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DBA2" w14:textId="77777777" w:rsidR="004A09C9" w:rsidRPr="00874434" w:rsidRDefault="004A09C9" w:rsidP="004A09C9">
      <w:pPr>
        <w:jc w:val="center"/>
        <w:rPr>
          <w:rFonts w:ascii="Times New Roman" w:eastAsia="Calibri" w:hAnsi="Times New Roman" w:cs="Times New Roman"/>
          <w:b/>
          <w:lang w:val="bs-Latn-BA"/>
        </w:rPr>
      </w:pPr>
    </w:p>
    <w:p w14:paraId="79C3A0ED" w14:textId="77777777" w:rsidR="004A09C9" w:rsidRPr="00874434" w:rsidRDefault="004A09C9" w:rsidP="004A09C9">
      <w:pPr>
        <w:jc w:val="center"/>
        <w:rPr>
          <w:rFonts w:ascii="Times New Roman" w:eastAsia="Calibri" w:hAnsi="Times New Roman" w:cs="Times New Roman"/>
          <w:b/>
          <w:sz w:val="36"/>
          <w:lang w:val="bs-Latn-BA"/>
        </w:rPr>
      </w:pPr>
    </w:p>
    <w:p w14:paraId="6101A473" w14:textId="77777777" w:rsidR="004A09C9" w:rsidRPr="00874434" w:rsidRDefault="004A09C9" w:rsidP="004A09C9">
      <w:pPr>
        <w:jc w:val="center"/>
        <w:rPr>
          <w:rFonts w:ascii="Times New Roman" w:eastAsia="Calibri" w:hAnsi="Times New Roman" w:cs="Times New Roman"/>
          <w:b/>
          <w:sz w:val="36"/>
          <w:lang w:val="bs-Latn-BA"/>
        </w:rPr>
      </w:pPr>
    </w:p>
    <w:p w14:paraId="170EAF77" w14:textId="77777777" w:rsidR="004A09C9" w:rsidRPr="00874434" w:rsidRDefault="004A09C9" w:rsidP="004A09C9">
      <w:pPr>
        <w:jc w:val="center"/>
        <w:rPr>
          <w:rFonts w:ascii="Times New Roman" w:eastAsia="Calibri" w:hAnsi="Times New Roman" w:cs="Times New Roman"/>
          <w:b/>
          <w:sz w:val="40"/>
          <w:szCs w:val="40"/>
          <w:lang w:val="bs-Latn-BA"/>
        </w:rPr>
      </w:pPr>
    </w:p>
    <w:p w14:paraId="296E19FC" w14:textId="77777777" w:rsidR="00405DFE" w:rsidRPr="00874434" w:rsidRDefault="00405DFE" w:rsidP="004A09C9">
      <w:pPr>
        <w:jc w:val="center"/>
        <w:rPr>
          <w:rFonts w:ascii="Times New Roman" w:eastAsia="Calibri" w:hAnsi="Times New Roman" w:cs="Times New Roman"/>
          <w:b/>
          <w:sz w:val="40"/>
          <w:szCs w:val="40"/>
          <w:lang w:val="bs-Latn-BA"/>
        </w:rPr>
      </w:pPr>
    </w:p>
    <w:p w14:paraId="7FE7A366" w14:textId="77777777" w:rsidR="00405DFE" w:rsidRPr="00874434" w:rsidRDefault="00405DFE" w:rsidP="004A09C9">
      <w:pPr>
        <w:jc w:val="center"/>
        <w:rPr>
          <w:rFonts w:ascii="Times New Roman" w:eastAsia="Calibri" w:hAnsi="Times New Roman" w:cs="Times New Roman"/>
          <w:b/>
          <w:sz w:val="40"/>
          <w:szCs w:val="40"/>
          <w:lang w:val="bs-Latn-BA"/>
        </w:rPr>
      </w:pPr>
    </w:p>
    <w:p w14:paraId="7AFAB02A" w14:textId="77777777" w:rsidR="00883530" w:rsidRPr="00874434" w:rsidRDefault="00883530" w:rsidP="004A09C9">
      <w:pPr>
        <w:jc w:val="center"/>
        <w:rPr>
          <w:rFonts w:ascii="Times New Roman" w:eastAsia="Calibri" w:hAnsi="Times New Roman" w:cs="Times New Roman"/>
          <w:b/>
          <w:sz w:val="40"/>
          <w:szCs w:val="40"/>
          <w:lang w:val="bs-Latn-BA"/>
        </w:rPr>
      </w:pPr>
    </w:p>
    <w:p w14:paraId="2D406305" w14:textId="77777777" w:rsidR="00883530" w:rsidRPr="00874434" w:rsidRDefault="00883530" w:rsidP="004A09C9">
      <w:pPr>
        <w:jc w:val="center"/>
        <w:rPr>
          <w:rFonts w:ascii="Times New Roman" w:eastAsia="Calibri" w:hAnsi="Times New Roman" w:cs="Times New Roman"/>
          <w:b/>
          <w:sz w:val="40"/>
          <w:szCs w:val="40"/>
          <w:lang w:val="bs-Latn-BA"/>
        </w:rPr>
      </w:pPr>
    </w:p>
    <w:p w14:paraId="0094C2A0" w14:textId="77777777" w:rsidR="00883530" w:rsidRPr="00874434" w:rsidRDefault="00883530" w:rsidP="004A09C9">
      <w:pPr>
        <w:jc w:val="center"/>
        <w:rPr>
          <w:rFonts w:ascii="Times New Roman" w:eastAsia="Calibri" w:hAnsi="Times New Roman" w:cs="Times New Roman"/>
          <w:b/>
          <w:sz w:val="40"/>
          <w:szCs w:val="40"/>
          <w:lang w:val="bs-Latn-BA"/>
        </w:rPr>
      </w:pPr>
    </w:p>
    <w:p w14:paraId="37989DD7" w14:textId="77777777" w:rsidR="00883530" w:rsidRPr="00874434" w:rsidRDefault="00883530" w:rsidP="004A09C9">
      <w:pPr>
        <w:jc w:val="center"/>
        <w:rPr>
          <w:rFonts w:ascii="Times New Roman" w:eastAsia="Calibri" w:hAnsi="Times New Roman" w:cs="Times New Roman"/>
          <w:b/>
          <w:sz w:val="40"/>
          <w:szCs w:val="40"/>
          <w:lang w:val="bs-Latn-BA"/>
        </w:rPr>
      </w:pPr>
    </w:p>
    <w:p w14:paraId="74746B80" w14:textId="44E89725" w:rsidR="004A09C9" w:rsidRPr="00874434" w:rsidRDefault="004A09C9" w:rsidP="004A09C9">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Završn</w:t>
      </w:r>
      <w:r w:rsidR="001B10C0">
        <w:rPr>
          <w:rFonts w:ascii="Times New Roman" w:eastAsia="Calibri" w:hAnsi="Times New Roman" w:cs="Times New Roman"/>
          <w:b/>
          <w:sz w:val="40"/>
          <w:szCs w:val="40"/>
          <w:lang w:val="bs-Latn-BA"/>
        </w:rPr>
        <w:t>o</w:t>
      </w:r>
      <w:r w:rsidRPr="00874434">
        <w:rPr>
          <w:rFonts w:ascii="Times New Roman" w:eastAsia="Calibri" w:hAnsi="Times New Roman" w:cs="Times New Roman"/>
          <w:b/>
          <w:sz w:val="40"/>
          <w:szCs w:val="40"/>
          <w:lang w:val="bs-Latn-BA"/>
        </w:rPr>
        <w:t xml:space="preserve"> </w:t>
      </w:r>
      <w:r w:rsidR="002055C8">
        <w:rPr>
          <w:rFonts w:ascii="Times New Roman" w:eastAsia="Calibri" w:hAnsi="Times New Roman" w:cs="Times New Roman"/>
          <w:b/>
          <w:sz w:val="40"/>
          <w:szCs w:val="40"/>
          <w:lang w:val="bs-Latn-BA"/>
        </w:rPr>
        <w:t>izvješć</w:t>
      </w:r>
      <w:r w:rsidR="001B10C0">
        <w:rPr>
          <w:rFonts w:ascii="Times New Roman" w:eastAsia="Calibri" w:hAnsi="Times New Roman" w:cs="Times New Roman"/>
          <w:b/>
          <w:sz w:val="40"/>
          <w:szCs w:val="40"/>
          <w:lang w:val="bs-Latn-BA"/>
        </w:rPr>
        <w:t>e</w:t>
      </w:r>
      <w:r w:rsidRPr="00874434">
        <w:rPr>
          <w:rFonts w:ascii="Times New Roman" w:eastAsia="Calibri" w:hAnsi="Times New Roman" w:cs="Times New Roman"/>
          <w:b/>
          <w:sz w:val="40"/>
          <w:szCs w:val="40"/>
          <w:lang w:val="bs-Latn-BA"/>
        </w:rPr>
        <w:t xml:space="preserve"> o </w:t>
      </w:r>
      <w:r w:rsidR="001B10C0">
        <w:rPr>
          <w:rFonts w:ascii="Times New Roman" w:eastAsia="Calibri" w:hAnsi="Times New Roman" w:cs="Times New Roman"/>
          <w:b/>
          <w:sz w:val="40"/>
          <w:szCs w:val="40"/>
          <w:lang w:val="bs-Latn-BA"/>
        </w:rPr>
        <w:t>provedbi</w:t>
      </w:r>
      <w:r w:rsidR="00161A9B" w:rsidRPr="00874434">
        <w:rPr>
          <w:rFonts w:ascii="Times New Roman" w:eastAsia="Calibri" w:hAnsi="Times New Roman" w:cs="Times New Roman"/>
          <w:b/>
          <w:sz w:val="40"/>
          <w:szCs w:val="40"/>
          <w:lang w:val="bs-Latn-BA"/>
        </w:rPr>
        <w:t xml:space="preserve">  </w:t>
      </w:r>
    </w:p>
    <w:p w14:paraId="314CF99F" w14:textId="258E67FC" w:rsidR="004A09C9" w:rsidRPr="00874434" w:rsidRDefault="001B10C0" w:rsidP="004A09C9">
      <w:pPr>
        <w:jc w:val="center"/>
        <w:rPr>
          <w:rFonts w:ascii="Times New Roman" w:eastAsia="Calibri" w:hAnsi="Times New Roman" w:cs="Times New Roman"/>
          <w:b/>
          <w:sz w:val="40"/>
          <w:szCs w:val="40"/>
          <w:lang w:val="bs-Latn-BA"/>
        </w:rPr>
      </w:pPr>
      <w:r>
        <w:rPr>
          <w:rFonts w:ascii="Times New Roman" w:eastAsia="Calibri" w:hAnsi="Times New Roman" w:cs="Times New Roman"/>
          <w:b/>
          <w:sz w:val="40"/>
          <w:szCs w:val="40"/>
          <w:lang w:val="bs-Latn-BA"/>
        </w:rPr>
        <w:t>Akcijskog</w:t>
      </w:r>
      <w:r w:rsidR="004A09C9" w:rsidRPr="00874434">
        <w:rPr>
          <w:rFonts w:ascii="Times New Roman" w:eastAsia="Calibri" w:hAnsi="Times New Roman" w:cs="Times New Roman"/>
          <w:b/>
          <w:sz w:val="40"/>
          <w:szCs w:val="40"/>
          <w:lang w:val="bs-Latn-BA"/>
        </w:rPr>
        <w:t xml:space="preserve"> plan</w:t>
      </w:r>
      <w:r w:rsidR="00416531" w:rsidRPr="00874434">
        <w:rPr>
          <w:rFonts w:ascii="Times New Roman" w:eastAsia="Calibri" w:hAnsi="Times New Roman" w:cs="Times New Roman"/>
          <w:b/>
          <w:sz w:val="40"/>
          <w:szCs w:val="40"/>
          <w:lang w:val="bs-Latn-BA"/>
        </w:rPr>
        <w:t>a</w:t>
      </w:r>
      <w:r>
        <w:rPr>
          <w:rFonts w:ascii="Times New Roman" w:eastAsia="Calibri" w:hAnsi="Times New Roman" w:cs="Times New Roman"/>
          <w:b/>
          <w:sz w:val="40"/>
          <w:szCs w:val="40"/>
          <w:lang w:val="bs-Latn-BA"/>
        </w:rPr>
        <w:t xml:space="preserve"> za ravnopravnost spolova</w:t>
      </w:r>
      <w:r w:rsidR="004A09C9" w:rsidRPr="00874434">
        <w:rPr>
          <w:rFonts w:ascii="Times New Roman" w:eastAsia="Calibri" w:hAnsi="Times New Roman" w:cs="Times New Roman"/>
          <w:b/>
          <w:sz w:val="40"/>
          <w:szCs w:val="40"/>
          <w:lang w:val="bs-Latn-BA"/>
        </w:rPr>
        <w:t xml:space="preserve"> Bosne i Hercegovine </w:t>
      </w:r>
    </w:p>
    <w:p w14:paraId="711126CB" w14:textId="677F0318" w:rsidR="004A09C9" w:rsidRPr="00874434" w:rsidRDefault="004A09C9" w:rsidP="004A09C9">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2018 – 2022</w:t>
      </w:r>
      <w:r w:rsidR="00405DFE" w:rsidRPr="00874434">
        <w:rPr>
          <w:rFonts w:ascii="Times New Roman" w:eastAsia="Calibri" w:hAnsi="Times New Roman" w:cs="Times New Roman"/>
          <w:b/>
          <w:sz w:val="40"/>
          <w:szCs w:val="40"/>
          <w:lang w:val="bs-Latn-BA"/>
        </w:rPr>
        <w:t>.</w:t>
      </w:r>
      <w:r w:rsidR="003C2F32" w:rsidRPr="00874434">
        <w:rPr>
          <w:rFonts w:ascii="Times New Roman" w:eastAsia="Calibri" w:hAnsi="Times New Roman" w:cs="Times New Roman"/>
          <w:b/>
          <w:sz w:val="40"/>
          <w:szCs w:val="40"/>
          <w:lang w:val="bs-Latn-BA"/>
        </w:rPr>
        <w:t xml:space="preserve"> </w:t>
      </w:r>
      <w:r w:rsidR="00405DFE" w:rsidRPr="00874434">
        <w:rPr>
          <w:rFonts w:ascii="Times New Roman" w:eastAsia="Calibri" w:hAnsi="Times New Roman" w:cs="Times New Roman"/>
          <w:b/>
          <w:sz w:val="40"/>
          <w:szCs w:val="40"/>
          <w:lang w:val="bs-Latn-BA"/>
        </w:rPr>
        <w:t>godine</w:t>
      </w:r>
    </w:p>
    <w:p w14:paraId="3A0A3860" w14:textId="77777777" w:rsidR="004A09C9" w:rsidRPr="00874434" w:rsidRDefault="004A09C9" w:rsidP="004A09C9">
      <w:pPr>
        <w:jc w:val="center"/>
        <w:rPr>
          <w:rFonts w:ascii="Times New Roman" w:eastAsia="Calibri" w:hAnsi="Times New Roman" w:cs="Times New Roman"/>
          <w:b/>
          <w:sz w:val="36"/>
          <w:lang w:val="bs-Latn-BA"/>
        </w:rPr>
      </w:pPr>
    </w:p>
    <w:p w14:paraId="352193D1" w14:textId="77777777" w:rsidR="004A09C9" w:rsidRPr="00874434" w:rsidRDefault="004A09C9" w:rsidP="004A09C9">
      <w:pPr>
        <w:jc w:val="center"/>
        <w:rPr>
          <w:rFonts w:ascii="Times New Roman" w:eastAsia="Calibri" w:hAnsi="Times New Roman" w:cs="Times New Roman"/>
          <w:i/>
          <w:sz w:val="44"/>
          <w:szCs w:val="44"/>
          <w:lang w:val="bs-Latn-BA"/>
        </w:rPr>
      </w:pPr>
    </w:p>
    <w:p w14:paraId="643083B4" w14:textId="77777777" w:rsidR="004A09C9" w:rsidRPr="00874434" w:rsidRDefault="004A09C9" w:rsidP="004A09C9">
      <w:pPr>
        <w:jc w:val="center"/>
        <w:rPr>
          <w:rFonts w:ascii="Times New Roman" w:eastAsia="Calibri" w:hAnsi="Times New Roman" w:cs="Times New Roman"/>
          <w:i/>
          <w:sz w:val="44"/>
          <w:szCs w:val="44"/>
          <w:lang w:val="bs-Latn-BA"/>
        </w:rPr>
      </w:pPr>
    </w:p>
    <w:p w14:paraId="343974DF" w14:textId="77777777" w:rsidR="004A09C9" w:rsidRPr="00874434" w:rsidRDefault="004A09C9" w:rsidP="004A09C9">
      <w:pPr>
        <w:jc w:val="center"/>
        <w:rPr>
          <w:rFonts w:ascii="Times New Roman" w:eastAsia="Calibri" w:hAnsi="Times New Roman" w:cs="Times New Roman"/>
          <w:i/>
          <w:sz w:val="44"/>
          <w:szCs w:val="44"/>
          <w:lang w:val="bs-Latn-BA"/>
        </w:rPr>
      </w:pPr>
    </w:p>
    <w:p w14:paraId="1B4558BE" w14:textId="77777777" w:rsidR="004A09C9" w:rsidRPr="00874434" w:rsidRDefault="004A09C9" w:rsidP="004A09C9">
      <w:pPr>
        <w:jc w:val="center"/>
        <w:rPr>
          <w:rFonts w:ascii="Times New Roman" w:eastAsia="Calibri" w:hAnsi="Times New Roman" w:cs="Times New Roman"/>
          <w:i/>
          <w:sz w:val="44"/>
          <w:szCs w:val="44"/>
          <w:lang w:val="bs-Latn-BA"/>
        </w:rPr>
      </w:pPr>
    </w:p>
    <w:p w14:paraId="4E6A40AC" w14:textId="77777777" w:rsidR="00405DFE" w:rsidRPr="00874434" w:rsidRDefault="00405DFE" w:rsidP="004A09C9">
      <w:pPr>
        <w:jc w:val="center"/>
        <w:rPr>
          <w:rFonts w:ascii="Times New Roman" w:eastAsia="Calibri" w:hAnsi="Times New Roman" w:cs="Times New Roman"/>
          <w:i/>
          <w:sz w:val="44"/>
          <w:szCs w:val="44"/>
          <w:lang w:val="bs-Latn-BA"/>
        </w:rPr>
      </w:pPr>
    </w:p>
    <w:p w14:paraId="5D3FE38B" w14:textId="77777777" w:rsidR="00405DFE" w:rsidRPr="00874434" w:rsidRDefault="00405DFE" w:rsidP="004A09C9">
      <w:pPr>
        <w:jc w:val="center"/>
        <w:rPr>
          <w:rFonts w:ascii="Times New Roman" w:eastAsia="Calibri" w:hAnsi="Times New Roman" w:cs="Times New Roman"/>
          <w:i/>
          <w:sz w:val="44"/>
          <w:szCs w:val="44"/>
          <w:lang w:val="bs-Latn-BA"/>
        </w:rPr>
      </w:pPr>
    </w:p>
    <w:p w14:paraId="77093C43" w14:textId="77777777" w:rsidR="00405DFE" w:rsidRPr="00874434" w:rsidRDefault="00405DFE" w:rsidP="004A09C9">
      <w:pPr>
        <w:jc w:val="center"/>
        <w:rPr>
          <w:rFonts w:ascii="Times New Roman" w:eastAsia="Calibri" w:hAnsi="Times New Roman" w:cs="Times New Roman"/>
          <w:i/>
          <w:sz w:val="44"/>
          <w:szCs w:val="44"/>
          <w:lang w:val="bs-Latn-BA"/>
        </w:rPr>
      </w:pPr>
    </w:p>
    <w:p w14:paraId="3859BE57" w14:textId="77777777" w:rsidR="00405DFE" w:rsidRPr="00874434" w:rsidRDefault="00405DFE" w:rsidP="004A09C9">
      <w:pPr>
        <w:jc w:val="center"/>
        <w:rPr>
          <w:rFonts w:ascii="Times New Roman" w:eastAsia="Calibri" w:hAnsi="Times New Roman" w:cs="Times New Roman"/>
          <w:i/>
          <w:sz w:val="44"/>
          <w:szCs w:val="44"/>
          <w:lang w:val="bs-Latn-BA"/>
        </w:rPr>
      </w:pPr>
    </w:p>
    <w:p w14:paraId="65E7EDF0" w14:textId="77777777" w:rsidR="00405DFE" w:rsidRPr="00874434" w:rsidRDefault="00405DFE" w:rsidP="004A09C9">
      <w:pPr>
        <w:jc w:val="center"/>
        <w:rPr>
          <w:rFonts w:ascii="Times New Roman" w:eastAsia="Calibri" w:hAnsi="Times New Roman" w:cs="Times New Roman"/>
          <w:i/>
          <w:sz w:val="44"/>
          <w:szCs w:val="44"/>
          <w:lang w:val="bs-Latn-BA"/>
        </w:rPr>
      </w:pPr>
    </w:p>
    <w:p w14:paraId="19F279EF" w14:textId="5760E142" w:rsidR="00C34C49" w:rsidRPr="00874434" w:rsidRDefault="00DE6CC8" w:rsidP="00C34C49">
      <w:pPr>
        <w:jc w:val="center"/>
        <w:rPr>
          <w:rFonts w:ascii="Times New Roman" w:eastAsia="Calibri" w:hAnsi="Times New Roman" w:cs="Times New Roman"/>
          <w:b/>
          <w:sz w:val="28"/>
          <w:lang w:val="bs-Latn-BA"/>
        </w:rPr>
      </w:pPr>
      <w:r>
        <w:rPr>
          <w:rFonts w:ascii="Times New Roman" w:eastAsia="Calibri" w:hAnsi="Times New Roman" w:cs="Times New Roman"/>
          <w:i/>
          <w:sz w:val="28"/>
          <w:szCs w:val="28"/>
          <w:lang w:val="bs-Latn-BA"/>
        </w:rPr>
        <w:t>o</w:t>
      </w:r>
      <w:r w:rsidR="001B10C0">
        <w:rPr>
          <w:rFonts w:ascii="Times New Roman" w:eastAsia="Calibri" w:hAnsi="Times New Roman" w:cs="Times New Roman"/>
          <w:i/>
          <w:sz w:val="28"/>
          <w:szCs w:val="28"/>
          <w:lang w:val="bs-Latn-BA"/>
        </w:rPr>
        <w:t>žujak,</w:t>
      </w:r>
      <w:r w:rsidR="008C7F35" w:rsidRPr="00874434">
        <w:rPr>
          <w:rFonts w:ascii="Times New Roman" w:eastAsia="Calibri" w:hAnsi="Times New Roman" w:cs="Times New Roman"/>
          <w:i/>
          <w:sz w:val="28"/>
          <w:szCs w:val="28"/>
          <w:lang w:val="bs-Latn-BA"/>
        </w:rPr>
        <w:t xml:space="preserve"> </w:t>
      </w:r>
      <w:r w:rsidR="00405DFE" w:rsidRPr="00874434">
        <w:rPr>
          <w:rFonts w:ascii="Times New Roman" w:eastAsia="Calibri" w:hAnsi="Times New Roman" w:cs="Times New Roman"/>
          <w:i/>
          <w:sz w:val="28"/>
          <w:szCs w:val="28"/>
          <w:lang w:val="bs-Latn-BA"/>
        </w:rPr>
        <w:t>202</w:t>
      </w:r>
      <w:r w:rsidR="008C7F35" w:rsidRPr="00874434">
        <w:rPr>
          <w:rFonts w:ascii="Times New Roman" w:eastAsia="Calibri" w:hAnsi="Times New Roman" w:cs="Times New Roman"/>
          <w:i/>
          <w:sz w:val="28"/>
          <w:szCs w:val="28"/>
          <w:lang w:val="bs-Latn-BA"/>
        </w:rPr>
        <w:t>3</w:t>
      </w:r>
      <w:r w:rsidR="00405DFE" w:rsidRPr="00874434">
        <w:rPr>
          <w:rFonts w:ascii="Times New Roman" w:eastAsia="Calibri" w:hAnsi="Times New Roman" w:cs="Times New Roman"/>
          <w:i/>
          <w:sz w:val="28"/>
          <w:szCs w:val="28"/>
          <w:lang w:val="bs-Latn-BA"/>
        </w:rPr>
        <w:t>.</w:t>
      </w:r>
      <w:r w:rsidR="008C7F35" w:rsidRPr="00874434">
        <w:rPr>
          <w:rFonts w:ascii="Times New Roman" w:eastAsia="Calibri" w:hAnsi="Times New Roman" w:cs="Times New Roman"/>
          <w:i/>
          <w:sz w:val="28"/>
          <w:szCs w:val="28"/>
          <w:lang w:val="bs-Latn-BA"/>
        </w:rPr>
        <w:t xml:space="preserve"> </w:t>
      </w:r>
      <w:r w:rsidR="00405DFE" w:rsidRPr="00874434">
        <w:rPr>
          <w:rFonts w:ascii="Times New Roman" w:eastAsia="Calibri" w:hAnsi="Times New Roman" w:cs="Times New Roman"/>
          <w:i/>
          <w:sz w:val="28"/>
          <w:szCs w:val="28"/>
          <w:lang w:val="bs-Latn-BA"/>
        </w:rPr>
        <w:t>godine</w:t>
      </w:r>
    </w:p>
    <w:p w14:paraId="2217BC8E" w14:textId="77777777" w:rsidR="00883530" w:rsidRPr="00874434" w:rsidRDefault="00883530" w:rsidP="004140C0">
      <w:pPr>
        <w:rPr>
          <w:rFonts w:ascii="Times New Roman" w:eastAsia="Calibri" w:hAnsi="Times New Roman" w:cs="Times New Roman"/>
          <w:b/>
          <w:sz w:val="28"/>
          <w:lang w:val="bs-Latn-BA"/>
        </w:rPr>
      </w:pPr>
    </w:p>
    <w:p w14:paraId="420C0094" w14:textId="77777777" w:rsidR="00874434" w:rsidRDefault="00874434" w:rsidP="004140C0">
      <w:pPr>
        <w:rPr>
          <w:rFonts w:ascii="Times New Roman" w:eastAsia="Calibri" w:hAnsi="Times New Roman" w:cs="Times New Roman"/>
          <w:b/>
          <w:sz w:val="28"/>
          <w:lang w:val="bs-Latn-BA"/>
        </w:rPr>
      </w:pPr>
    </w:p>
    <w:p w14:paraId="7A49B06A" w14:textId="77777777" w:rsidR="00874434" w:rsidRDefault="00874434" w:rsidP="004140C0">
      <w:pPr>
        <w:rPr>
          <w:rFonts w:ascii="Times New Roman" w:eastAsia="Calibri" w:hAnsi="Times New Roman" w:cs="Times New Roman"/>
          <w:b/>
          <w:sz w:val="28"/>
          <w:lang w:val="bs-Latn-BA"/>
        </w:rPr>
      </w:pPr>
    </w:p>
    <w:p w14:paraId="50808EAD" w14:textId="77777777" w:rsidR="00866542" w:rsidRDefault="00866542" w:rsidP="004140C0">
      <w:pPr>
        <w:rPr>
          <w:rFonts w:ascii="Times New Roman" w:eastAsia="Calibri" w:hAnsi="Times New Roman" w:cs="Times New Roman"/>
          <w:b/>
          <w:sz w:val="28"/>
          <w:lang w:val="bs-Latn-BA"/>
        </w:rPr>
      </w:pPr>
    </w:p>
    <w:p w14:paraId="7C10789C" w14:textId="77777777" w:rsidR="00866542" w:rsidRDefault="00866542" w:rsidP="004140C0">
      <w:pPr>
        <w:rPr>
          <w:rFonts w:ascii="Times New Roman" w:eastAsia="Calibri" w:hAnsi="Times New Roman" w:cs="Times New Roman"/>
          <w:b/>
          <w:sz w:val="28"/>
          <w:lang w:val="bs-Latn-BA"/>
        </w:rPr>
      </w:pPr>
    </w:p>
    <w:p w14:paraId="09E0EDDE" w14:textId="6D6CA55B" w:rsidR="004A09C9" w:rsidRPr="00874434" w:rsidRDefault="004A09C9" w:rsidP="004140C0">
      <w:pPr>
        <w:rPr>
          <w:rFonts w:ascii="Times New Roman" w:eastAsia="Calibri" w:hAnsi="Times New Roman" w:cs="Times New Roman"/>
          <w:b/>
          <w:sz w:val="28"/>
          <w:lang w:val="en-US"/>
        </w:rPr>
      </w:pPr>
      <w:r w:rsidRPr="00874434">
        <w:rPr>
          <w:rFonts w:ascii="Times New Roman" w:eastAsia="Calibri" w:hAnsi="Times New Roman" w:cs="Times New Roman"/>
          <w:b/>
          <w:sz w:val="28"/>
          <w:lang w:val="bs-Latn-BA"/>
        </w:rPr>
        <w:lastRenderedPageBreak/>
        <w:t>SADRŽAJ</w:t>
      </w:r>
    </w:p>
    <w:p w14:paraId="539DAB5E" w14:textId="77777777" w:rsidR="00C55204" w:rsidRPr="00874434" w:rsidRDefault="00C55204" w:rsidP="004140C0">
      <w:pPr>
        <w:rPr>
          <w:rFonts w:ascii="Times New Roman" w:eastAsia="Calibri" w:hAnsi="Times New Roman" w:cs="Times New Roman"/>
          <w:b/>
          <w:sz w:val="28"/>
          <w:lang w:val="bs-Latn-BA"/>
        </w:rPr>
      </w:pPr>
    </w:p>
    <w:p w14:paraId="189C976F" w14:textId="77777777" w:rsidR="0082701B" w:rsidRDefault="00C55204" w:rsidP="00C55204">
      <w:pPr>
        <w:pStyle w:val="TOC1"/>
        <w:ind w:left="0"/>
      </w:pPr>
      <w:r w:rsidRPr="00874434">
        <w:rPr>
          <w:rFonts w:ascii="Times New Roman" w:hAnsi="Times New Roman"/>
        </w:rPr>
        <w:t xml:space="preserve">   </w:t>
      </w:r>
      <w:r w:rsidR="004A09C9" w:rsidRPr="00874434">
        <w:rPr>
          <w:rFonts w:ascii="Times New Roman" w:hAnsi="Times New Roman"/>
          <w:szCs w:val="24"/>
        </w:rPr>
        <w:fldChar w:fldCharType="begin"/>
      </w:r>
      <w:r w:rsidR="004A09C9" w:rsidRPr="00874434">
        <w:rPr>
          <w:rFonts w:ascii="Times New Roman" w:hAnsi="Times New Roman"/>
          <w:szCs w:val="24"/>
        </w:rPr>
        <w:instrText xml:space="preserve"> TOC \o "1-3" \h \z \u </w:instrText>
      </w:r>
      <w:r w:rsidR="004A09C9" w:rsidRPr="00874434">
        <w:rPr>
          <w:rFonts w:ascii="Times New Roman" w:hAnsi="Times New Roman"/>
          <w:szCs w:val="24"/>
        </w:rPr>
        <w:fldChar w:fldCharType="separate"/>
      </w:r>
    </w:p>
    <w:p w14:paraId="4A6A4DDF" w14:textId="198D42C1" w:rsidR="0082701B" w:rsidRDefault="005E478F">
      <w:pPr>
        <w:pStyle w:val="TOC1"/>
        <w:rPr>
          <w:rFonts w:asciiTheme="minorHAnsi" w:eastAsiaTheme="minorEastAsia" w:hAnsiTheme="minorHAnsi" w:cstheme="minorBidi"/>
          <w:b w:val="0"/>
          <w:sz w:val="22"/>
          <w:szCs w:val="22"/>
          <w:lang w:val="en-US"/>
        </w:rPr>
      </w:pPr>
      <w:hyperlink w:anchor="_Toc133352496" w:history="1">
        <w:r w:rsidR="0082701B" w:rsidRPr="00112EB1">
          <w:rPr>
            <w:rStyle w:val="Hyperlink"/>
            <w:rFonts w:ascii="Times New Roman" w:eastAsia="Calibri" w:hAnsi="Times New Roman"/>
          </w:rPr>
          <w:t>KRATICE</w:t>
        </w:r>
        <w:r w:rsidR="0082701B">
          <w:rPr>
            <w:webHidden/>
          </w:rPr>
          <w:tab/>
        </w:r>
        <w:r w:rsidR="0082701B">
          <w:rPr>
            <w:webHidden/>
          </w:rPr>
          <w:fldChar w:fldCharType="begin"/>
        </w:r>
        <w:r w:rsidR="0082701B">
          <w:rPr>
            <w:webHidden/>
          </w:rPr>
          <w:instrText xml:space="preserve"> PAGEREF _Toc133352496 \h </w:instrText>
        </w:r>
        <w:r w:rsidR="0082701B">
          <w:rPr>
            <w:webHidden/>
          </w:rPr>
        </w:r>
        <w:r w:rsidR="0082701B">
          <w:rPr>
            <w:webHidden/>
          </w:rPr>
          <w:fldChar w:fldCharType="separate"/>
        </w:r>
        <w:r w:rsidR="000E3A18">
          <w:rPr>
            <w:webHidden/>
          </w:rPr>
          <w:t>3</w:t>
        </w:r>
        <w:r w:rsidR="0082701B">
          <w:rPr>
            <w:webHidden/>
          </w:rPr>
          <w:fldChar w:fldCharType="end"/>
        </w:r>
      </w:hyperlink>
    </w:p>
    <w:p w14:paraId="6B3A47F7" w14:textId="1858CF1D" w:rsidR="0082701B" w:rsidRDefault="005E478F">
      <w:pPr>
        <w:pStyle w:val="TOC2"/>
        <w:rPr>
          <w:rFonts w:asciiTheme="minorHAnsi" w:eastAsiaTheme="minorEastAsia" w:hAnsiTheme="minorHAnsi" w:cstheme="minorBidi"/>
          <w:b w:val="0"/>
          <w:sz w:val="22"/>
          <w:szCs w:val="22"/>
        </w:rPr>
      </w:pPr>
      <w:hyperlink w:anchor="_Toc133352497" w:history="1">
        <w:r w:rsidR="0082701B" w:rsidRPr="00112EB1">
          <w:rPr>
            <w:rStyle w:val="Hyperlink"/>
            <w:rFonts w:ascii="Times New Roman" w:eastAsia="Calibri" w:hAnsi="Times New Roman" w:cs="Times New Roman"/>
          </w:rPr>
          <w:t>UVOD</w:t>
        </w:r>
        <w:r w:rsidR="0082701B">
          <w:rPr>
            <w:webHidden/>
          </w:rPr>
          <w:tab/>
        </w:r>
        <w:r w:rsidR="0082701B">
          <w:rPr>
            <w:webHidden/>
          </w:rPr>
          <w:fldChar w:fldCharType="begin"/>
        </w:r>
        <w:r w:rsidR="0082701B">
          <w:rPr>
            <w:webHidden/>
          </w:rPr>
          <w:instrText xml:space="preserve"> PAGEREF _Toc133352497 \h </w:instrText>
        </w:r>
        <w:r w:rsidR="0082701B">
          <w:rPr>
            <w:webHidden/>
          </w:rPr>
        </w:r>
        <w:r w:rsidR="0082701B">
          <w:rPr>
            <w:webHidden/>
          </w:rPr>
          <w:fldChar w:fldCharType="separate"/>
        </w:r>
        <w:r w:rsidR="000E3A18">
          <w:rPr>
            <w:webHidden/>
          </w:rPr>
          <w:t>5</w:t>
        </w:r>
        <w:r w:rsidR="0082701B">
          <w:rPr>
            <w:webHidden/>
          </w:rPr>
          <w:fldChar w:fldCharType="end"/>
        </w:r>
      </w:hyperlink>
    </w:p>
    <w:p w14:paraId="35E7B469" w14:textId="7E79468A" w:rsidR="0082701B" w:rsidRDefault="005E478F">
      <w:pPr>
        <w:pStyle w:val="TOC2"/>
        <w:rPr>
          <w:rFonts w:asciiTheme="minorHAnsi" w:eastAsiaTheme="minorEastAsia" w:hAnsiTheme="minorHAnsi" w:cstheme="minorBidi"/>
          <w:b w:val="0"/>
          <w:sz w:val="22"/>
          <w:szCs w:val="22"/>
        </w:rPr>
      </w:pPr>
      <w:hyperlink w:anchor="_Toc133352498" w:history="1">
        <w:r w:rsidR="0082701B" w:rsidRPr="00112EB1">
          <w:rPr>
            <w:rStyle w:val="Hyperlink"/>
            <w:rFonts w:ascii="Times New Roman" w:eastAsia="Calibri" w:hAnsi="Times New Roman" w:cs="Times New Roman"/>
          </w:rPr>
          <w:t>SAŽETAK</w:t>
        </w:r>
        <w:r w:rsidR="0082701B">
          <w:rPr>
            <w:webHidden/>
          </w:rPr>
          <w:tab/>
        </w:r>
        <w:r w:rsidR="0082701B">
          <w:rPr>
            <w:webHidden/>
          </w:rPr>
          <w:fldChar w:fldCharType="begin"/>
        </w:r>
        <w:r w:rsidR="0082701B">
          <w:rPr>
            <w:webHidden/>
          </w:rPr>
          <w:instrText xml:space="preserve"> PAGEREF _Toc133352498 \h </w:instrText>
        </w:r>
        <w:r w:rsidR="0082701B">
          <w:rPr>
            <w:webHidden/>
          </w:rPr>
        </w:r>
        <w:r w:rsidR="0082701B">
          <w:rPr>
            <w:webHidden/>
          </w:rPr>
          <w:fldChar w:fldCharType="separate"/>
        </w:r>
        <w:r w:rsidR="000E3A18">
          <w:rPr>
            <w:webHidden/>
          </w:rPr>
          <w:t>6</w:t>
        </w:r>
        <w:r w:rsidR="0082701B">
          <w:rPr>
            <w:webHidden/>
          </w:rPr>
          <w:fldChar w:fldCharType="end"/>
        </w:r>
      </w:hyperlink>
    </w:p>
    <w:p w14:paraId="1500E65B" w14:textId="035D3EFD" w:rsidR="0082701B" w:rsidRDefault="005E478F">
      <w:pPr>
        <w:pStyle w:val="TOC2"/>
        <w:rPr>
          <w:rFonts w:asciiTheme="minorHAnsi" w:eastAsiaTheme="minorEastAsia" w:hAnsiTheme="minorHAnsi" w:cstheme="minorBidi"/>
          <w:b w:val="0"/>
          <w:sz w:val="22"/>
          <w:szCs w:val="22"/>
        </w:rPr>
      </w:pPr>
      <w:hyperlink w:anchor="_Toc133352499" w:history="1">
        <w:r w:rsidR="0082701B" w:rsidRPr="00112EB1">
          <w:rPr>
            <w:rStyle w:val="Hyperlink"/>
            <w:rFonts w:ascii="Times New Roman" w:eastAsia="Calibri" w:hAnsi="Times New Roman" w:cs="Times New Roman"/>
            <w:lang w:val="bs-Latn-BA"/>
          </w:rPr>
          <w:t>I.</w:t>
        </w:r>
        <w:r w:rsidR="0082701B">
          <w:rPr>
            <w:rFonts w:asciiTheme="minorHAnsi" w:eastAsiaTheme="minorEastAsia" w:hAnsiTheme="minorHAnsi" w:cstheme="minorBidi"/>
            <w:b w:val="0"/>
            <w:sz w:val="22"/>
            <w:szCs w:val="22"/>
          </w:rPr>
          <w:tab/>
        </w:r>
        <w:r w:rsidR="00D62708">
          <w:rPr>
            <w:rStyle w:val="Hyperlink"/>
            <w:rFonts w:ascii="Times New Roman" w:eastAsia="Calibri" w:hAnsi="Times New Roman" w:cs="Times New Roman"/>
            <w:lang w:val="bs-Latn-BA"/>
          </w:rPr>
          <w:t>STRATEŠKI CILJ</w:t>
        </w:r>
        <w:r w:rsidR="0082701B" w:rsidRPr="00112EB1">
          <w:rPr>
            <w:rStyle w:val="Hyperlink"/>
            <w:rFonts w:ascii="Times New Roman" w:eastAsia="Calibri" w:hAnsi="Times New Roman" w:cs="Times New Roman"/>
            <w:lang w:val="bs-Latn-BA"/>
          </w:rPr>
          <w:t>: Izrada, provedba i praćenje programa mjera za unaprjeđenje ravnopravnosti spolova u državnim institucijama, po prioritetnim područjima</w:t>
        </w:r>
        <w:r w:rsidR="0082701B">
          <w:rPr>
            <w:webHidden/>
          </w:rPr>
          <w:tab/>
        </w:r>
        <w:r w:rsidR="0082701B">
          <w:rPr>
            <w:webHidden/>
          </w:rPr>
          <w:fldChar w:fldCharType="begin"/>
        </w:r>
        <w:r w:rsidR="0082701B">
          <w:rPr>
            <w:webHidden/>
          </w:rPr>
          <w:instrText xml:space="preserve"> PAGEREF _Toc133352499 \h </w:instrText>
        </w:r>
        <w:r w:rsidR="0082701B">
          <w:rPr>
            <w:webHidden/>
          </w:rPr>
        </w:r>
        <w:r w:rsidR="0082701B">
          <w:rPr>
            <w:webHidden/>
          </w:rPr>
          <w:fldChar w:fldCharType="separate"/>
        </w:r>
        <w:r w:rsidR="000E3A18">
          <w:rPr>
            <w:webHidden/>
          </w:rPr>
          <w:t>13</w:t>
        </w:r>
        <w:r w:rsidR="0082701B">
          <w:rPr>
            <w:webHidden/>
          </w:rPr>
          <w:fldChar w:fldCharType="end"/>
        </w:r>
      </w:hyperlink>
    </w:p>
    <w:p w14:paraId="5E91EC1A" w14:textId="7EDB27BC" w:rsidR="0082701B" w:rsidRDefault="005E478F">
      <w:pPr>
        <w:pStyle w:val="TOC3"/>
        <w:rPr>
          <w:rFonts w:asciiTheme="minorHAnsi" w:eastAsiaTheme="minorEastAsia" w:hAnsiTheme="minorHAnsi" w:cstheme="minorBidi"/>
          <w:noProof/>
          <w:szCs w:val="22"/>
        </w:rPr>
      </w:pPr>
      <w:hyperlink w:anchor="_Toc133352500" w:history="1">
        <w:r w:rsidR="0082701B" w:rsidRPr="00112EB1">
          <w:rPr>
            <w:rStyle w:val="Hyperlink"/>
            <w:rFonts w:ascii="Times New Roman" w:eastAsia="Calibri" w:hAnsi="Times New Roman"/>
            <w:noProof/>
            <w:lang w:val="bs-Latn-BA" w:eastAsia="bs-Latn-BA"/>
          </w:rPr>
          <w:t>I.1.</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Sprječavanje i suzbijanje nasilja po osnovu spola, uključujući nasilje u obitelji kao i trgovinu ljudima</w:t>
        </w:r>
        <w:r w:rsidR="0082701B">
          <w:rPr>
            <w:noProof/>
            <w:webHidden/>
          </w:rPr>
          <w:tab/>
        </w:r>
        <w:r w:rsidR="0082701B">
          <w:rPr>
            <w:noProof/>
            <w:webHidden/>
          </w:rPr>
          <w:fldChar w:fldCharType="begin"/>
        </w:r>
        <w:r w:rsidR="0082701B">
          <w:rPr>
            <w:noProof/>
            <w:webHidden/>
          </w:rPr>
          <w:instrText xml:space="preserve"> PAGEREF _Toc133352500 \h </w:instrText>
        </w:r>
        <w:r w:rsidR="0082701B">
          <w:rPr>
            <w:noProof/>
            <w:webHidden/>
          </w:rPr>
        </w:r>
        <w:r w:rsidR="0082701B">
          <w:rPr>
            <w:noProof/>
            <w:webHidden/>
          </w:rPr>
          <w:fldChar w:fldCharType="separate"/>
        </w:r>
        <w:r w:rsidR="000E3A18">
          <w:rPr>
            <w:noProof/>
            <w:webHidden/>
          </w:rPr>
          <w:t>13</w:t>
        </w:r>
        <w:r w:rsidR="0082701B">
          <w:rPr>
            <w:noProof/>
            <w:webHidden/>
          </w:rPr>
          <w:fldChar w:fldCharType="end"/>
        </w:r>
      </w:hyperlink>
    </w:p>
    <w:p w14:paraId="1F1B8062" w14:textId="416F8025" w:rsidR="0082701B" w:rsidRDefault="005E478F">
      <w:pPr>
        <w:pStyle w:val="TOC3"/>
        <w:rPr>
          <w:rFonts w:asciiTheme="minorHAnsi" w:eastAsiaTheme="minorEastAsia" w:hAnsiTheme="minorHAnsi" w:cstheme="minorBidi"/>
          <w:noProof/>
          <w:szCs w:val="22"/>
        </w:rPr>
      </w:pPr>
      <w:hyperlink w:anchor="_Toc133352501" w:history="1">
        <w:r w:rsidR="0082701B" w:rsidRPr="00112EB1">
          <w:rPr>
            <w:rStyle w:val="Hyperlink"/>
            <w:rFonts w:ascii="Times New Roman" w:eastAsia="Calibri" w:hAnsi="Times New Roman"/>
            <w:noProof/>
            <w:lang w:val="bs-Latn-BA" w:eastAsia="bs-Latn-BA"/>
          </w:rPr>
          <w:t>I.2.</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Javni život i odlučivanje</w:t>
        </w:r>
        <w:r w:rsidR="0082701B">
          <w:rPr>
            <w:noProof/>
            <w:webHidden/>
          </w:rPr>
          <w:tab/>
        </w:r>
        <w:r w:rsidR="0082701B">
          <w:rPr>
            <w:noProof/>
            <w:webHidden/>
          </w:rPr>
          <w:fldChar w:fldCharType="begin"/>
        </w:r>
        <w:r w:rsidR="0082701B">
          <w:rPr>
            <w:noProof/>
            <w:webHidden/>
          </w:rPr>
          <w:instrText xml:space="preserve"> PAGEREF _Toc133352501 \h </w:instrText>
        </w:r>
        <w:r w:rsidR="0082701B">
          <w:rPr>
            <w:noProof/>
            <w:webHidden/>
          </w:rPr>
        </w:r>
        <w:r w:rsidR="0082701B">
          <w:rPr>
            <w:noProof/>
            <w:webHidden/>
          </w:rPr>
          <w:fldChar w:fldCharType="separate"/>
        </w:r>
        <w:r w:rsidR="000E3A18">
          <w:rPr>
            <w:noProof/>
            <w:webHidden/>
          </w:rPr>
          <w:t>19</w:t>
        </w:r>
        <w:r w:rsidR="0082701B">
          <w:rPr>
            <w:noProof/>
            <w:webHidden/>
          </w:rPr>
          <w:fldChar w:fldCharType="end"/>
        </w:r>
      </w:hyperlink>
    </w:p>
    <w:p w14:paraId="7D18E865" w14:textId="2572005F" w:rsidR="0082701B" w:rsidRDefault="005E478F">
      <w:pPr>
        <w:pStyle w:val="TOC3"/>
        <w:rPr>
          <w:rFonts w:asciiTheme="minorHAnsi" w:eastAsiaTheme="minorEastAsia" w:hAnsiTheme="minorHAnsi" w:cstheme="minorBidi"/>
          <w:noProof/>
          <w:szCs w:val="22"/>
        </w:rPr>
      </w:pPr>
      <w:hyperlink w:anchor="_Toc133352502" w:history="1">
        <w:r w:rsidR="0082701B" w:rsidRPr="00112EB1">
          <w:rPr>
            <w:rStyle w:val="Hyperlink"/>
            <w:rFonts w:ascii="Times New Roman" w:eastAsia="Calibri" w:hAnsi="Times New Roman"/>
            <w:noProof/>
            <w:lang w:val="bs-Latn-BA" w:eastAsia="bs-Latn-BA"/>
          </w:rPr>
          <w:t>I.3.</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Rad, zapošljavanje i pristup ekonomskim resursima</w:t>
        </w:r>
        <w:r w:rsidR="0082701B">
          <w:rPr>
            <w:noProof/>
            <w:webHidden/>
          </w:rPr>
          <w:tab/>
        </w:r>
        <w:r w:rsidR="0082701B">
          <w:rPr>
            <w:noProof/>
            <w:webHidden/>
          </w:rPr>
          <w:fldChar w:fldCharType="begin"/>
        </w:r>
        <w:r w:rsidR="0082701B">
          <w:rPr>
            <w:noProof/>
            <w:webHidden/>
          </w:rPr>
          <w:instrText xml:space="preserve"> PAGEREF _Toc133352502 \h </w:instrText>
        </w:r>
        <w:r w:rsidR="0082701B">
          <w:rPr>
            <w:noProof/>
            <w:webHidden/>
          </w:rPr>
        </w:r>
        <w:r w:rsidR="0082701B">
          <w:rPr>
            <w:noProof/>
            <w:webHidden/>
          </w:rPr>
          <w:fldChar w:fldCharType="separate"/>
        </w:r>
        <w:r w:rsidR="000E3A18">
          <w:rPr>
            <w:noProof/>
            <w:webHidden/>
          </w:rPr>
          <w:t>22</w:t>
        </w:r>
        <w:r w:rsidR="0082701B">
          <w:rPr>
            <w:noProof/>
            <w:webHidden/>
          </w:rPr>
          <w:fldChar w:fldCharType="end"/>
        </w:r>
      </w:hyperlink>
    </w:p>
    <w:p w14:paraId="3F985EC1" w14:textId="392DF332" w:rsidR="0082701B" w:rsidRDefault="005E478F">
      <w:pPr>
        <w:pStyle w:val="TOC3"/>
        <w:rPr>
          <w:rFonts w:asciiTheme="minorHAnsi" w:eastAsiaTheme="minorEastAsia" w:hAnsiTheme="minorHAnsi" w:cstheme="minorBidi"/>
          <w:noProof/>
          <w:szCs w:val="22"/>
        </w:rPr>
      </w:pPr>
      <w:hyperlink w:anchor="_Toc133352503" w:history="1">
        <w:r w:rsidR="0082701B" w:rsidRPr="00112EB1">
          <w:rPr>
            <w:rStyle w:val="Hyperlink"/>
            <w:rFonts w:ascii="Times New Roman" w:eastAsia="Calibri" w:hAnsi="Times New Roman"/>
            <w:noProof/>
            <w:lang w:val="bs-Latn-BA" w:eastAsia="bs-Latn-BA"/>
          </w:rPr>
          <w:t>I.4.</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Obrazovanje, znanost, kultura i sport</w:t>
        </w:r>
        <w:r w:rsidR="0082701B">
          <w:rPr>
            <w:noProof/>
            <w:webHidden/>
          </w:rPr>
          <w:tab/>
        </w:r>
        <w:r w:rsidR="0082701B">
          <w:rPr>
            <w:noProof/>
            <w:webHidden/>
          </w:rPr>
          <w:fldChar w:fldCharType="begin"/>
        </w:r>
        <w:r w:rsidR="0082701B">
          <w:rPr>
            <w:noProof/>
            <w:webHidden/>
          </w:rPr>
          <w:instrText xml:space="preserve"> PAGEREF _Toc133352503 \h </w:instrText>
        </w:r>
        <w:r w:rsidR="0082701B">
          <w:rPr>
            <w:noProof/>
            <w:webHidden/>
          </w:rPr>
        </w:r>
        <w:r w:rsidR="0082701B">
          <w:rPr>
            <w:noProof/>
            <w:webHidden/>
          </w:rPr>
          <w:fldChar w:fldCharType="separate"/>
        </w:r>
        <w:r w:rsidR="000E3A18">
          <w:rPr>
            <w:noProof/>
            <w:webHidden/>
          </w:rPr>
          <w:t>30</w:t>
        </w:r>
        <w:r w:rsidR="0082701B">
          <w:rPr>
            <w:noProof/>
            <w:webHidden/>
          </w:rPr>
          <w:fldChar w:fldCharType="end"/>
        </w:r>
      </w:hyperlink>
    </w:p>
    <w:p w14:paraId="5377F9E3" w14:textId="6CF62AF8" w:rsidR="0082701B" w:rsidRDefault="005E478F">
      <w:pPr>
        <w:pStyle w:val="TOC3"/>
        <w:rPr>
          <w:rFonts w:asciiTheme="minorHAnsi" w:eastAsiaTheme="minorEastAsia" w:hAnsiTheme="minorHAnsi" w:cstheme="minorBidi"/>
          <w:noProof/>
          <w:szCs w:val="22"/>
        </w:rPr>
      </w:pPr>
      <w:hyperlink w:anchor="_Toc133352504" w:history="1">
        <w:r w:rsidR="0082701B" w:rsidRPr="00112EB1">
          <w:rPr>
            <w:rStyle w:val="Hyperlink"/>
            <w:rFonts w:ascii="Times New Roman" w:eastAsia="Calibri" w:hAnsi="Times New Roman"/>
            <w:noProof/>
            <w:lang w:val="bs-Latn-BA" w:eastAsia="bs-Latn-BA"/>
          </w:rPr>
          <w:t>I.5.</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Zdravlje, prevencija i zaštita</w:t>
        </w:r>
        <w:r w:rsidR="0082701B">
          <w:rPr>
            <w:noProof/>
            <w:webHidden/>
          </w:rPr>
          <w:tab/>
        </w:r>
        <w:r w:rsidR="0082701B">
          <w:rPr>
            <w:noProof/>
            <w:webHidden/>
          </w:rPr>
          <w:fldChar w:fldCharType="begin"/>
        </w:r>
        <w:r w:rsidR="0082701B">
          <w:rPr>
            <w:noProof/>
            <w:webHidden/>
          </w:rPr>
          <w:instrText xml:space="preserve"> PAGEREF _Toc133352504 \h </w:instrText>
        </w:r>
        <w:r w:rsidR="0082701B">
          <w:rPr>
            <w:noProof/>
            <w:webHidden/>
          </w:rPr>
        </w:r>
        <w:r w:rsidR="0082701B">
          <w:rPr>
            <w:noProof/>
            <w:webHidden/>
          </w:rPr>
          <w:fldChar w:fldCharType="separate"/>
        </w:r>
        <w:r w:rsidR="000E3A18">
          <w:rPr>
            <w:noProof/>
            <w:webHidden/>
          </w:rPr>
          <w:t>34</w:t>
        </w:r>
        <w:r w:rsidR="0082701B">
          <w:rPr>
            <w:noProof/>
            <w:webHidden/>
          </w:rPr>
          <w:fldChar w:fldCharType="end"/>
        </w:r>
      </w:hyperlink>
    </w:p>
    <w:p w14:paraId="3CBA6942" w14:textId="36A1C20E" w:rsidR="0082701B" w:rsidRDefault="005E478F">
      <w:pPr>
        <w:pStyle w:val="TOC3"/>
        <w:rPr>
          <w:rFonts w:asciiTheme="minorHAnsi" w:eastAsiaTheme="minorEastAsia" w:hAnsiTheme="minorHAnsi" w:cstheme="minorBidi"/>
          <w:noProof/>
          <w:szCs w:val="22"/>
        </w:rPr>
      </w:pPr>
      <w:hyperlink w:anchor="_Toc133352505" w:history="1">
        <w:r w:rsidR="0082701B" w:rsidRPr="00112EB1">
          <w:rPr>
            <w:rStyle w:val="Hyperlink"/>
            <w:rFonts w:ascii="Times New Roman" w:eastAsia="Calibri" w:hAnsi="Times New Roman"/>
            <w:noProof/>
            <w:lang w:val="bs-Latn-BA" w:eastAsia="bs-Latn-BA"/>
          </w:rPr>
          <w:t>I.6.</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Socijalna zaštita</w:t>
        </w:r>
        <w:r w:rsidR="0082701B">
          <w:rPr>
            <w:noProof/>
            <w:webHidden/>
          </w:rPr>
          <w:tab/>
        </w:r>
        <w:r w:rsidR="0082701B">
          <w:rPr>
            <w:noProof/>
            <w:webHidden/>
          </w:rPr>
          <w:fldChar w:fldCharType="begin"/>
        </w:r>
        <w:r w:rsidR="0082701B">
          <w:rPr>
            <w:noProof/>
            <w:webHidden/>
          </w:rPr>
          <w:instrText xml:space="preserve"> PAGEREF _Toc133352505 \h </w:instrText>
        </w:r>
        <w:r w:rsidR="0082701B">
          <w:rPr>
            <w:noProof/>
            <w:webHidden/>
          </w:rPr>
        </w:r>
        <w:r w:rsidR="0082701B">
          <w:rPr>
            <w:noProof/>
            <w:webHidden/>
          </w:rPr>
          <w:fldChar w:fldCharType="separate"/>
        </w:r>
        <w:r w:rsidR="000E3A18">
          <w:rPr>
            <w:noProof/>
            <w:webHidden/>
          </w:rPr>
          <w:t>37</w:t>
        </w:r>
        <w:r w:rsidR="0082701B">
          <w:rPr>
            <w:noProof/>
            <w:webHidden/>
          </w:rPr>
          <w:fldChar w:fldCharType="end"/>
        </w:r>
      </w:hyperlink>
    </w:p>
    <w:p w14:paraId="5664E31D" w14:textId="17CCD67B" w:rsidR="0082701B" w:rsidRDefault="005E478F">
      <w:pPr>
        <w:pStyle w:val="TOC3"/>
        <w:rPr>
          <w:rFonts w:asciiTheme="minorHAnsi" w:eastAsiaTheme="minorEastAsia" w:hAnsiTheme="minorHAnsi" w:cstheme="minorBidi"/>
          <w:noProof/>
          <w:szCs w:val="22"/>
        </w:rPr>
      </w:pPr>
      <w:hyperlink w:anchor="_Toc133352506" w:history="1">
        <w:r w:rsidR="0082701B" w:rsidRPr="00112EB1">
          <w:rPr>
            <w:rStyle w:val="Hyperlink"/>
            <w:rFonts w:ascii="Times New Roman" w:eastAsia="Calibri" w:hAnsi="Times New Roman"/>
            <w:noProof/>
            <w:lang w:val="bs-Latn-BA"/>
          </w:rPr>
          <w:t>1.7.</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rPr>
          <w:t>Rod i sigurnost</w:t>
        </w:r>
        <w:r w:rsidR="0082701B">
          <w:rPr>
            <w:noProof/>
            <w:webHidden/>
          </w:rPr>
          <w:tab/>
        </w:r>
        <w:r w:rsidR="0082701B">
          <w:rPr>
            <w:noProof/>
            <w:webHidden/>
          </w:rPr>
          <w:fldChar w:fldCharType="begin"/>
        </w:r>
        <w:r w:rsidR="0082701B">
          <w:rPr>
            <w:noProof/>
            <w:webHidden/>
          </w:rPr>
          <w:instrText xml:space="preserve"> PAGEREF _Toc133352506 \h </w:instrText>
        </w:r>
        <w:r w:rsidR="0082701B">
          <w:rPr>
            <w:noProof/>
            <w:webHidden/>
          </w:rPr>
        </w:r>
        <w:r w:rsidR="0082701B">
          <w:rPr>
            <w:noProof/>
            <w:webHidden/>
          </w:rPr>
          <w:fldChar w:fldCharType="separate"/>
        </w:r>
        <w:r w:rsidR="000E3A18">
          <w:rPr>
            <w:noProof/>
            <w:webHidden/>
          </w:rPr>
          <w:t>40</w:t>
        </w:r>
        <w:r w:rsidR="0082701B">
          <w:rPr>
            <w:noProof/>
            <w:webHidden/>
          </w:rPr>
          <w:fldChar w:fldCharType="end"/>
        </w:r>
      </w:hyperlink>
    </w:p>
    <w:p w14:paraId="7769BD14" w14:textId="28B2C160" w:rsidR="0082701B" w:rsidRDefault="005E478F">
      <w:pPr>
        <w:pStyle w:val="TOC2"/>
        <w:rPr>
          <w:rFonts w:asciiTheme="minorHAnsi" w:eastAsiaTheme="minorEastAsia" w:hAnsiTheme="minorHAnsi" w:cstheme="minorBidi"/>
          <w:b w:val="0"/>
          <w:sz w:val="22"/>
          <w:szCs w:val="22"/>
        </w:rPr>
      </w:pPr>
      <w:hyperlink w:anchor="_Toc133352507" w:history="1">
        <w:r w:rsidR="0082701B" w:rsidRPr="00112EB1">
          <w:rPr>
            <w:rStyle w:val="Hyperlink"/>
            <w:rFonts w:ascii="Times New Roman" w:eastAsia="Calibri" w:hAnsi="Times New Roman" w:cs="Times New Roman"/>
            <w:lang w:val="bs-Latn-BA"/>
          </w:rPr>
          <w:t>II.</w:t>
        </w:r>
        <w:r w:rsidR="0082701B">
          <w:rPr>
            <w:rFonts w:asciiTheme="minorHAnsi" w:eastAsiaTheme="minorEastAsia" w:hAnsiTheme="minorHAnsi" w:cstheme="minorBidi"/>
            <w:b w:val="0"/>
            <w:sz w:val="22"/>
            <w:szCs w:val="22"/>
          </w:rPr>
          <w:tab/>
        </w:r>
        <w:r w:rsidR="00D62708">
          <w:rPr>
            <w:rStyle w:val="Hyperlink"/>
            <w:rFonts w:ascii="Times New Roman" w:eastAsia="Calibri" w:hAnsi="Times New Roman" w:cs="Times New Roman"/>
            <w:lang w:val="bs-Latn-BA"/>
          </w:rPr>
          <w:t>STRATEŠKI CILJ</w:t>
        </w:r>
        <w:r w:rsidR="0082701B" w:rsidRPr="00112EB1">
          <w:rPr>
            <w:rStyle w:val="Hyperlink"/>
            <w:rFonts w:ascii="Times New Roman" w:eastAsia="Calibri" w:hAnsi="Times New Roman" w:cs="Times New Roman"/>
            <w:lang w:val="bs-Latn-BA"/>
          </w:rPr>
          <w:t>: Izgradnja i jačanje sustava, mehanizama i instrumenata za postizanje ravnopravnosti spolova</w:t>
        </w:r>
        <w:r w:rsidR="0082701B">
          <w:rPr>
            <w:webHidden/>
          </w:rPr>
          <w:tab/>
        </w:r>
        <w:r w:rsidR="0082701B">
          <w:rPr>
            <w:webHidden/>
          </w:rPr>
          <w:fldChar w:fldCharType="begin"/>
        </w:r>
        <w:r w:rsidR="0082701B">
          <w:rPr>
            <w:webHidden/>
          </w:rPr>
          <w:instrText xml:space="preserve"> PAGEREF _Toc133352507 \h </w:instrText>
        </w:r>
        <w:r w:rsidR="0082701B">
          <w:rPr>
            <w:webHidden/>
          </w:rPr>
        </w:r>
        <w:r w:rsidR="0082701B">
          <w:rPr>
            <w:webHidden/>
          </w:rPr>
          <w:fldChar w:fldCharType="separate"/>
        </w:r>
        <w:r w:rsidR="000E3A18">
          <w:rPr>
            <w:webHidden/>
          </w:rPr>
          <w:t>44</w:t>
        </w:r>
        <w:r w:rsidR="0082701B">
          <w:rPr>
            <w:webHidden/>
          </w:rPr>
          <w:fldChar w:fldCharType="end"/>
        </w:r>
      </w:hyperlink>
    </w:p>
    <w:p w14:paraId="2E879789" w14:textId="2A3C32FF" w:rsidR="0082701B" w:rsidRDefault="005E478F">
      <w:pPr>
        <w:pStyle w:val="TOC3"/>
        <w:rPr>
          <w:rFonts w:asciiTheme="minorHAnsi" w:eastAsiaTheme="minorEastAsia" w:hAnsiTheme="minorHAnsi" w:cstheme="minorBidi"/>
          <w:noProof/>
          <w:szCs w:val="22"/>
        </w:rPr>
      </w:pPr>
      <w:hyperlink w:anchor="_Toc133352508" w:history="1">
        <w:r w:rsidR="0082701B" w:rsidRPr="00112EB1">
          <w:rPr>
            <w:rStyle w:val="Hyperlink"/>
            <w:rFonts w:ascii="Times New Roman" w:eastAsia="Calibri" w:hAnsi="Times New Roman"/>
            <w:noProof/>
            <w:lang w:val="bs-Latn-BA" w:eastAsia="bs-Latn-BA"/>
          </w:rPr>
          <w:t>II.1.</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Koordinacija provedbe i nadzor nad provođenjem Akcijskog plana za ravnopravnost spolova BiH</w:t>
        </w:r>
        <w:r w:rsidR="0082701B">
          <w:rPr>
            <w:noProof/>
            <w:webHidden/>
          </w:rPr>
          <w:tab/>
        </w:r>
        <w:r w:rsidR="0082701B">
          <w:rPr>
            <w:noProof/>
            <w:webHidden/>
          </w:rPr>
          <w:fldChar w:fldCharType="begin"/>
        </w:r>
        <w:r w:rsidR="0082701B">
          <w:rPr>
            <w:noProof/>
            <w:webHidden/>
          </w:rPr>
          <w:instrText xml:space="preserve"> PAGEREF _Toc133352508 \h </w:instrText>
        </w:r>
        <w:r w:rsidR="0082701B">
          <w:rPr>
            <w:noProof/>
            <w:webHidden/>
          </w:rPr>
        </w:r>
        <w:r w:rsidR="0082701B">
          <w:rPr>
            <w:noProof/>
            <w:webHidden/>
          </w:rPr>
          <w:fldChar w:fldCharType="separate"/>
        </w:r>
        <w:r w:rsidR="000E3A18">
          <w:rPr>
            <w:noProof/>
            <w:webHidden/>
          </w:rPr>
          <w:t>44</w:t>
        </w:r>
        <w:r w:rsidR="0082701B">
          <w:rPr>
            <w:noProof/>
            <w:webHidden/>
          </w:rPr>
          <w:fldChar w:fldCharType="end"/>
        </w:r>
      </w:hyperlink>
    </w:p>
    <w:p w14:paraId="22CD3292" w14:textId="53541466" w:rsidR="0082701B" w:rsidRDefault="005E478F">
      <w:pPr>
        <w:pStyle w:val="TOC3"/>
        <w:rPr>
          <w:rFonts w:asciiTheme="minorHAnsi" w:eastAsiaTheme="minorEastAsia" w:hAnsiTheme="minorHAnsi" w:cstheme="minorBidi"/>
          <w:noProof/>
          <w:szCs w:val="22"/>
        </w:rPr>
      </w:pPr>
      <w:hyperlink w:anchor="_Toc133352509" w:history="1">
        <w:r w:rsidR="0082701B" w:rsidRPr="00112EB1">
          <w:rPr>
            <w:rStyle w:val="Hyperlink"/>
            <w:rFonts w:ascii="Times New Roman" w:eastAsia="Calibri" w:hAnsi="Times New Roman"/>
            <w:noProof/>
            <w:lang w:val="bs-Latn-BA" w:eastAsia="bs-Latn-BA"/>
          </w:rPr>
          <w:t>II.2.</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Praćenje i unaprjeđenje primjene međunarodnih i domaćih standarda za ravnopravnost spolova</w:t>
        </w:r>
        <w:r w:rsidR="0082701B">
          <w:rPr>
            <w:noProof/>
            <w:webHidden/>
          </w:rPr>
          <w:tab/>
        </w:r>
        <w:r w:rsidR="0082701B">
          <w:rPr>
            <w:noProof/>
            <w:webHidden/>
          </w:rPr>
          <w:fldChar w:fldCharType="begin"/>
        </w:r>
        <w:r w:rsidR="0082701B">
          <w:rPr>
            <w:noProof/>
            <w:webHidden/>
          </w:rPr>
          <w:instrText xml:space="preserve"> PAGEREF _Toc133352509 \h </w:instrText>
        </w:r>
        <w:r w:rsidR="0082701B">
          <w:rPr>
            <w:noProof/>
            <w:webHidden/>
          </w:rPr>
        </w:r>
        <w:r w:rsidR="0082701B">
          <w:rPr>
            <w:noProof/>
            <w:webHidden/>
          </w:rPr>
          <w:fldChar w:fldCharType="separate"/>
        </w:r>
        <w:r w:rsidR="000E3A18">
          <w:rPr>
            <w:noProof/>
            <w:webHidden/>
          </w:rPr>
          <w:t>46</w:t>
        </w:r>
        <w:r w:rsidR="0082701B">
          <w:rPr>
            <w:noProof/>
            <w:webHidden/>
          </w:rPr>
          <w:fldChar w:fldCharType="end"/>
        </w:r>
      </w:hyperlink>
    </w:p>
    <w:p w14:paraId="3519CFAD" w14:textId="09A68F45" w:rsidR="0082701B" w:rsidRDefault="005E478F">
      <w:pPr>
        <w:pStyle w:val="TOC3"/>
        <w:rPr>
          <w:rFonts w:asciiTheme="minorHAnsi" w:eastAsiaTheme="minorEastAsia" w:hAnsiTheme="minorHAnsi" w:cstheme="minorBidi"/>
          <w:noProof/>
          <w:szCs w:val="22"/>
        </w:rPr>
      </w:pPr>
      <w:hyperlink w:anchor="_Toc133352510" w:history="1">
        <w:r w:rsidR="0082701B" w:rsidRPr="00112EB1">
          <w:rPr>
            <w:rStyle w:val="Hyperlink"/>
            <w:rFonts w:ascii="Times New Roman" w:eastAsia="Calibri" w:hAnsi="Times New Roman"/>
            <w:noProof/>
            <w:lang w:val="bs-Latn-BA" w:eastAsia="bs-Latn-BA"/>
          </w:rPr>
          <w:t>II.3.</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Jačanje i suradnja institucionalnih mehanizama za ravnopravnost spolova</w:t>
        </w:r>
        <w:r w:rsidR="0082701B">
          <w:rPr>
            <w:noProof/>
            <w:webHidden/>
          </w:rPr>
          <w:tab/>
        </w:r>
        <w:r w:rsidR="0082701B">
          <w:rPr>
            <w:noProof/>
            <w:webHidden/>
          </w:rPr>
          <w:fldChar w:fldCharType="begin"/>
        </w:r>
        <w:r w:rsidR="0082701B">
          <w:rPr>
            <w:noProof/>
            <w:webHidden/>
          </w:rPr>
          <w:instrText xml:space="preserve"> PAGEREF _Toc133352510 \h </w:instrText>
        </w:r>
        <w:r w:rsidR="0082701B">
          <w:rPr>
            <w:noProof/>
            <w:webHidden/>
          </w:rPr>
        </w:r>
        <w:r w:rsidR="0082701B">
          <w:rPr>
            <w:noProof/>
            <w:webHidden/>
          </w:rPr>
          <w:fldChar w:fldCharType="separate"/>
        </w:r>
        <w:r w:rsidR="000E3A18">
          <w:rPr>
            <w:noProof/>
            <w:webHidden/>
          </w:rPr>
          <w:t>49</w:t>
        </w:r>
        <w:r w:rsidR="0082701B">
          <w:rPr>
            <w:noProof/>
            <w:webHidden/>
          </w:rPr>
          <w:fldChar w:fldCharType="end"/>
        </w:r>
      </w:hyperlink>
    </w:p>
    <w:p w14:paraId="3A40E203" w14:textId="59CCAEED" w:rsidR="0082701B" w:rsidRDefault="005E478F">
      <w:pPr>
        <w:pStyle w:val="TOC3"/>
        <w:rPr>
          <w:rFonts w:asciiTheme="minorHAnsi" w:eastAsiaTheme="minorEastAsia" w:hAnsiTheme="minorHAnsi" w:cstheme="minorBidi"/>
          <w:noProof/>
          <w:szCs w:val="22"/>
        </w:rPr>
      </w:pPr>
      <w:hyperlink w:anchor="_Toc133352511" w:history="1">
        <w:r w:rsidR="0082701B" w:rsidRPr="00112EB1">
          <w:rPr>
            <w:rStyle w:val="Hyperlink"/>
            <w:rFonts w:ascii="Times New Roman" w:eastAsia="Calibri" w:hAnsi="Times New Roman"/>
            <w:noProof/>
            <w:lang w:val="bs-Latn-BA" w:eastAsia="bs-Latn-BA"/>
          </w:rPr>
          <w:t>II.4.</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Podizanje svijesti o ravnopravnosti spolova u svim segmentima društva</w:t>
        </w:r>
        <w:r w:rsidR="0082701B">
          <w:rPr>
            <w:noProof/>
            <w:webHidden/>
          </w:rPr>
          <w:tab/>
        </w:r>
        <w:r w:rsidR="0082701B">
          <w:rPr>
            <w:noProof/>
            <w:webHidden/>
          </w:rPr>
          <w:fldChar w:fldCharType="begin"/>
        </w:r>
        <w:r w:rsidR="0082701B">
          <w:rPr>
            <w:noProof/>
            <w:webHidden/>
          </w:rPr>
          <w:instrText xml:space="preserve"> PAGEREF _Toc133352511 \h </w:instrText>
        </w:r>
        <w:r w:rsidR="0082701B">
          <w:rPr>
            <w:noProof/>
            <w:webHidden/>
          </w:rPr>
        </w:r>
        <w:r w:rsidR="0082701B">
          <w:rPr>
            <w:noProof/>
            <w:webHidden/>
          </w:rPr>
          <w:fldChar w:fldCharType="separate"/>
        </w:r>
        <w:r w:rsidR="000E3A18">
          <w:rPr>
            <w:noProof/>
            <w:webHidden/>
          </w:rPr>
          <w:t>51</w:t>
        </w:r>
        <w:r w:rsidR="0082701B">
          <w:rPr>
            <w:noProof/>
            <w:webHidden/>
          </w:rPr>
          <w:fldChar w:fldCharType="end"/>
        </w:r>
      </w:hyperlink>
    </w:p>
    <w:p w14:paraId="662B4F79" w14:textId="76418BDF" w:rsidR="0082701B" w:rsidRDefault="005E478F">
      <w:pPr>
        <w:pStyle w:val="TOC3"/>
        <w:rPr>
          <w:rFonts w:asciiTheme="minorHAnsi" w:eastAsiaTheme="minorEastAsia" w:hAnsiTheme="minorHAnsi" w:cstheme="minorBidi"/>
          <w:noProof/>
          <w:szCs w:val="22"/>
        </w:rPr>
      </w:pPr>
      <w:hyperlink w:anchor="_Toc133352512" w:history="1">
        <w:r w:rsidR="0082701B" w:rsidRPr="00112EB1">
          <w:rPr>
            <w:rStyle w:val="Hyperlink"/>
            <w:rFonts w:ascii="Times New Roman" w:eastAsia="Calibri" w:hAnsi="Times New Roman"/>
            <w:noProof/>
            <w:lang w:val="bs-Latn-BA" w:eastAsia="bs-Latn-BA"/>
          </w:rPr>
          <w:t>II.5.</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Potpora institucionalnim i izvaninstitucionalnim partnerima u procesu uključivanja načela ravnopravnosti  spolova</w:t>
        </w:r>
        <w:r w:rsidR="0082701B">
          <w:rPr>
            <w:noProof/>
            <w:webHidden/>
          </w:rPr>
          <w:tab/>
        </w:r>
        <w:r w:rsidR="0082701B">
          <w:rPr>
            <w:noProof/>
            <w:webHidden/>
          </w:rPr>
          <w:fldChar w:fldCharType="begin"/>
        </w:r>
        <w:r w:rsidR="0082701B">
          <w:rPr>
            <w:noProof/>
            <w:webHidden/>
          </w:rPr>
          <w:instrText xml:space="preserve"> PAGEREF _Toc133352512 \h </w:instrText>
        </w:r>
        <w:r w:rsidR="0082701B">
          <w:rPr>
            <w:noProof/>
            <w:webHidden/>
          </w:rPr>
        </w:r>
        <w:r w:rsidR="0082701B">
          <w:rPr>
            <w:noProof/>
            <w:webHidden/>
          </w:rPr>
          <w:fldChar w:fldCharType="separate"/>
        </w:r>
        <w:r w:rsidR="000E3A18">
          <w:rPr>
            <w:noProof/>
            <w:webHidden/>
          </w:rPr>
          <w:t>54</w:t>
        </w:r>
        <w:r w:rsidR="0082701B">
          <w:rPr>
            <w:noProof/>
            <w:webHidden/>
          </w:rPr>
          <w:fldChar w:fldCharType="end"/>
        </w:r>
      </w:hyperlink>
    </w:p>
    <w:p w14:paraId="2694D29D" w14:textId="713535D1" w:rsidR="0082701B" w:rsidRDefault="005E478F">
      <w:pPr>
        <w:pStyle w:val="TOC3"/>
        <w:rPr>
          <w:rFonts w:asciiTheme="minorHAnsi" w:eastAsiaTheme="minorEastAsia" w:hAnsiTheme="minorHAnsi" w:cstheme="minorBidi"/>
          <w:noProof/>
          <w:szCs w:val="22"/>
        </w:rPr>
      </w:pPr>
      <w:hyperlink w:anchor="_Toc133352513" w:history="1">
        <w:r w:rsidR="0082701B" w:rsidRPr="00112EB1">
          <w:rPr>
            <w:rStyle w:val="Hyperlink"/>
            <w:rFonts w:ascii="Times New Roman" w:eastAsia="Calibri" w:hAnsi="Times New Roman"/>
            <w:noProof/>
            <w:lang w:val="bs-Latn-BA"/>
          </w:rPr>
          <w:t>II.6.</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eastAsia="bs-Latn-BA"/>
          </w:rPr>
          <w:t>Praćenje i procjena napretka u postizanju ravnopravnosti spolova</w:t>
        </w:r>
        <w:r w:rsidR="0082701B">
          <w:rPr>
            <w:noProof/>
            <w:webHidden/>
          </w:rPr>
          <w:tab/>
        </w:r>
        <w:r w:rsidR="0082701B">
          <w:rPr>
            <w:noProof/>
            <w:webHidden/>
          </w:rPr>
          <w:fldChar w:fldCharType="begin"/>
        </w:r>
        <w:r w:rsidR="0082701B">
          <w:rPr>
            <w:noProof/>
            <w:webHidden/>
          </w:rPr>
          <w:instrText xml:space="preserve"> PAGEREF _Toc133352513 \h </w:instrText>
        </w:r>
        <w:r w:rsidR="0082701B">
          <w:rPr>
            <w:noProof/>
            <w:webHidden/>
          </w:rPr>
        </w:r>
        <w:r w:rsidR="0082701B">
          <w:rPr>
            <w:noProof/>
            <w:webHidden/>
          </w:rPr>
          <w:fldChar w:fldCharType="separate"/>
        </w:r>
        <w:r w:rsidR="000E3A18">
          <w:rPr>
            <w:noProof/>
            <w:webHidden/>
          </w:rPr>
          <w:t>56</w:t>
        </w:r>
        <w:r w:rsidR="0082701B">
          <w:rPr>
            <w:noProof/>
            <w:webHidden/>
          </w:rPr>
          <w:fldChar w:fldCharType="end"/>
        </w:r>
      </w:hyperlink>
    </w:p>
    <w:p w14:paraId="36609BF7" w14:textId="021AD1D6" w:rsidR="0082701B" w:rsidRDefault="005E478F">
      <w:pPr>
        <w:pStyle w:val="TOC2"/>
        <w:rPr>
          <w:rFonts w:asciiTheme="minorHAnsi" w:eastAsiaTheme="minorEastAsia" w:hAnsiTheme="minorHAnsi" w:cstheme="minorBidi"/>
          <w:b w:val="0"/>
          <w:sz w:val="22"/>
          <w:szCs w:val="22"/>
        </w:rPr>
      </w:pPr>
      <w:hyperlink w:anchor="_Toc133352514" w:history="1">
        <w:r w:rsidR="0082701B" w:rsidRPr="00112EB1">
          <w:rPr>
            <w:rStyle w:val="Hyperlink"/>
            <w:rFonts w:ascii="Times New Roman" w:eastAsia="Calibri" w:hAnsi="Times New Roman" w:cs="Times New Roman"/>
            <w:lang w:val="bs-Latn-BA"/>
          </w:rPr>
          <w:t>III.</w:t>
        </w:r>
        <w:r w:rsidR="0082701B">
          <w:rPr>
            <w:rFonts w:asciiTheme="minorHAnsi" w:eastAsiaTheme="minorEastAsia" w:hAnsiTheme="minorHAnsi" w:cstheme="minorBidi"/>
            <w:b w:val="0"/>
            <w:sz w:val="22"/>
            <w:szCs w:val="22"/>
          </w:rPr>
          <w:tab/>
        </w:r>
        <w:r w:rsidR="00D62708">
          <w:rPr>
            <w:rStyle w:val="Hyperlink"/>
            <w:rFonts w:ascii="Times New Roman" w:eastAsia="Calibri" w:hAnsi="Times New Roman" w:cs="Times New Roman"/>
            <w:lang w:val="bs-Latn-BA"/>
          </w:rPr>
          <w:t>STRATEŠKI CILJ</w:t>
        </w:r>
        <w:r w:rsidR="0082701B" w:rsidRPr="00112EB1">
          <w:rPr>
            <w:rStyle w:val="Hyperlink"/>
            <w:rFonts w:ascii="Times New Roman" w:eastAsia="Calibri" w:hAnsi="Times New Roman" w:cs="Times New Roman"/>
            <w:lang w:val="bs-Latn-BA"/>
          </w:rPr>
          <w:t>:  Uspostavljanje i jačanje suradnje i partnerstva</w:t>
        </w:r>
        <w:r w:rsidR="0082701B">
          <w:rPr>
            <w:webHidden/>
          </w:rPr>
          <w:tab/>
        </w:r>
        <w:r w:rsidR="0082701B">
          <w:rPr>
            <w:webHidden/>
          </w:rPr>
          <w:fldChar w:fldCharType="begin"/>
        </w:r>
        <w:r w:rsidR="0082701B">
          <w:rPr>
            <w:webHidden/>
          </w:rPr>
          <w:instrText xml:space="preserve"> PAGEREF _Toc133352514 \h </w:instrText>
        </w:r>
        <w:r w:rsidR="0082701B">
          <w:rPr>
            <w:webHidden/>
          </w:rPr>
        </w:r>
        <w:r w:rsidR="0082701B">
          <w:rPr>
            <w:webHidden/>
          </w:rPr>
          <w:fldChar w:fldCharType="separate"/>
        </w:r>
        <w:r w:rsidR="000E3A18">
          <w:rPr>
            <w:webHidden/>
          </w:rPr>
          <w:t>59</w:t>
        </w:r>
        <w:r w:rsidR="0082701B">
          <w:rPr>
            <w:webHidden/>
          </w:rPr>
          <w:fldChar w:fldCharType="end"/>
        </w:r>
      </w:hyperlink>
    </w:p>
    <w:p w14:paraId="334C1EC9" w14:textId="2EFE21AD" w:rsidR="0082701B" w:rsidRDefault="005E478F">
      <w:pPr>
        <w:pStyle w:val="TOC3"/>
        <w:rPr>
          <w:rFonts w:asciiTheme="minorHAnsi" w:eastAsiaTheme="minorEastAsia" w:hAnsiTheme="minorHAnsi" w:cstheme="minorBidi"/>
          <w:noProof/>
          <w:szCs w:val="22"/>
        </w:rPr>
      </w:pPr>
      <w:hyperlink w:anchor="_Toc133352515" w:history="1">
        <w:r w:rsidR="0082701B" w:rsidRPr="00112EB1">
          <w:rPr>
            <w:rStyle w:val="Hyperlink"/>
            <w:rFonts w:ascii="Times New Roman" w:eastAsia="Calibri" w:hAnsi="Times New Roman"/>
            <w:noProof/>
            <w:lang w:val="bs-Latn-BA"/>
          </w:rPr>
          <w:t>III.1.</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rPr>
          <w:t>Suradnja na regionalnom i međunarodnoj razini</w:t>
        </w:r>
        <w:r w:rsidR="0082701B">
          <w:rPr>
            <w:noProof/>
            <w:webHidden/>
          </w:rPr>
          <w:tab/>
        </w:r>
        <w:r w:rsidR="0082701B">
          <w:rPr>
            <w:noProof/>
            <w:webHidden/>
          </w:rPr>
          <w:fldChar w:fldCharType="begin"/>
        </w:r>
        <w:r w:rsidR="0082701B">
          <w:rPr>
            <w:noProof/>
            <w:webHidden/>
          </w:rPr>
          <w:instrText xml:space="preserve"> PAGEREF _Toc133352515 \h </w:instrText>
        </w:r>
        <w:r w:rsidR="0082701B">
          <w:rPr>
            <w:noProof/>
            <w:webHidden/>
          </w:rPr>
        </w:r>
        <w:r w:rsidR="0082701B">
          <w:rPr>
            <w:noProof/>
            <w:webHidden/>
          </w:rPr>
          <w:fldChar w:fldCharType="separate"/>
        </w:r>
        <w:r w:rsidR="000E3A18">
          <w:rPr>
            <w:noProof/>
            <w:webHidden/>
          </w:rPr>
          <w:t>59</w:t>
        </w:r>
        <w:r w:rsidR="0082701B">
          <w:rPr>
            <w:noProof/>
            <w:webHidden/>
          </w:rPr>
          <w:fldChar w:fldCharType="end"/>
        </w:r>
      </w:hyperlink>
    </w:p>
    <w:p w14:paraId="0A45C683" w14:textId="63CC5D64" w:rsidR="0082701B" w:rsidRDefault="005E478F">
      <w:pPr>
        <w:pStyle w:val="TOC3"/>
        <w:rPr>
          <w:rFonts w:asciiTheme="minorHAnsi" w:eastAsiaTheme="minorEastAsia" w:hAnsiTheme="minorHAnsi" w:cstheme="minorBidi"/>
          <w:noProof/>
          <w:szCs w:val="22"/>
        </w:rPr>
      </w:pPr>
      <w:hyperlink w:anchor="_Toc133352516" w:history="1">
        <w:r w:rsidR="0082701B" w:rsidRPr="00112EB1">
          <w:rPr>
            <w:rStyle w:val="Hyperlink"/>
            <w:rFonts w:ascii="Times New Roman" w:eastAsia="Calibri" w:hAnsi="Times New Roman"/>
            <w:noProof/>
            <w:lang w:val="bs-Latn-BA"/>
          </w:rPr>
          <w:t>III.2.</w:t>
        </w:r>
        <w:r w:rsidR="0082701B">
          <w:rPr>
            <w:rFonts w:asciiTheme="minorHAnsi" w:eastAsiaTheme="minorEastAsia" w:hAnsiTheme="minorHAnsi" w:cstheme="minorBidi"/>
            <w:noProof/>
            <w:szCs w:val="22"/>
          </w:rPr>
          <w:tab/>
        </w:r>
        <w:r w:rsidR="0082701B" w:rsidRPr="00112EB1">
          <w:rPr>
            <w:rStyle w:val="Hyperlink"/>
            <w:rFonts w:ascii="Times New Roman" w:eastAsia="Calibri" w:hAnsi="Times New Roman"/>
            <w:noProof/>
            <w:lang w:val="bs-Latn-BA"/>
          </w:rPr>
          <w:t>Suradnja sa organizacijama civilnog društva, socijalnim partnerima, akademskom zajednicom</w:t>
        </w:r>
        <w:r w:rsidR="0082701B">
          <w:rPr>
            <w:noProof/>
            <w:webHidden/>
          </w:rPr>
          <w:tab/>
        </w:r>
        <w:r w:rsidR="0082701B">
          <w:rPr>
            <w:noProof/>
            <w:webHidden/>
          </w:rPr>
          <w:fldChar w:fldCharType="begin"/>
        </w:r>
        <w:r w:rsidR="0082701B">
          <w:rPr>
            <w:noProof/>
            <w:webHidden/>
          </w:rPr>
          <w:instrText xml:space="preserve"> PAGEREF _Toc133352516 \h </w:instrText>
        </w:r>
        <w:r w:rsidR="0082701B">
          <w:rPr>
            <w:noProof/>
            <w:webHidden/>
          </w:rPr>
        </w:r>
        <w:r w:rsidR="0082701B">
          <w:rPr>
            <w:noProof/>
            <w:webHidden/>
          </w:rPr>
          <w:fldChar w:fldCharType="separate"/>
        </w:r>
        <w:r w:rsidR="000E3A18">
          <w:rPr>
            <w:noProof/>
            <w:webHidden/>
          </w:rPr>
          <w:t>61</w:t>
        </w:r>
        <w:r w:rsidR="0082701B">
          <w:rPr>
            <w:noProof/>
            <w:webHidden/>
          </w:rPr>
          <w:fldChar w:fldCharType="end"/>
        </w:r>
      </w:hyperlink>
    </w:p>
    <w:p w14:paraId="53E3F31E" w14:textId="77777777" w:rsidR="004A09C9" w:rsidRPr="00874434" w:rsidRDefault="004A09C9" w:rsidP="004A09C9">
      <w:pPr>
        <w:spacing w:line="276" w:lineRule="auto"/>
        <w:ind w:left="1080" w:right="-144" w:hanging="540"/>
        <w:rPr>
          <w:rFonts w:ascii="Times New Roman" w:hAnsi="Times New Roman" w:cs="Times New Roman"/>
          <w:lang w:val="bs-Latn-BA"/>
        </w:rPr>
      </w:pPr>
      <w:r w:rsidRPr="00874434">
        <w:rPr>
          <w:rFonts w:ascii="Times New Roman" w:hAnsi="Times New Roman" w:cs="Times New Roman"/>
          <w:b/>
          <w:bCs/>
          <w:sz w:val="24"/>
          <w:szCs w:val="24"/>
          <w:lang w:val="bs-Latn-BA"/>
        </w:rPr>
        <w:fldChar w:fldCharType="end"/>
      </w:r>
    </w:p>
    <w:p w14:paraId="10C307B0" w14:textId="664D7BD2" w:rsidR="0094625F" w:rsidRPr="00874434" w:rsidRDefault="0094625F" w:rsidP="009627DC">
      <w:pPr>
        <w:pStyle w:val="TOC3"/>
        <w:ind w:left="0" w:firstLine="0"/>
        <w:rPr>
          <w:rFonts w:ascii="Times New Roman" w:hAnsi="Times New Roman"/>
          <w:b/>
          <w:sz w:val="24"/>
        </w:rPr>
      </w:pPr>
      <w:r w:rsidRPr="00874434">
        <w:rPr>
          <w:rFonts w:ascii="Times New Roman" w:hAnsi="Times New Roman"/>
          <w:b/>
          <w:sz w:val="24"/>
        </w:rPr>
        <w:t>ANEKSI</w:t>
      </w:r>
    </w:p>
    <w:p w14:paraId="45940938" w14:textId="77777777" w:rsidR="00495DD8" w:rsidRPr="00874434" w:rsidRDefault="00495DD8" w:rsidP="00495DD8">
      <w:pPr>
        <w:rPr>
          <w:rFonts w:ascii="Times New Roman" w:hAnsi="Times New Roman" w:cs="Times New Roman"/>
          <w:sz w:val="24"/>
          <w:szCs w:val="24"/>
          <w:lang w:val="en-US"/>
        </w:rPr>
      </w:pPr>
    </w:p>
    <w:p w14:paraId="5F381BE5" w14:textId="77777777" w:rsidR="009A5570" w:rsidRPr="009A5570" w:rsidRDefault="009A5570" w:rsidP="004819E8">
      <w:pPr>
        <w:pStyle w:val="TOC3"/>
        <w:numPr>
          <w:ilvl w:val="0"/>
          <w:numId w:val="14"/>
        </w:numPr>
        <w:tabs>
          <w:tab w:val="clear" w:pos="1080"/>
        </w:tabs>
        <w:rPr>
          <w:rFonts w:ascii="Times New Roman" w:hAnsi="Times New Roman"/>
          <w:noProof/>
          <w:sz w:val="24"/>
        </w:rPr>
      </w:pPr>
      <w:r w:rsidRPr="009A5570">
        <w:rPr>
          <w:rFonts w:ascii="Times New Roman" w:hAnsi="Times New Roman"/>
        </w:rPr>
        <w:t>Popis propisa na koje je dano mišljenje o usklađenosti sa ZoRS-om</w:t>
      </w:r>
    </w:p>
    <w:p w14:paraId="7D22C26E" w14:textId="35421E9A" w:rsidR="0094625F" w:rsidRPr="00874434" w:rsidRDefault="005E478F" w:rsidP="004819E8">
      <w:pPr>
        <w:pStyle w:val="TOC3"/>
        <w:numPr>
          <w:ilvl w:val="0"/>
          <w:numId w:val="14"/>
        </w:numPr>
        <w:tabs>
          <w:tab w:val="clear" w:pos="1080"/>
        </w:tabs>
        <w:rPr>
          <w:rFonts w:ascii="Times New Roman" w:hAnsi="Times New Roman"/>
          <w:noProof/>
          <w:sz w:val="24"/>
        </w:rPr>
      </w:pPr>
      <w:hyperlink w:anchor="_Toc111709647" w:history="1">
        <w:r w:rsidR="009A5570">
          <w:rPr>
            <w:rStyle w:val="Hyperlink"/>
            <w:rFonts w:ascii="Times New Roman" w:eastAsia="Calibri" w:hAnsi="Times New Roman"/>
            <w:noProof/>
            <w:color w:val="auto"/>
            <w:sz w:val="24"/>
            <w:u w:val="none"/>
          </w:rPr>
          <w:t>Popis</w:t>
        </w:r>
        <w:r w:rsidR="0094625F" w:rsidRPr="00874434">
          <w:rPr>
            <w:rStyle w:val="Hyperlink"/>
            <w:rFonts w:ascii="Times New Roman" w:eastAsia="Calibri" w:hAnsi="Times New Roman"/>
            <w:noProof/>
            <w:color w:val="auto"/>
            <w:sz w:val="24"/>
            <w:u w:val="none"/>
          </w:rPr>
          <w:t xml:space="preserve"> održanih </w:t>
        </w:r>
        <w:r w:rsidR="009A5570">
          <w:rPr>
            <w:rStyle w:val="Hyperlink"/>
            <w:rFonts w:ascii="Times New Roman" w:eastAsia="Calibri" w:hAnsi="Times New Roman"/>
            <w:noProof/>
            <w:color w:val="auto"/>
            <w:sz w:val="24"/>
            <w:u w:val="none"/>
          </w:rPr>
          <w:t>edukavija</w:t>
        </w:r>
        <w:r w:rsidR="0094625F" w:rsidRPr="00874434">
          <w:rPr>
            <w:rStyle w:val="Hyperlink"/>
            <w:rFonts w:ascii="Times New Roman" w:eastAsia="Calibri" w:hAnsi="Times New Roman"/>
            <w:noProof/>
            <w:color w:val="auto"/>
            <w:sz w:val="24"/>
            <w:u w:val="none"/>
          </w:rPr>
          <w:t>, organiz</w:t>
        </w:r>
        <w:r w:rsidR="000F67D8">
          <w:rPr>
            <w:rStyle w:val="Hyperlink"/>
            <w:rFonts w:ascii="Times New Roman" w:eastAsia="Calibri" w:hAnsi="Times New Roman"/>
            <w:noProof/>
            <w:color w:val="auto"/>
            <w:sz w:val="24"/>
            <w:u w:val="none"/>
          </w:rPr>
          <w:t>iran</w:t>
        </w:r>
        <w:r w:rsidR="0094625F" w:rsidRPr="00874434">
          <w:rPr>
            <w:rStyle w:val="Hyperlink"/>
            <w:rFonts w:ascii="Times New Roman" w:eastAsia="Calibri" w:hAnsi="Times New Roman"/>
            <w:noProof/>
            <w:color w:val="auto"/>
            <w:sz w:val="24"/>
            <w:u w:val="none"/>
          </w:rPr>
          <w:t>ih događaja (konferencije, veći sastanci) i publikacija</w:t>
        </w:r>
      </w:hyperlink>
    </w:p>
    <w:p w14:paraId="5C180470" w14:textId="705D7A55" w:rsidR="003F311E" w:rsidRPr="00874434" w:rsidRDefault="003F311E" w:rsidP="003F311E">
      <w:pPr>
        <w:ind w:left="810" w:hanging="330"/>
        <w:rPr>
          <w:rFonts w:ascii="Times New Roman" w:hAnsi="Times New Roman" w:cs="Times New Roman"/>
          <w:sz w:val="24"/>
          <w:szCs w:val="24"/>
          <w:lang w:val="en-US"/>
        </w:rPr>
      </w:pPr>
      <w:r w:rsidRPr="00874434">
        <w:rPr>
          <w:rFonts w:ascii="Times New Roman" w:hAnsi="Times New Roman" w:cs="Times New Roman"/>
          <w:sz w:val="24"/>
          <w:szCs w:val="24"/>
          <w:lang w:val="en-US"/>
        </w:rPr>
        <w:t>3</w:t>
      </w:r>
      <w:r w:rsidRPr="00874434">
        <w:rPr>
          <w:rFonts w:ascii="Times New Roman" w:hAnsi="Times New Roman" w:cs="Times New Roman"/>
          <w:sz w:val="24"/>
          <w:szCs w:val="24"/>
          <w:lang w:val="en-US"/>
        </w:rPr>
        <w:tab/>
      </w:r>
      <w:r w:rsidR="00714938" w:rsidRPr="00874434">
        <w:rPr>
          <w:rFonts w:ascii="Times New Roman" w:hAnsi="Times New Roman" w:cs="Times New Roman"/>
          <w:sz w:val="24"/>
          <w:szCs w:val="24"/>
        </w:rPr>
        <w:fldChar w:fldCharType="begin"/>
      </w:r>
      <w:r w:rsidR="00714938" w:rsidRPr="00874434">
        <w:rPr>
          <w:rFonts w:ascii="Times New Roman" w:hAnsi="Times New Roman" w:cs="Times New Roman"/>
          <w:sz w:val="24"/>
          <w:szCs w:val="24"/>
        </w:rPr>
        <w:instrText xml:space="preserve"> HYPERLINK \l "_Toc111709648" </w:instrText>
      </w:r>
      <w:r w:rsidR="00714938" w:rsidRPr="00874434">
        <w:rPr>
          <w:rFonts w:ascii="Times New Roman" w:hAnsi="Times New Roman" w:cs="Times New Roman"/>
          <w:sz w:val="24"/>
          <w:szCs w:val="24"/>
        </w:rPr>
        <w:fldChar w:fldCharType="separate"/>
      </w:r>
      <w:r w:rsidRPr="00874434">
        <w:rPr>
          <w:rFonts w:ascii="Times New Roman" w:eastAsiaTheme="majorEastAsia" w:hAnsi="Times New Roman" w:cs="Times New Roman"/>
          <w:sz w:val="24"/>
          <w:szCs w:val="24"/>
          <w:lang w:val="sr-Latn-BA"/>
        </w:rPr>
        <w:t>Zakoni i drugi akti u kojima s</w:t>
      </w:r>
      <w:r w:rsidR="009A5570">
        <w:rPr>
          <w:rFonts w:ascii="Times New Roman" w:eastAsiaTheme="majorEastAsia" w:hAnsi="Times New Roman" w:cs="Times New Roman"/>
          <w:sz w:val="24"/>
          <w:szCs w:val="24"/>
          <w:lang w:val="sr-Latn-BA"/>
        </w:rPr>
        <w:t>e</w:t>
      </w:r>
      <w:r w:rsidRPr="00874434">
        <w:rPr>
          <w:rFonts w:ascii="Times New Roman" w:eastAsiaTheme="majorEastAsia" w:hAnsi="Times New Roman" w:cs="Times New Roman"/>
          <w:sz w:val="24"/>
          <w:szCs w:val="24"/>
          <w:lang w:val="sr-Cyrl-BA"/>
        </w:rPr>
        <w:t xml:space="preserve"> predlož</w:t>
      </w:r>
      <w:r w:rsidR="009A5570">
        <w:rPr>
          <w:rFonts w:ascii="Times New Roman" w:eastAsiaTheme="majorEastAsia" w:hAnsi="Times New Roman" w:cs="Times New Roman"/>
          <w:sz w:val="24"/>
          <w:szCs w:val="24"/>
          <w:lang w:val="bs-Latn-BA"/>
        </w:rPr>
        <w:t>u</w:t>
      </w:r>
      <w:r w:rsidRPr="00874434">
        <w:rPr>
          <w:rFonts w:ascii="Times New Roman" w:eastAsiaTheme="majorEastAsia" w:hAnsi="Times New Roman" w:cs="Times New Roman"/>
          <w:sz w:val="24"/>
          <w:szCs w:val="24"/>
          <w:lang w:val="sr-Cyrl-BA"/>
        </w:rPr>
        <w:t>/</w:t>
      </w:r>
      <w:r w:rsidR="009A5570">
        <w:rPr>
          <w:rFonts w:ascii="Times New Roman" w:eastAsiaTheme="majorEastAsia" w:hAnsi="Times New Roman" w:cs="Times New Roman"/>
          <w:sz w:val="24"/>
          <w:szCs w:val="24"/>
          <w:lang w:val="bs-Latn-BA"/>
        </w:rPr>
        <w:t>donose</w:t>
      </w:r>
      <w:r w:rsidRPr="00874434">
        <w:rPr>
          <w:rFonts w:ascii="Times New Roman" w:eastAsiaTheme="majorEastAsia" w:hAnsi="Times New Roman" w:cs="Times New Roman"/>
          <w:sz w:val="24"/>
          <w:szCs w:val="24"/>
          <w:lang w:val="sr-Cyrl-BA"/>
        </w:rPr>
        <w:t xml:space="preserve"> </w:t>
      </w:r>
      <w:r w:rsidRPr="00874434">
        <w:rPr>
          <w:rFonts w:ascii="Times New Roman" w:eastAsiaTheme="majorEastAsia" w:hAnsi="Times New Roman" w:cs="Times New Roman"/>
          <w:sz w:val="24"/>
          <w:szCs w:val="24"/>
          <w:lang w:val="sr-Latn-BA"/>
        </w:rPr>
        <w:t>pravn</w:t>
      </w:r>
      <w:r w:rsidR="009A5570">
        <w:rPr>
          <w:rFonts w:ascii="Times New Roman" w:eastAsiaTheme="majorEastAsia" w:hAnsi="Times New Roman" w:cs="Times New Roman"/>
          <w:sz w:val="24"/>
          <w:szCs w:val="24"/>
          <w:lang w:val="sr-Latn-BA"/>
        </w:rPr>
        <w:t>e</w:t>
      </w:r>
      <w:r w:rsidRPr="00874434">
        <w:rPr>
          <w:rFonts w:ascii="Times New Roman" w:eastAsiaTheme="majorEastAsia" w:hAnsi="Times New Roman" w:cs="Times New Roman"/>
          <w:sz w:val="24"/>
          <w:szCs w:val="24"/>
          <w:lang w:val="sr-Latn-BA"/>
        </w:rPr>
        <w:t xml:space="preserve"> </w:t>
      </w:r>
      <w:r w:rsidR="009A5570">
        <w:rPr>
          <w:rFonts w:ascii="Times New Roman" w:eastAsiaTheme="majorEastAsia" w:hAnsi="Times New Roman" w:cs="Times New Roman"/>
          <w:sz w:val="24"/>
          <w:szCs w:val="24"/>
          <w:lang w:val="sr-Latn-BA"/>
        </w:rPr>
        <w:t>norme</w:t>
      </w:r>
      <w:r w:rsidRPr="00874434">
        <w:rPr>
          <w:rFonts w:ascii="Times New Roman" w:eastAsiaTheme="majorEastAsia" w:hAnsi="Times New Roman" w:cs="Times New Roman"/>
          <w:sz w:val="24"/>
          <w:szCs w:val="24"/>
          <w:lang w:val="sr-Latn-BA"/>
        </w:rPr>
        <w:t xml:space="preserve"> za ravnopravnost</w:t>
      </w:r>
      <w:r w:rsidR="00284C59" w:rsidRPr="00874434">
        <w:rPr>
          <w:rFonts w:ascii="Times New Roman" w:eastAsiaTheme="majorEastAsia" w:hAnsi="Times New Roman" w:cs="Times New Roman"/>
          <w:sz w:val="24"/>
          <w:szCs w:val="24"/>
          <w:lang w:val="sr-Latn-BA"/>
        </w:rPr>
        <w:t xml:space="preserve"> spolova</w:t>
      </w:r>
      <w:r w:rsidR="009A5570">
        <w:rPr>
          <w:rFonts w:ascii="Times New Roman" w:eastAsiaTheme="majorEastAsia" w:hAnsi="Times New Roman" w:cs="Times New Roman"/>
          <w:sz w:val="24"/>
          <w:szCs w:val="24"/>
          <w:lang w:val="sr-Latn-BA"/>
        </w:rPr>
        <w:t>,</w:t>
      </w:r>
      <w:r w:rsidR="00284C59" w:rsidRPr="00874434">
        <w:rPr>
          <w:rFonts w:ascii="Times New Roman" w:eastAsiaTheme="majorEastAsia" w:hAnsi="Times New Roman" w:cs="Times New Roman"/>
          <w:sz w:val="24"/>
          <w:szCs w:val="24"/>
          <w:lang w:val="sr-Latn-BA"/>
        </w:rPr>
        <w:t xml:space="preserve"> </w:t>
      </w:r>
      <w:r w:rsidR="009A5570">
        <w:rPr>
          <w:rFonts w:ascii="Times New Roman" w:eastAsiaTheme="majorEastAsia" w:hAnsi="Times New Roman" w:cs="Times New Roman"/>
          <w:sz w:val="24"/>
          <w:szCs w:val="24"/>
          <w:lang w:val="sr-Latn-BA"/>
        </w:rPr>
        <w:t>te</w:t>
      </w:r>
      <w:r w:rsidRPr="00874434">
        <w:rPr>
          <w:rFonts w:ascii="Times New Roman" w:eastAsiaTheme="majorEastAsia" w:hAnsi="Times New Roman" w:cs="Times New Roman"/>
          <w:sz w:val="24"/>
          <w:szCs w:val="24"/>
          <w:lang w:val="sr-Latn-BA"/>
        </w:rPr>
        <w:t xml:space="preserve"> spr</w:t>
      </w:r>
      <w:r w:rsidR="009A5570">
        <w:rPr>
          <w:rFonts w:ascii="Times New Roman" w:eastAsiaTheme="majorEastAsia" w:hAnsi="Times New Roman" w:cs="Times New Roman"/>
          <w:sz w:val="24"/>
          <w:szCs w:val="24"/>
          <w:lang w:val="sr-Latn-BA"/>
        </w:rPr>
        <w:t>j</w:t>
      </w:r>
      <w:r w:rsidRPr="00874434">
        <w:rPr>
          <w:rFonts w:ascii="Times New Roman" w:eastAsiaTheme="majorEastAsia" w:hAnsi="Times New Roman" w:cs="Times New Roman"/>
          <w:sz w:val="24"/>
          <w:szCs w:val="24"/>
          <w:lang w:val="sr-Latn-BA"/>
        </w:rPr>
        <w:t xml:space="preserve">ečavanje i suzbijanje nasilja nad ženama i nasilja u </w:t>
      </w:r>
      <w:r w:rsidR="009A5570">
        <w:rPr>
          <w:rFonts w:ascii="Times New Roman" w:eastAsiaTheme="majorEastAsia" w:hAnsi="Times New Roman" w:cs="Times New Roman"/>
          <w:sz w:val="24"/>
          <w:szCs w:val="24"/>
          <w:lang w:val="sr-Latn-BA"/>
        </w:rPr>
        <w:t>obitelji</w:t>
      </w:r>
    </w:p>
    <w:p w14:paraId="3989FDA8" w14:textId="0DE68E33" w:rsidR="0094625F" w:rsidRPr="00874434" w:rsidRDefault="00714938" w:rsidP="00050F46">
      <w:pPr>
        <w:pStyle w:val="TOC3"/>
        <w:tabs>
          <w:tab w:val="clear" w:pos="1080"/>
        </w:tabs>
        <w:ind w:left="720" w:hanging="240"/>
        <w:rPr>
          <w:rFonts w:ascii="Times New Roman" w:hAnsi="Times New Roman"/>
          <w:noProof/>
          <w:sz w:val="24"/>
        </w:rPr>
      </w:pPr>
      <w:r w:rsidRPr="00874434">
        <w:rPr>
          <w:rFonts w:ascii="Times New Roman" w:hAnsi="Times New Roman"/>
          <w:noProof/>
          <w:sz w:val="24"/>
        </w:rPr>
        <w:fldChar w:fldCharType="end"/>
      </w:r>
    </w:p>
    <w:p w14:paraId="60E9FCEA" w14:textId="77777777" w:rsidR="003F311E" w:rsidRPr="00874434" w:rsidRDefault="003F311E" w:rsidP="003F311E">
      <w:pPr>
        <w:rPr>
          <w:rFonts w:ascii="Times New Roman" w:hAnsi="Times New Roman" w:cs="Times New Roman"/>
          <w:sz w:val="24"/>
          <w:szCs w:val="24"/>
          <w:lang w:val="en-US"/>
        </w:rPr>
      </w:pPr>
    </w:p>
    <w:p w14:paraId="6AF2B949" w14:textId="5BA71D59" w:rsidR="004A09C9" w:rsidRPr="00874434" w:rsidRDefault="004A09C9" w:rsidP="00BC7CE3">
      <w:pPr>
        <w:rPr>
          <w:rFonts w:ascii="Times New Roman" w:eastAsia="Calibri" w:hAnsi="Times New Roman" w:cs="Times New Roman"/>
          <w:b/>
          <w:sz w:val="24"/>
          <w:szCs w:val="24"/>
          <w:lang w:val="bs-Latn-BA"/>
        </w:rPr>
      </w:pPr>
      <w:r w:rsidRPr="00874434">
        <w:rPr>
          <w:rFonts w:ascii="Times New Roman" w:eastAsia="Calibri" w:hAnsi="Times New Roman" w:cs="Times New Roman"/>
          <w:b/>
          <w:sz w:val="24"/>
          <w:szCs w:val="24"/>
          <w:lang w:val="bs-Latn-BA"/>
        </w:rPr>
        <w:br w:type="page"/>
      </w:r>
    </w:p>
    <w:p w14:paraId="351DD412" w14:textId="77777777" w:rsidR="0094625F" w:rsidRPr="00874434" w:rsidRDefault="0094625F" w:rsidP="00BC7CE3">
      <w:pPr>
        <w:rPr>
          <w:rFonts w:ascii="Times New Roman" w:eastAsia="Calibri" w:hAnsi="Times New Roman" w:cs="Times New Roman"/>
          <w:b/>
          <w:sz w:val="24"/>
          <w:szCs w:val="24"/>
          <w:lang w:val="bs-Latn-BA"/>
        </w:rPr>
      </w:pPr>
    </w:p>
    <w:p w14:paraId="7CBB1B3A" w14:textId="03C4833D" w:rsidR="004A09C9" w:rsidRPr="00874434" w:rsidRDefault="000E72F5" w:rsidP="004A09C9">
      <w:pPr>
        <w:pStyle w:val="Heading1"/>
        <w:rPr>
          <w:rFonts w:ascii="Times New Roman" w:hAnsi="Times New Roman" w:cs="Times New Roman"/>
          <w:sz w:val="24"/>
          <w:szCs w:val="24"/>
        </w:rPr>
      </w:pPr>
      <w:bookmarkStart w:id="0" w:name="_Toc133352496"/>
      <w:bookmarkStart w:id="1" w:name="_Toc332010882"/>
      <w:r>
        <w:rPr>
          <w:rFonts w:ascii="Times New Roman" w:hAnsi="Times New Roman" w:cs="Times New Roman"/>
          <w:sz w:val="24"/>
          <w:szCs w:val="24"/>
        </w:rPr>
        <w:t>KRATICE</w:t>
      </w:r>
      <w:bookmarkEnd w:id="0"/>
    </w:p>
    <w:p w14:paraId="31108E10" w14:textId="77777777" w:rsidR="004A09C9" w:rsidRPr="00874434" w:rsidRDefault="004A09C9" w:rsidP="004A09C9">
      <w:pPr>
        <w:ind w:left="2832" w:firstLine="708"/>
        <w:rPr>
          <w:rFonts w:ascii="Times New Roman" w:hAnsi="Times New Roman" w:cs="Times New Roman"/>
          <w:sz w:val="24"/>
          <w:szCs w:val="24"/>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00"/>
      </w:tblGrid>
      <w:tr w:rsidR="00026060" w:rsidRPr="00874434" w14:paraId="7C65212A" w14:textId="77777777" w:rsidTr="00C12AFE">
        <w:tc>
          <w:tcPr>
            <w:tcW w:w="2628" w:type="dxa"/>
          </w:tcPr>
          <w:p w14:paraId="447422AC" w14:textId="35A0FCD7" w:rsidR="00026060" w:rsidRPr="00874434" w:rsidRDefault="00F23B67" w:rsidP="00C12AFE">
            <w:pPr>
              <w:rPr>
                <w:rFonts w:ascii="Times New Roman" w:hAnsi="Times New Roman" w:cs="Times New Roman"/>
                <w:sz w:val="24"/>
                <w:szCs w:val="24"/>
              </w:rPr>
            </w:pPr>
            <w:r w:rsidRPr="00874434">
              <w:rPr>
                <w:rFonts w:ascii="Times New Roman" w:hAnsi="Times New Roman" w:cs="Times New Roman"/>
                <w:sz w:val="24"/>
                <w:szCs w:val="24"/>
              </w:rPr>
              <w:t>ARS</w:t>
            </w:r>
            <w:r w:rsidR="000E72F5">
              <w:rPr>
                <w:rFonts w:ascii="Times New Roman" w:hAnsi="Times New Roman" w:cs="Times New Roman"/>
                <w:sz w:val="24"/>
                <w:szCs w:val="24"/>
              </w:rPr>
              <w:t xml:space="preserve"> </w:t>
            </w:r>
            <w:r w:rsidR="00026060" w:rsidRPr="00874434">
              <w:rPr>
                <w:rFonts w:ascii="Times New Roman" w:hAnsi="Times New Roman" w:cs="Times New Roman"/>
                <w:sz w:val="24"/>
                <w:szCs w:val="24"/>
              </w:rPr>
              <w:t xml:space="preserve">BiH MLJPI </w:t>
            </w:r>
          </w:p>
          <w:p w14:paraId="3662EFE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 </w:t>
            </w:r>
          </w:p>
          <w:p w14:paraId="0C9A85C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AP UNSCR 1325 u BiH</w:t>
            </w:r>
          </w:p>
        </w:tc>
        <w:tc>
          <w:tcPr>
            <w:tcW w:w="8100" w:type="dxa"/>
          </w:tcPr>
          <w:p w14:paraId="1F0BE03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Agencija za ravnopravnost spolova Bosne i Hercegovine Ministarstva za ljudska prava i izbjeglice Bosne i Hercegovine</w:t>
            </w:r>
          </w:p>
          <w:p w14:paraId="25A66B0A" w14:textId="269E92BF" w:rsidR="00026060" w:rsidRPr="00874434" w:rsidRDefault="00026060" w:rsidP="000E72F5">
            <w:pPr>
              <w:rPr>
                <w:rFonts w:ascii="Times New Roman" w:hAnsi="Times New Roman" w:cs="Times New Roman"/>
                <w:sz w:val="24"/>
                <w:szCs w:val="24"/>
              </w:rPr>
            </w:pPr>
            <w:r w:rsidRPr="00874434">
              <w:rPr>
                <w:rFonts w:ascii="Times New Roman" w:hAnsi="Times New Roman" w:cs="Times New Roman"/>
                <w:sz w:val="24"/>
                <w:szCs w:val="24"/>
              </w:rPr>
              <w:t xml:space="preserve">Akcioni plan za </w:t>
            </w:r>
            <w:r w:rsidR="000E72F5">
              <w:rPr>
                <w:rFonts w:ascii="Times New Roman" w:hAnsi="Times New Roman" w:cs="Times New Roman"/>
                <w:sz w:val="24"/>
                <w:szCs w:val="24"/>
              </w:rPr>
              <w:t>provedbu</w:t>
            </w:r>
            <w:r w:rsidRPr="00874434">
              <w:rPr>
                <w:rFonts w:ascii="Times New Roman" w:hAnsi="Times New Roman" w:cs="Times New Roman"/>
                <w:sz w:val="24"/>
                <w:szCs w:val="24"/>
              </w:rPr>
              <w:t xml:space="preserve"> UNSCR 1325 u Bosni i Hercegovini </w:t>
            </w:r>
          </w:p>
        </w:tc>
      </w:tr>
      <w:tr w:rsidR="00026060" w:rsidRPr="00874434" w14:paraId="0E4E4EC7" w14:textId="77777777" w:rsidTr="00C12AFE">
        <w:tc>
          <w:tcPr>
            <w:tcW w:w="2628" w:type="dxa"/>
          </w:tcPr>
          <w:p w14:paraId="4EB653D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BiH  </w:t>
            </w:r>
          </w:p>
        </w:tc>
        <w:tc>
          <w:tcPr>
            <w:tcW w:w="8100" w:type="dxa"/>
          </w:tcPr>
          <w:p w14:paraId="43BB94F5"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Bosna i Hercegovina</w:t>
            </w:r>
          </w:p>
        </w:tc>
      </w:tr>
      <w:tr w:rsidR="00026060" w:rsidRPr="00874434" w14:paraId="3CA3F58D" w14:textId="77777777" w:rsidTr="00C12AFE">
        <w:tc>
          <w:tcPr>
            <w:tcW w:w="2628" w:type="dxa"/>
          </w:tcPr>
          <w:p w14:paraId="6D30DE9D" w14:textId="02139345"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BD</w:t>
            </w:r>
            <w:r w:rsidR="00214662">
              <w:rPr>
                <w:rFonts w:ascii="Times New Roman" w:hAnsi="Times New Roman" w:cs="Times New Roman"/>
                <w:sz w:val="24"/>
                <w:szCs w:val="24"/>
              </w:rPr>
              <w:t xml:space="preserve"> </w:t>
            </w:r>
            <w:r w:rsidRPr="00874434">
              <w:rPr>
                <w:rFonts w:ascii="Times New Roman" w:hAnsi="Times New Roman" w:cs="Times New Roman"/>
                <w:sz w:val="24"/>
                <w:szCs w:val="24"/>
              </w:rPr>
              <w:t>BiH</w:t>
            </w:r>
          </w:p>
          <w:p w14:paraId="06D9215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BHAS</w:t>
            </w:r>
          </w:p>
        </w:tc>
        <w:tc>
          <w:tcPr>
            <w:tcW w:w="8100" w:type="dxa"/>
          </w:tcPr>
          <w:p w14:paraId="52E04365" w14:textId="52039573" w:rsidR="00026060" w:rsidRPr="00874434" w:rsidRDefault="00214662" w:rsidP="00C12AFE">
            <w:pPr>
              <w:rPr>
                <w:rFonts w:ascii="Times New Roman" w:hAnsi="Times New Roman" w:cs="Times New Roman"/>
                <w:sz w:val="24"/>
                <w:szCs w:val="24"/>
              </w:rPr>
            </w:pPr>
            <w:r>
              <w:rPr>
                <w:rFonts w:ascii="Times New Roman" w:hAnsi="Times New Roman" w:cs="Times New Roman"/>
                <w:sz w:val="24"/>
                <w:szCs w:val="24"/>
              </w:rPr>
              <w:t>Brčko D</w:t>
            </w:r>
            <w:r w:rsidR="00026060" w:rsidRPr="00874434">
              <w:rPr>
                <w:rFonts w:ascii="Times New Roman" w:hAnsi="Times New Roman" w:cs="Times New Roman"/>
                <w:sz w:val="24"/>
                <w:szCs w:val="24"/>
              </w:rPr>
              <w:t>istrikt Bosne i Hercegovine</w:t>
            </w:r>
          </w:p>
          <w:p w14:paraId="0086562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Agencija za statistiku Bosne i Hercegovine</w:t>
            </w:r>
          </w:p>
        </w:tc>
      </w:tr>
      <w:tr w:rsidR="00026060" w:rsidRPr="00874434" w14:paraId="37CA646B" w14:textId="77777777" w:rsidTr="00C12AFE">
        <w:tc>
          <w:tcPr>
            <w:tcW w:w="2628" w:type="dxa"/>
          </w:tcPr>
          <w:p w14:paraId="791004D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CEST</w:t>
            </w:r>
          </w:p>
          <w:p w14:paraId="76961FD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CIK BiH  </w:t>
            </w:r>
          </w:p>
          <w:p w14:paraId="784F76D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CEDAW </w:t>
            </w:r>
          </w:p>
          <w:p w14:paraId="1B8F98FC" w14:textId="67AD5B5F"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w:t>
            </w:r>
            <w:r w:rsidR="000E72F5">
              <w:rPr>
                <w:rFonts w:ascii="Times New Roman" w:hAnsi="Times New Roman" w:cs="Times New Roman"/>
                <w:sz w:val="24"/>
                <w:szCs w:val="24"/>
              </w:rPr>
              <w:t>O</w:t>
            </w:r>
          </w:p>
          <w:p w14:paraId="6EECC4E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DEI</w:t>
            </w:r>
          </w:p>
          <w:p w14:paraId="0C4AA51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EK</w:t>
            </w:r>
          </w:p>
        </w:tc>
        <w:tc>
          <w:tcPr>
            <w:tcW w:w="8100" w:type="dxa"/>
          </w:tcPr>
          <w:p w14:paraId="26AC2ECF" w14:textId="38B51ABF"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Centar za edukaciju sud</w:t>
            </w:r>
            <w:r w:rsidR="000E72F5">
              <w:rPr>
                <w:rFonts w:ascii="Times New Roman" w:hAnsi="Times New Roman" w:cs="Times New Roman"/>
                <w:sz w:val="24"/>
                <w:szCs w:val="24"/>
              </w:rPr>
              <w:t>aca</w:t>
            </w:r>
            <w:r w:rsidRPr="00874434">
              <w:rPr>
                <w:rFonts w:ascii="Times New Roman" w:hAnsi="Times New Roman" w:cs="Times New Roman"/>
                <w:sz w:val="24"/>
                <w:szCs w:val="24"/>
              </w:rPr>
              <w:t xml:space="preserve"> i tuž</w:t>
            </w:r>
            <w:r w:rsidR="000E72F5">
              <w:rPr>
                <w:rFonts w:ascii="Times New Roman" w:hAnsi="Times New Roman" w:cs="Times New Roman"/>
                <w:sz w:val="24"/>
                <w:szCs w:val="24"/>
              </w:rPr>
              <w:t>telja</w:t>
            </w:r>
          </w:p>
          <w:p w14:paraId="368C91AB" w14:textId="27FD9E26" w:rsidR="00026060" w:rsidRPr="00874434" w:rsidRDefault="000E72F5" w:rsidP="00C12AFE">
            <w:pPr>
              <w:rPr>
                <w:rFonts w:ascii="Times New Roman" w:hAnsi="Times New Roman" w:cs="Times New Roman"/>
                <w:sz w:val="24"/>
                <w:szCs w:val="24"/>
              </w:rPr>
            </w:pPr>
            <w:r>
              <w:rPr>
                <w:rFonts w:ascii="Times New Roman" w:hAnsi="Times New Roman" w:cs="Times New Roman"/>
                <w:sz w:val="24"/>
                <w:szCs w:val="24"/>
              </w:rPr>
              <w:t>Središnje izborno povjerenstvo</w:t>
            </w:r>
            <w:r w:rsidR="00026060" w:rsidRPr="00874434">
              <w:rPr>
                <w:rFonts w:ascii="Times New Roman" w:hAnsi="Times New Roman" w:cs="Times New Roman"/>
                <w:sz w:val="24"/>
                <w:szCs w:val="24"/>
              </w:rPr>
              <w:t xml:space="preserve"> Bosne i Hercegovine</w:t>
            </w:r>
          </w:p>
          <w:p w14:paraId="49BD182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UN Konvencija o ukidanju svih oblika diskriminacije žena</w:t>
            </w:r>
          </w:p>
          <w:p w14:paraId="765356A4" w14:textId="03D3B774"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Civiln</w:t>
            </w:r>
            <w:r w:rsidR="000E72F5">
              <w:rPr>
                <w:rFonts w:ascii="Times New Roman" w:hAnsi="Times New Roman" w:cs="Times New Roman"/>
                <w:sz w:val="24"/>
                <w:szCs w:val="24"/>
              </w:rPr>
              <w:t>e</w:t>
            </w:r>
            <w:r w:rsidRPr="00874434">
              <w:rPr>
                <w:rFonts w:ascii="Times New Roman" w:hAnsi="Times New Roman" w:cs="Times New Roman"/>
                <w:sz w:val="24"/>
                <w:szCs w:val="24"/>
              </w:rPr>
              <w:t xml:space="preserve"> </w:t>
            </w:r>
            <w:r w:rsidR="000E72F5">
              <w:rPr>
                <w:rFonts w:ascii="Times New Roman" w:hAnsi="Times New Roman" w:cs="Times New Roman"/>
                <w:sz w:val="24"/>
                <w:szCs w:val="24"/>
              </w:rPr>
              <w:t>osobe</w:t>
            </w:r>
          </w:p>
          <w:p w14:paraId="762FDBAB" w14:textId="5B96DDEB"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Direkcija za e</w:t>
            </w:r>
            <w:r w:rsidR="000E72F5">
              <w:rPr>
                <w:rFonts w:ascii="Times New Roman" w:hAnsi="Times New Roman" w:cs="Times New Roman"/>
                <w:sz w:val="24"/>
                <w:szCs w:val="24"/>
              </w:rPr>
              <w:t>u</w:t>
            </w:r>
            <w:r w:rsidRPr="00874434">
              <w:rPr>
                <w:rFonts w:ascii="Times New Roman" w:hAnsi="Times New Roman" w:cs="Times New Roman"/>
                <w:sz w:val="24"/>
                <w:szCs w:val="24"/>
              </w:rPr>
              <w:t xml:space="preserve">ropske integracije Bosne i Hercegovine </w:t>
            </w:r>
          </w:p>
          <w:p w14:paraId="250B2655" w14:textId="576C743F" w:rsidR="00026060" w:rsidRPr="00874434" w:rsidRDefault="00026060" w:rsidP="000E72F5">
            <w:pPr>
              <w:rPr>
                <w:rFonts w:ascii="Times New Roman" w:hAnsi="Times New Roman" w:cs="Times New Roman"/>
                <w:sz w:val="24"/>
                <w:szCs w:val="24"/>
              </w:rPr>
            </w:pPr>
            <w:r w:rsidRPr="00874434">
              <w:rPr>
                <w:rFonts w:ascii="Times New Roman" w:hAnsi="Times New Roman" w:cs="Times New Roman"/>
                <w:sz w:val="24"/>
                <w:szCs w:val="24"/>
              </w:rPr>
              <w:t>E</w:t>
            </w:r>
            <w:r w:rsidR="000E72F5">
              <w:rPr>
                <w:rFonts w:ascii="Times New Roman" w:hAnsi="Times New Roman" w:cs="Times New Roman"/>
                <w:sz w:val="24"/>
                <w:szCs w:val="24"/>
              </w:rPr>
              <w:t>u</w:t>
            </w:r>
            <w:r w:rsidRPr="00874434">
              <w:rPr>
                <w:rFonts w:ascii="Times New Roman" w:hAnsi="Times New Roman" w:cs="Times New Roman"/>
                <w:sz w:val="24"/>
                <w:szCs w:val="24"/>
              </w:rPr>
              <w:t>ropska komisija</w:t>
            </w:r>
          </w:p>
        </w:tc>
      </w:tr>
      <w:tr w:rsidR="00026060" w:rsidRPr="00874434" w14:paraId="2247B263" w14:textId="77777777" w:rsidTr="00C12AFE">
        <w:tc>
          <w:tcPr>
            <w:tcW w:w="2628" w:type="dxa"/>
          </w:tcPr>
          <w:p w14:paraId="6A7B390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EU</w:t>
            </w:r>
          </w:p>
        </w:tc>
        <w:tc>
          <w:tcPr>
            <w:tcW w:w="8100" w:type="dxa"/>
          </w:tcPr>
          <w:p w14:paraId="1447D1C8" w14:textId="0786C7F7" w:rsidR="00026060" w:rsidRPr="00874434" w:rsidRDefault="00400E3A" w:rsidP="00C12AFE">
            <w:pPr>
              <w:rPr>
                <w:rFonts w:ascii="Times New Roman" w:hAnsi="Times New Roman" w:cs="Times New Roman"/>
                <w:sz w:val="24"/>
                <w:szCs w:val="24"/>
              </w:rPr>
            </w:pPr>
            <w:r>
              <w:rPr>
                <w:rFonts w:ascii="Times New Roman" w:hAnsi="Times New Roman" w:cs="Times New Roman"/>
                <w:sz w:val="24"/>
                <w:szCs w:val="24"/>
              </w:rPr>
              <w:t>Eu</w:t>
            </w:r>
            <w:r w:rsidR="00214662">
              <w:rPr>
                <w:rFonts w:ascii="Times New Roman" w:hAnsi="Times New Roman" w:cs="Times New Roman"/>
                <w:sz w:val="24"/>
                <w:szCs w:val="24"/>
              </w:rPr>
              <w:t>ropska u</w:t>
            </w:r>
            <w:r w:rsidR="00026060" w:rsidRPr="00874434">
              <w:rPr>
                <w:rFonts w:ascii="Times New Roman" w:hAnsi="Times New Roman" w:cs="Times New Roman"/>
                <w:sz w:val="24"/>
                <w:szCs w:val="24"/>
              </w:rPr>
              <w:t>nija</w:t>
            </w:r>
          </w:p>
        </w:tc>
      </w:tr>
      <w:tr w:rsidR="00026060" w:rsidRPr="00874434" w14:paraId="17B15D99" w14:textId="77777777" w:rsidTr="00C12AFE">
        <w:tc>
          <w:tcPr>
            <w:tcW w:w="2628" w:type="dxa"/>
          </w:tcPr>
          <w:p w14:paraId="3393337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FBiH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312947B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Federacija Bosne i Hercegovine</w:t>
            </w:r>
          </w:p>
        </w:tc>
      </w:tr>
      <w:tr w:rsidR="00026060" w:rsidRPr="00874434" w14:paraId="5E37909E" w14:textId="77777777" w:rsidTr="00C12AFE">
        <w:tc>
          <w:tcPr>
            <w:tcW w:w="2628" w:type="dxa"/>
          </w:tcPr>
          <w:p w14:paraId="0A6084D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FIGAP</w:t>
            </w:r>
          </w:p>
        </w:tc>
        <w:tc>
          <w:tcPr>
            <w:tcW w:w="8100" w:type="dxa"/>
          </w:tcPr>
          <w:p w14:paraId="33D3C4F4" w14:textId="2242CFDB" w:rsidR="00026060" w:rsidRPr="00874434" w:rsidRDefault="00026060" w:rsidP="000E72F5">
            <w:pPr>
              <w:rPr>
                <w:rFonts w:ascii="Times New Roman" w:hAnsi="Times New Roman" w:cs="Times New Roman"/>
                <w:sz w:val="24"/>
                <w:szCs w:val="24"/>
              </w:rPr>
            </w:pPr>
            <w:r w:rsidRPr="00874434">
              <w:rPr>
                <w:rFonts w:ascii="Times New Roman" w:hAnsi="Times New Roman" w:cs="Times New Roman"/>
                <w:sz w:val="24"/>
                <w:szCs w:val="24"/>
              </w:rPr>
              <w:t>Finan</w:t>
            </w:r>
            <w:r w:rsidR="000E72F5">
              <w:rPr>
                <w:rFonts w:ascii="Times New Roman" w:hAnsi="Times New Roman" w:cs="Times New Roman"/>
                <w:sz w:val="24"/>
                <w:szCs w:val="24"/>
              </w:rPr>
              <w:t>c</w:t>
            </w:r>
            <w:r w:rsidRPr="00874434">
              <w:rPr>
                <w:rFonts w:ascii="Times New Roman" w:hAnsi="Times New Roman" w:cs="Times New Roman"/>
                <w:sz w:val="24"/>
                <w:szCs w:val="24"/>
              </w:rPr>
              <w:t xml:space="preserve">ijski mehanizam za </w:t>
            </w:r>
            <w:r w:rsidR="000E72F5">
              <w:rPr>
                <w:rFonts w:ascii="Times New Roman" w:hAnsi="Times New Roman" w:cs="Times New Roman"/>
                <w:sz w:val="24"/>
                <w:szCs w:val="24"/>
              </w:rPr>
              <w:t>provedbu</w:t>
            </w:r>
            <w:r w:rsidRPr="00874434">
              <w:rPr>
                <w:rFonts w:ascii="Times New Roman" w:hAnsi="Times New Roman" w:cs="Times New Roman"/>
                <w:sz w:val="24"/>
                <w:szCs w:val="24"/>
              </w:rPr>
              <w:t xml:space="preserve"> </w:t>
            </w:r>
            <w:r w:rsidR="000E72F5">
              <w:rPr>
                <w:rFonts w:ascii="Times New Roman" w:hAnsi="Times New Roman" w:cs="Times New Roman"/>
                <w:sz w:val="24"/>
                <w:szCs w:val="24"/>
              </w:rPr>
              <w:t>Akcijskog plana za ravnopravnost spolova</w:t>
            </w:r>
            <w:r w:rsidRPr="00874434">
              <w:rPr>
                <w:rFonts w:ascii="Times New Roman" w:hAnsi="Times New Roman" w:cs="Times New Roman"/>
                <w:sz w:val="24"/>
                <w:szCs w:val="24"/>
              </w:rPr>
              <w:t xml:space="preserve"> </w:t>
            </w:r>
          </w:p>
        </w:tc>
      </w:tr>
      <w:tr w:rsidR="00026060" w:rsidRPr="00874434" w14:paraId="54E65EE6" w14:textId="77777777" w:rsidTr="00C12AFE">
        <w:tc>
          <w:tcPr>
            <w:tcW w:w="2628" w:type="dxa"/>
          </w:tcPr>
          <w:p w14:paraId="14B3DE49" w14:textId="4C1DA590"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FMOI</w:t>
            </w:r>
            <w:r w:rsidR="005F7D38">
              <w:rPr>
                <w:rFonts w:ascii="Times New Roman" w:hAnsi="Times New Roman" w:cs="Times New Roman"/>
                <w:sz w:val="24"/>
                <w:szCs w:val="24"/>
              </w:rPr>
              <w:t>Z</w:t>
            </w:r>
          </w:p>
          <w:p w14:paraId="536344AD" w14:textId="01F2DEC2" w:rsidR="00026060" w:rsidRPr="00874434" w:rsidRDefault="0056036B" w:rsidP="00C12AFE">
            <w:pPr>
              <w:rPr>
                <w:rFonts w:ascii="Times New Roman" w:hAnsi="Times New Roman" w:cs="Times New Roman"/>
                <w:sz w:val="24"/>
                <w:szCs w:val="24"/>
              </w:rPr>
            </w:pPr>
            <w:r w:rsidRPr="00874434">
              <w:rPr>
                <w:rFonts w:ascii="Times New Roman" w:hAnsi="Times New Roman" w:cs="Times New Roman"/>
                <w:sz w:val="24"/>
                <w:szCs w:val="24"/>
              </w:rPr>
              <w:t>FMK</w:t>
            </w:r>
            <w:r w:rsidR="00026060" w:rsidRPr="00874434">
              <w:rPr>
                <w:rFonts w:ascii="Times New Roman" w:hAnsi="Times New Roman" w:cs="Times New Roman"/>
                <w:sz w:val="24"/>
                <w:szCs w:val="24"/>
              </w:rPr>
              <w:t>S</w:t>
            </w:r>
          </w:p>
          <w:p w14:paraId="224E767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FMF</w:t>
            </w:r>
          </w:p>
          <w:p w14:paraId="37248ADA"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FMP</w:t>
            </w:r>
          </w:p>
          <w:p w14:paraId="4D0E6644" w14:textId="64BF05ED"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FMZ</w:t>
            </w:r>
          </w:p>
          <w:p w14:paraId="0837AFE4" w14:textId="63C3CA48"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FMRSP</w:t>
            </w:r>
          </w:p>
          <w:p w14:paraId="039F4ED9" w14:textId="3ABE181F"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FP</w:t>
            </w:r>
            <w:r w:rsidR="005F7D38">
              <w:rPr>
                <w:rFonts w:ascii="Times New Roman" w:hAnsi="Times New Roman" w:cs="Times New Roman"/>
                <w:sz w:val="24"/>
                <w:szCs w:val="24"/>
              </w:rPr>
              <w:t>Z</w:t>
            </w:r>
            <w:r w:rsidRPr="00874434">
              <w:rPr>
                <w:rFonts w:ascii="Times New Roman" w:hAnsi="Times New Roman" w:cs="Times New Roman"/>
                <w:sz w:val="24"/>
                <w:szCs w:val="24"/>
              </w:rPr>
              <w:t xml:space="preserve"> UNSA</w:t>
            </w:r>
          </w:p>
          <w:p w14:paraId="0FEFA730" w14:textId="5091C780"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FZS</w:t>
            </w:r>
          </w:p>
          <w:p w14:paraId="77ED95A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GC FBiH   </w:t>
            </w:r>
          </w:p>
        </w:tc>
        <w:tc>
          <w:tcPr>
            <w:tcW w:w="8100" w:type="dxa"/>
          </w:tcPr>
          <w:p w14:paraId="70942BB8" w14:textId="136BFAD9"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w:t>
            </w:r>
            <w:r w:rsidR="00DE6CC8">
              <w:rPr>
                <w:rFonts w:ascii="Times New Roman" w:hAnsi="Times New Roman" w:cs="Times New Roman"/>
                <w:sz w:val="24"/>
                <w:szCs w:val="24"/>
              </w:rPr>
              <w:t>n</w:t>
            </w:r>
            <w:r w:rsidRPr="00874434">
              <w:rPr>
                <w:rFonts w:ascii="Times New Roman" w:hAnsi="Times New Roman" w:cs="Times New Roman"/>
                <w:sz w:val="24"/>
                <w:szCs w:val="24"/>
              </w:rPr>
              <w:t xml:space="preserve">o ministarstvo obrazovanja i </w:t>
            </w:r>
            <w:r w:rsidR="005F7D38">
              <w:rPr>
                <w:rFonts w:ascii="Times New Roman" w:hAnsi="Times New Roman" w:cs="Times New Roman"/>
                <w:sz w:val="24"/>
                <w:szCs w:val="24"/>
              </w:rPr>
              <w:t>znanosti</w:t>
            </w:r>
          </w:p>
          <w:p w14:paraId="7F5E274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kulture i sporta</w:t>
            </w:r>
          </w:p>
          <w:p w14:paraId="5A14DABA" w14:textId="39BE58D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finan</w:t>
            </w:r>
            <w:r w:rsidR="000E72F5">
              <w:rPr>
                <w:rFonts w:ascii="Times New Roman" w:hAnsi="Times New Roman" w:cs="Times New Roman"/>
                <w:sz w:val="24"/>
                <w:szCs w:val="24"/>
              </w:rPr>
              <w:t>c</w:t>
            </w:r>
            <w:r w:rsidRPr="00874434">
              <w:rPr>
                <w:rFonts w:ascii="Times New Roman" w:hAnsi="Times New Roman" w:cs="Times New Roman"/>
                <w:sz w:val="24"/>
                <w:szCs w:val="24"/>
              </w:rPr>
              <w:t>ija</w:t>
            </w:r>
          </w:p>
          <w:p w14:paraId="6D1803F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poljoprivrede</w:t>
            </w:r>
          </w:p>
          <w:p w14:paraId="4347178F" w14:textId="170CC2F3"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zdravstva</w:t>
            </w:r>
          </w:p>
          <w:p w14:paraId="5F9FB007" w14:textId="589C4A4C"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rada i socijalne politike</w:t>
            </w:r>
          </w:p>
          <w:p w14:paraId="0C51E523" w14:textId="501B37EB"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 xml:space="preserve">Fakultet političkih </w:t>
            </w:r>
            <w:r w:rsidR="005F7D38">
              <w:rPr>
                <w:rFonts w:ascii="Times New Roman" w:hAnsi="Times New Roman" w:cs="Times New Roman"/>
                <w:sz w:val="24"/>
                <w:szCs w:val="24"/>
              </w:rPr>
              <w:t>znanosti</w:t>
            </w:r>
            <w:r w:rsidRPr="00874434">
              <w:rPr>
                <w:rFonts w:ascii="Times New Roman" w:hAnsi="Times New Roman" w:cs="Times New Roman"/>
                <w:sz w:val="24"/>
                <w:szCs w:val="24"/>
              </w:rPr>
              <w:t xml:space="preserve"> Univerziteta u Sarajevu</w:t>
            </w:r>
          </w:p>
          <w:p w14:paraId="4D5DC266" w14:textId="47E08B6E"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Federalni zavod za statistiku</w:t>
            </w:r>
          </w:p>
          <w:p w14:paraId="20F7939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Gender centar Federacije Bosne i Hercegovine</w:t>
            </w:r>
          </w:p>
        </w:tc>
      </w:tr>
      <w:tr w:rsidR="00026060" w:rsidRPr="00874434" w14:paraId="7BD336E5" w14:textId="77777777" w:rsidTr="00C12AFE">
        <w:tc>
          <w:tcPr>
            <w:tcW w:w="2628" w:type="dxa"/>
          </w:tcPr>
          <w:p w14:paraId="24D3833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GC RS    </w:t>
            </w:r>
          </w:p>
        </w:tc>
        <w:tc>
          <w:tcPr>
            <w:tcW w:w="8100" w:type="dxa"/>
          </w:tcPr>
          <w:p w14:paraId="615E5AE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Gender centar Republike Srpske</w:t>
            </w:r>
          </w:p>
        </w:tc>
      </w:tr>
      <w:tr w:rsidR="00026060" w:rsidRPr="00874434" w14:paraId="3B98B48B" w14:textId="77777777" w:rsidTr="00C12AFE">
        <w:tc>
          <w:tcPr>
            <w:tcW w:w="2628" w:type="dxa"/>
          </w:tcPr>
          <w:p w14:paraId="70EDF89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GAP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7467579A" w14:textId="7E4F53D6" w:rsidR="00026060" w:rsidRPr="00874434" w:rsidRDefault="000E72F5" w:rsidP="00C12AFE">
            <w:pPr>
              <w:rPr>
                <w:rFonts w:ascii="Times New Roman" w:hAnsi="Times New Roman" w:cs="Times New Roman"/>
                <w:sz w:val="24"/>
                <w:szCs w:val="24"/>
              </w:rPr>
            </w:pPr>
            <w:r>
              <w:rPr>
                <w:rFonts w:ascii="Times New Roman" w:hAnsi="Times New Roman" w:cs="Times New Roman"/>
                <w:sz w:val="24"/>
                <w:szCs w:val="24"/>
              </w:rPr>
              <w:t>Akcijski plan za ravnoprabnost spolova (Gender)</w:t>
            </w:r>
            <w:r w:rsidR="0056036B" w:rsidRPr="00874434">
              <w:rPr>
                <w:rFonts w:ascii="Times New Roman" w:hAnsi="Times New Roman" w:cs="Times New Roman"/>
                <w:sz w:val="24"/>
                <w:szCs w:val="24"/>
              </w:rPr>
              <w:t xml:space="preserve"> Bosne i Hercegovine</w:t>
            </w:r>
          </w:p>
        </w:tc>
      </w:tr>
      <w:tr w:rsidR="00026060" w:rsidRPr="00874434" w14:paraId="1C1A7F9A" w14:textId="77777777" w:rsidTr="00C12AFE">
        <w:tc>
          <w:tcPr>
            <w:tcW w:w="2628" w:type="dxa"/>
          </w:tcPr>
          <w:p w14:paraId="6C530D3D" w14:textId="280A26F9" w:rsidR="00026060"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GEF</w:t>
            </w:r>
          </w:p>
          <w:p w14:paraId="492FC7B5" w14:textId="1AB71F98"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IOM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90D4FFB" w14:textId="094CCEC7" w:rsidR="00026060" w:rsidRPr="00874434" w:rsidRDefault="000E72F5" w:rsidP="00C12AFE">
            <w:pPr>
              <w:rPr>
                <w:rFonts w:ascii="Times New Roman" w:hAnsi="Times New Roman" w:cs="Times New Roman"/>
                <w:sz w:val="24"/>
                <w:szCs w:val="24"/>
              </w:rPr>
            </w:pPr>
            <w:r>
              <w:rPr>
                <w:rFonts w:ascii="Times New Roman" w:hAnsi="Times New Roman" w:cs="Times New Roman"/>
                <w:sz w:val="24"/>
                <w:szCs w:val="24"/>
              </w:rPr>
              <w:t>IPA projekt „EU potpora</w:t>
            </w:r>
            <w:r w:rsidR="00026060" w:rsidRPr="00874434">
              <w:rPr>
                <w:rFonts w:ascii="Times New Roman" w:hAnsi="Times New Roman" w:cs="Times New Roman"/>
                <w:sz w:val="24"/>
                <w:szCs w:val="24"/>
              </w:rPr>
              <w:t xml:space="preserve"> za ravnopravnost</w:t>
            </w:r>
            <w:r w:rsidR="00214662">
              <w:rPr>
                <w:rFonts w:ascii="Times New Roman" w:hAnsi="Times New Roman" w:cs="Times New Roman"/>
                <w:sz w:val="24"/>
                <w:szCs w:val="24"/>
              </w:rPr>
              <w:t xml:space="preserve"> spolova</w:t>
            </w:r>
            <w:r w:rsidR="00026060" w:rsidRPr="00874434">
              <w:rPr>
                <w:rFonts w:ascii="Times New Roman" w:hAnsi="Times New Roman" w:cs="Times New Roman"/>
                <w:sz w:val="24"/>
                <w:szCs w:val="24"/>
              </w:rPr>
              <w:t>“ („</w:t>
            </w:r>
            <w:r w:rsidR="00026060" w:rsidRPr="000E72F5">
              <w:rPr>
                <w:rFonts w:ascii="Times New Roman" w:hAnsi="Times New Roman" w:cs="Times New Roman"/>
                <w:i/>
                <w:sz w:val="24"/>
                <w:szCs w:val="24"/>
              </w:rPr>
              <w:t>Gender Equality Facility</w:t>
            </w:r>
            <w:r w:rsidR="00026060" w:rsidRPr="00874434">
              <w:rPr>
                <w:rFonts w:ascii="Times New Roman" w:hAnsi="Times New Roman" w:cs="Times New Roman"/>
                <w:sz w:val="24"/>
                <w:szCs w:val="24"/>
              </w:rPr>
              <w:t>“)</w:t>
            </w:r>
          </w:p>
          <w:p w14:paraId="1EC2393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Međunarodna organizacija za migracije</w:t>
            </w:r>
          </w:p>
        </w:tc>
      </w:tr>
      <w:tr w:rsidR="00026060" w:rsidRPr="00874434" w14:paraId="25806243" w14:textId="77777777" w:rsidTr="00C12AFE">
        <w:tc>
          <w:tcPr>
            <w:tcW w:w="2628" w:type="dxa"/>
          </w:tcPr>
          <w:p w14:paraId="3F9DF16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KO </w:t>
            </w:r>
            <w:r w:rsidRPr="00874434">
              <w:rPr>
                <w:rFonts w:ascii="Times New Roman" w:hAnsi="Times New Roman" w:cs="Times New Roman"/>
                <w:sz w:val="24"/>
                <w:szCs w:val="24"/>
              </w:rPr>
              <w:tab/>
            </w:r>
            <w:r w:rsidRPr="00874434">
              <w:rPr>
                <w:rFonts w:ascii="Times New Roman" w:hAnsi="Times New Roman" w:cs="Times New Roman"/>
                <w:sz w:val="24"/>
                <w:szCs w:val="24"/>
              </w:rPr>
              <w:tab/>
            </w:r>
          </w:p>
          <w:p w14:paraId="294256E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KORS</w:t>
            </w:r>
            <w:r w:rsidRPr="00874434">
              <w:rPr>
                <w:rFonts w:ascii="Times New Roman" w:hAnsi="Times New Roman" w:cs="Times New Roman"/>
                <w:sz w:val="24"/>
                <w:szCs w:val="24"/>
              </w:rPr>
              <w:tab/>
            </w:r>
          </w:p>
        </w:tc>
        <w:tc>
          <w:tcPr>
            <w:tcW w:w="8100" w:type="dxa"/>
          </w:tcPr>
          <w:p w14:paraId="518BB47B" w14:textId="77777777" w:rsidR="003563BD" w:rsidRDefault="003563BD" w:rsidP="00C12AFE">
            <w:pPr>
              <w:rPr>
                <w:rFonts w:ascii="Times New Roman" w:hAnsi="Times New Roman" w:cs="Times New Roman"/>
                <w:sz w:val="24"/>
                <w:szCs w:val="24"/>
              </w:rPr>
            </w:pPr>
            <w:r w:rsidRPr="003563BD">
              <w:rPr>
                <w:rFonts w:ascii="Times New Roman" w:hAnsi="Times New Roman" w:cs="Times New Roman"/>
                <w:sz w:val="24"/>
                <w:szCs w:val="24"/>
              </w:rPr>
              <w:t>Koordinacijski odbor</w:t>
            </w:r>
          </w:p>
          <w:p w14:paraId="6D245290" w14:textId="04AF3D49" w:rsidR="00026060" w:rsidRPr="00874434" w:rsidRDefault="00FB154F" w:rsidP="00FB154F">
            <w:pPr>
              <w:rPr>
                <w:rFonts w:ascii="Times New Roman" w:hAnsi="Times New Roman" w:cs="Times New Roman"/>
                <w:sz w:val="24"/>
                <w:szCs w:val="24"/>
              </w:rPr>
            </w:pPr>
            <w:r>
              <w:rPr>
                <w:rFonts w:ascii="Times New Roman" w:hAnsi="Times New Roman" w:cs="Times New Roman"/>
                <w:sz w:val="24"/>
                <w:szCs w:val="24"/>
              </w:rPr>
              <w:t>Povjerenstvo</w:t>
            </w:r>
            <w:r w:rsidR="00026060" w:rsidRPr="00874434">
              <w:rPr>
                <w:rFonts w:ascii="Times New Roman" w:hAnsi="Times New Roman" w:cs="Times New Roman"/>
                <w:sz w:val="24"/>
                <w:szCs w:val="24"/>
              </w:rPr>
              <w:t xml:space="preserve"> za ostvarivanje ravnopravnosti spolova </w:t>
            </w:r>
            <w:r>
              <w:rPr>
                <w:rFonts w:ascii="Times New Roman" w:hAnsi="Times New Roman" w:cs="Times New Roman"/>
                <w:sz w:val="24"/>
                <w:szCs w:val="24"/>
              </w:rPr>
              <w:t>Zastupničkog</w:t>
            </w:r>
            <w:r w:rsidR="00026060" w:rsidRPr="00874434">
              <w:rPr>
                <w:rFonts w:ascii="Times New Roman" w:hAnsi="Times New Roman" w:cs="Times New Roman"/>
                <w:sz w:val="24"/>
                <w:szCs w:val="24"/>
              </w:rPr>
              <w:t xml:space="preserve"> doma Parlamentarne skupštine Bosne i Hercegovine</w:t>
            </w:r>
          </w:p>
        </w:tc>
      </w:tr>
      <w:tr w:rsidR="00026060" w:rsidRPr="00874434" w14:paraId="05804836" w14:textId="77777777" w:rsidTr="00C12AFE">
        <w:tc>
          <w:tcPr>
            <w:tcW w:w="2628" w:type="dxa"/>
          </w:tcPr>
          <w:p w14:paraId="71DCB2BE" w14:textId="39581A98"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LGAP</w:t>
            </w:r>
          </w:p>
          <w:p w14:paraId="4946793C" w14:textId="45C35690"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MCP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10AEDD19" w14:textId="6C51DD70"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 xml:space="preserve">Lokalni </w:t>
            </w:r>
            <w:r w:rsidR="003563BD">
              <w:rPr>
                <w:rFonts w:ascii="Times New Roman" w:hAnsi="Times New Roman" w:cs="Times New Roman"/>
                <w:sz w:val="24"/>
                <w:szCs w:val="24"/>
              </w:rPr>
              <w:t>rodni (</w:t>
            </w:r>
            <w:r w:rsidRPr="00874434">
              <w:rPr>
                <w:rFonts w:ascii="Times New Roman" w:hAnsi="Times New Roman" w:cs="Times New Roman"/>
                <w:sz w:val="24"/>
                <w:szCs w:val="24"/>
              </w:rPr>
              <w:t>gender</w:t>
            </w:r>
            <w:r w:rsidR="003563BD">
              <w:rPr>
                <w:rFonts w:ascii="Times New Roman" w:hAnsi="Times New Roman" w:cs="Times New Roman"/>
                <w:sz w:val="24"/>
                <w:szCs w:val="24"/>
              </w:rPr>
              <w:t>)</w:t>
            </w:r>
            <w:r w:rsidRPr="00874434">
              <w:rPr>
                <w:rFonts w:ascii="Times New Roman" w:hAnsi="Times New Roman" w:cs="Times New Roman"/>
                <w:sz w:val="24"/>
                <w:szCs w:val="24"/>
              </w:rPr>
              <w:t xml:space="preserve"> akci</w:t>
            </w:r>
            <w:r w:rsidR="003563BD">
              <w:rPr>
                <w:rFonts w:ascii="Times New Roman" w:hAnsi="Times New Roman" w:cs="Times New Roman"/>
                <w:sz w:val="24"/>
                <w:szCs w:val="24"/>
              </w:rPr>
              <w:t>jski</w:t>
            </w:r>
            <w:r w:rsidRPr="00874434">
              <w:rPr>
                <w:rFonts w:ascii="Times New Roman" w:hAnsi="Times New Roman" w:cs="Times New Roman"/>
                <w:sz w:val="24"/>
                <w:szCs w:val="24"/>
              </w:rPr>
              <w:t xml:space="preserve"> plan</w:t>
            </w:r>
          </w:p>
          <w:p w14:paraId="2FA5C4EB" w14:textId="33F6733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civilnih poslova Bosne i Hercegovine</w:t>
            </w:r>
          </w:p>
        </w:tc>
      </w:tr>
      <w:tr w:rsidR="00026060" w:rsidRPr="00874434" w14:paraId="3F2F4DC4" w14:textId="77777777" w:rsidTr="00C12AFE">
        <w:tc>
          <w:tcPr>
            <w:tcW w:w="2628" w:type="dxa"/>
          </w:tcPr>
          <w:p w14:paraId="255EF51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MFT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6EE4DE6" w14:textId="56DCA121" w:rsidR="00026060" w:rsidRPr="00874434" w:rsidRDefault="00026060" w:rsidP="003563BD">
            <w:pPr>
              <w:rPr>
                <w:rFonts w:ascii="Times New Roman" w:hAnsi="Times New Roman" w:cs="Times New Roman"/>
                <w:sz w:val="24"/>
                <w:szCs w:val="24"/>
              </w:rPr>
            </w:pPr>
            <w:r w:rsidRPr="00874434">
              <w:rPr>
                <w:rFonts w:ascii="Times New Roman" w:hAnsi="Times New Roman" w:cs="Times New Roman"/>
                <w:sz w:val="24"/>
                <w:szCs w:val="24"/>
              </w:rPr>
              <w:t>Ministarstvo finan</w:t>
            </w:r>
            <w:r w:rsidR="003563BD">
              <w:rPr>
                <w:rFonts w:ascii="Times New Roman" w:hAnsi="Times New Roman" w:cs="Times New Roman"/>
                <w:sz w:val="24"/>
                <w:szCs w:val="24"/>
              </w:rPr>
              <w:t>c</w:t>
            </w:r>
            <w:r w:rsidRPr="00874434">
              <w:rPr>
                <w:rFonts w:ascii="Times New Roman" w:hAnsi="Times New Roman" w:cs="Times New Roman"/>
                <w:sz w:val="24"/>
                <w:szCs w:val="24"/>
              </w:rPr>
              <w:t xml:space="preserve">ija i trezora Bosne i Hercegovine </w:t>
            </w:r>
          </w:p>
        </w:tc>
      </w:tr>
      <w:tr w:rsidR="00026060" w:rsidRPr="00874434" w14:paraId="25E1B0B3" w14:textId="77777777" w:rsidTr="00C12AFE">
        <w:tc>
          <w:tcPr>
            <w:tcW w:w="2628" w:type="dxa"/>
          </w:tcPr>
          <w:p w14:paraId="14C7308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MICS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389E244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Istraživanje višestrukih pokazatelja</w:t>
            </w:r>
          </w:p>
        </w:tc>
      </w:tr>
      <w:tr w:rsidR="00026060" w:rsidRPr="00874434" w14:paraId="09022310" w14:textId="77777777" w:rsidTr="00C12AFE">
        <w:tc>
          <w:tcPr>
            <w:tcW w:w="2628" w:type="dxa"/>
          </w:tcPr>
          <w:p w14:paraId="5E4489C2" w14:textId="24704E1A" w:rsidR="00026060" w:rsidRPr="00874434" w:rsidRDefault="00026060" w:rsidP="003563BD">
            <w:pPr>
              <w:rPr>
                <w:rFonts w:ascii="Times New Roman" w:hAnsi="Times New Roman" w:cs="Times New Roman"/>
                <w:sz w:val="24"/>
                <w:szCs w:val="24"/>
              </w:rPr>
            </w:pPr>
            <w:r w:rsidRPr="00874434">
              <w:rPr>
                <w:rFonts w:ascii="Times New Roman" w:hAnsi="Times New Roman" w:cs="Times New Roman"/>
                <w:sz w:val="24"/>
                <w:szCs w:val="24"/>
              </w:rPr>
              <w:t>M</w:t>
            </w:r>
            <w:r w:rsidR="003563BD">
              <w:rPr>
                <w:rFonts w:ascii="Times New Roman" w:hAnsi="Times New Roman" w:cs="Times New Roman"/>
                <w:sz w:val="24"/>
                <w:szCs w:val="24"/>
              </w:rPr>
              <w:t>P</w:t>
            </w:r>
            <w:r w:rsidRPr="00874434">
              <w:rPr>
                <w:rFonts w:ascii="Times New Roman" w:hAnsi="Times New Roman" w:cs="Times New Roman"/>
                <w:sz w:val="24"/>
                <w:szCs w:val="24"/>
              </w:rPr>
              <w:t xml:space="preserve">K BiH   </w:t>
            </w:r>
            <w:r w:rsidRPr="00874434">
              <w:rPr>
                <w:rFonts w:ascii="Times New Roman" w:hAnsi="Times New Roman" w:cs="Times New Roman"/>
                <w:sz w:val="24"/>
                <w:szCs w:val="24"/>
              </w:rPr>
              <w:tab/>
            </w:r>
          </w:p>
        </w:tc>
        <w:tc>
          <w:tcPr>
            <w:tcW w:w="8100" w:type="dxa"/>
          </w:tcPr>
          <w:p w14:paraId="0665C34D" w14:textId="279F3796" w:rsidR="00026060" w:rsidRPr="00874434" w:rsidRDefault="003563BD" w:rsidP="00C12AFE">
            <w:pPr>
              <w:rPr>
                <w:rFonts w:ascii="Times New Roman" w:hAnsi="Times New Roman" w:cs="Times New Roman"/>
                <w:sz w:val="24"/>
                <w:szCs w:val="24"/>
              </w:rPr>
            </w:pPr>
            <w:r w:rsidRPr="003563BD">
              <w:rPr>
                <w:rFonts w:ascii="Times New Roman" w:hAnsi="Times New Roman" w:cs="Times New Roman"/>
                <w:sz w:val="24"/>
                <w:szCs w:val="24"/>
              </w:rPr>
              <w:t>Ministarstvo prometa i komunikacija Bosne i Hercegovine</w:t>
            </w:r>
          </w:p>
        </w:tc>
      </w:tr>
      <w:tr w:rsidR="00026060" w:rsidRPr="00874434" w14:paraId="651B9162" w14:textId="77777777" w:rsidTr="00C12AFE">
        <w:tc>
          <w:tcPr>
            <w:tcW w:w="2628" w:type="dxa"/>
          </w:tcPr>
          <w:p w14:paraId="3207D83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MS BiH   </w:t>
            </w:r>
          </w:p>
        </w:tc>
        <w:tc>
          <w:tcPr>
            <w:tcW w:w="8100" w:type="dxa"/>
          </w:tcPr>
          <w:p w14:paraId="71FF2AD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sigurnosti Bosne i Hercegovine</w:t>
            </w:r>
          </w:p>
        </w:tc>
      </w:tr>
      <w:tr w:rsidR="00026060" w:rsidRPr="00874434" w14:paraId="30783FA3" w14:textId="77777777" w:rsidTr="00C12AFE">
        <w:tc>
          <w:tcPr>
            <w:tcW w:w="2628" w:type="dxa"/>
          </w:tcPr>
          <w:p w14:paraId="6DA5529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MVTEO BiH  </w:t>
            </w:r>
          </w:p>
        </w:tc>
        <w:tc>
          <w:tcPr>
            <w:tcW w:w="8100" w:type="dxa"/>
          </w:tcPr>
          <w:p w14:paraId="7A5F2E1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vanjske trgovine i ekonomskih odnosa</w:t>
            </w:r>
          </w:p>
        </w:tc>
      </w:tr>
      <w:tr w:rsidR="00026060" w:rsidRPr="00874434" w14:paraId="3029A6BD" w14:textId="77777777" w:rsidTr="00C12AFE">
        <w:tc>
          <w:tcPr>
            <w:tcW w:w="2628" w:type="dxa"/>
          </w:tcPr>
          <w:p w14:paraId="102E1FD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MP BiH  </w:t>
            </w:r>
          </w:p>
        </w:tc>
        <w:tc>
          <w:tcPr>
            <w:tcW w:w="8100" w:type="dxa"/>
          </w:tcPr>
          <w:p w14:paraId="54893E5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pravde Bosne i Hercegovine</w:t>
            </w:r>
          </w:p>
        </w:tc>
      </w:tr>
      <w:tr w:rsidR="00026060" w:rsidRPr="00874434" w14:paraId="6C2BA0B0" w14:textId="77777777" w:rsidTr="00C12AFE">
        <w:tc>
          <w:tcPr>
            <w:tcW w:w="2628" w:type="dxa"/>
          </w:tcPr>
          <w:p w14:paraId="48EE624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MVP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7C3DDBF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vanjskih poslova Bosne i Hercegovine</w:t>
            </w:r>
          </w:p>
        </w:tc>
      </w:tr>
      <w:tr w:rsidR="00026060" w:rsidRPr="00874434" w14:paraId="7C25D680" w14:textId="77777777" w:rsidTr="00C12AFE">
        <w:tc>
          <w:tcPr>
            <w:tcW w:w="2628" w:type="dxa"/>
          </w:tcPr>
          <w:p w14:paraId="74193B6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MLJPI BiH</w:t>
            </w:r>
          </w:p>
        </w:tc>
        <w:tc>
          <w:tcPr>
            <w:tcW w:w="8100" w:type="dxa"/>
          </w:tcPr>
          <w:p w14:paraId="0708EAD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za ljudska prava i izbjeglice Bosne i Hercegovine</w:t>
            </w:r>
          </w:p>
        </w:tc>
      </w:tr>
      <w:tr w:rsidR="00026060" w:rsidRPr="00874434" w14:paraId="26CE1F21" w14:textId="77777777" w:rsidTr="00C12AFE">
        <w:tc>
          <w:tcPr>
            <w:tcW w:w="2628" w:type="dxa"/>
          </w:tcPr>
          <w:p w14:paraId="52A2E6A2"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MPP RS</w:t>
            </w:r>
          </w:p>
          <w:p w14:paraId="4E76B1B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MZSZ RS</w:t>
            </w:r>
          </w:p>
          <w:p w14:paraId="3A8B88C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NVO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160BEE7A" w14:textId="69450259"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privrede i p</w:t>
            </w:r>
            <w:r w:rsidR="00DE6CC8">
              <w:rPr>
                <w:rFonts w:ascii="Times New Roman" w:hAnsi="Times New Roman" w:cs="Times New Roman"/>
                <w:sz w:val="24"/>
                <w:szCs w:val="24"/>
              </w:rPr>
              <w:t>re</w:t>
            </w:r>
            <w:r w:rsidRPr="00874434">
              <w:rPr>
                <w:rFonts w:ascii="Times New Roman" w:hAnsi="Times New Roman" w:cs="Times New Roman"/>
                <w:sz w:val="24"/>
                <w:szCs w:val="24"/>
              </w:rPr>
              <w:t>duzetništva Republike Srpske</w:t>
            </w:r>
          </w:p>
          <w:p w14:paraId="62C8752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zdravlja i socijalne zaštite Republike Srpske</w:t>
            </w:r>
          </w:p>
          <w:p w14:paraId="3F43CAF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Nevladina organizacija</w:t>
            </w:r>
          </w:p>
        </w:tc>
      </w:tr>
      <w:tr w:rsidR="00026060" w:rsidRPr="00874434" w14:paraId="6320E1A7" w14:textId="77777777" w:rsidTr="00C12AFE">
        <w:tc>
          <w:tcPr>
            <w:tcW w:w="2628" w:type="dxa"/>
          </w:tcPr>
          <w:p w14:paraId="4C8CEDB5"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OS BiH  </w:t>
            </w:r>
          </w:p>
        </w:tc>
        <w:tc>
          <w:tcPr>
            <w:tcW w:w="8100" w:type="dxa"/>
          </w:tcPr>
          <w:p w14:paraId="558825D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Oružane snage Bosne i Hercegovine</w:t>
            </w:r>
          </w:p>
        </w:tc>
      </w:tr>
      <w:tr w:rsidR="00026060" w:rsidRPr="00874434" w14:paraId="3A5EDAB3" w14:textId="77777777" w:rsidTr="00C12AFE">
        <w:tc>
          <w:tcPr>
            <w:tcW w:w="2628" w:type="dxa"/>
          </w:tcPr>
          <w:p w14:paraId="7F7DAC1D" w14:textId="71F4E3BE" w:rsidR="00026060" w:rsidRPr="00874434" w:rsidRDefault="005E1792" w:rsidP="00C12AFE">
            <w:pPr>
              <w:rPr>
                <w:rFonts w:ascii="Times New Roman" w:hAnsi="Times New Roman" w:cs="Times New Roman"/>
                <w:sz w:val="24"/>
                <w:szCs w:val="24"/>
              </w:rPr>
            </w:pPr>
            <w:r>
              <w:rPr>
                <w:rFonts w:ascii="Times New Roman" w:hAnsi="Times New Roman" w:cs="Times New Roman"/>
                <w:sz w:val="24"/>
                <w:szCs w:val="24"/>
              </w:rPr>
              <w:t>OESS</w:t>
            </w:r>
            <w:r w:rsidR="00026060" w:rsidRPr="00874434">
              <w:rPr>
                <w:rFonts w:ascii="Times New Roman" w:hAnsi="Times New Roman" w:cs="Times New Roman"/>
                <w:sz w:val="24"/>
                <w:szCs w:val="24"/>
              </w:rPr>
              <w:t xml:space="preserve">   </w:t>
            </w:r>
            <w:r w:rsidR="00026060" w:rsidRPr="00874434">
              <w:rPr>
                <w:rFonts w:ascii="Times New Roman" w:hAnsi="Times New Roman" w:cs="Times New Roman"/>
                <w:sz w:val="24"/>
                <w:szCs w:val="24"/>
              </w:rPr>
              <w:tab/>
            </w:r>
            <w:r w:rsidR="00026060" w:rsidRPr="00874434">
              <w:rPr>
                <w:rFonts w:ascii="Times New Roman" w:hAnsi="Times New Roman" w:cs="Times New Roman"/>
                <w:sz w:val="24"/>
                <w:szCs w:val="24"/>
              </w:rPr>
              <w:tab/>
            </w:r>
          </w:p>
        </w:tc>
        <w:tc>
          <w:tcPr>
            <w:tcW w:w="8100" w:type="dxa"/>
          </w:tcPr>
          <w:p w14:paraId="1340DCAF" w14:textId="2A94B7D4" w:rsidR="00026060" w:rsidRPr="00874434" w:rsidRDefault="00026060" w:rsidP="003563BD">
            <w:pPr>
              <w:rPr>
                <w:rFonts w:ascii="Times New Roman" w:hAnsi="Times New Roman" w:cs="Times New Roman"/>
                <w:sz w:val="24"/>
                <w:szCs w:val="24"/>
              </w:rPr>
            </w:pPr>
            <w:r w:rsidRPr="00874434">
              <w:rPr>
                <w:rFonts w:ascii="Times New Roman" w:hAnsi="Times New Roman" w:cs="Times New Roman"/>
                <w:sz w:val="24"/>
                <w:szCs w:val="24"/>
              </w:rPr>
              <w:t>Organizac</w:t>
            </w:r>
            <w:r w:rsidR="00214662">
              <w:rPr>
                <w:rFonts w:ascii="Times New Roman" w:hAnsi="Times New Roman" w:cs="Times New Roman"/>
                <w:sz w:val="24"/>
                <w:szCs w:val="24"/>
              </w:rPr>
              <w:t>ija za sigurnost i s</w:t>
            </w:r>
            <w:r w:rsidR="003563BD">
              <w:rPr>
                <w:rFonts w:ascii="Times New Roman" w:hAnsi="Times New Roman" w:cs="Times New Roman"/>
                <w:sz w:val="24"/>
                <w:szCs w:val="24"/>
              </w:rPr>
              <w:t>u</w:t>
            </w:r>
            <w:r w:rsidR="00214662">
              <w:rPr>
                <w:rFonts w:ascii="Times New Roman" w:hAnsi="Times New Roman" w:cs="Times New Roman"/>
                <w:sz w:val="24"/>
                <w:szCs w:val="24"/>
              </w:rPr>
              <w:t>radnju u E</w:t>
            </w:r>
            <w:r w:rsidR="003563BD">
              <w:rPr>
                <w:rFonts w:ascii="Times New Roman" w:hAnsi="Times New Roman" w:cs="Times New Roman"/>
                <w:sz w:val="24"/>
                <w:szCs w:val="24"/>
              </w:rPr>
              <w:t>u</w:t>
            </w:r>
            <w:r w:rsidRPr="00874434">
              <w:rPr>
                <w:rFonts w:ascii="Times New Roman" w:hAnsi="Times New Roman" w:cs="Times New Roman"/>
                <w:sz w:val="24"/>
                <w:szCs w:val="24"/>
              </w:rPr>
              <w:t>ropi</w:t>
            </w:r>
          </w:p>
        </w:tc>
      </w:tr>
      <w:tr w:rsidR="00026060" w:rsidRPr="00874434" w14:paraId="1B3031FC" w14:textId="77777777" w:rsidTr="00C12AFE">
        <w:tc>
          <w:tcPr>
            <w:tcW w:w="2628" w:type="dxa"/>
          </w:tcPr>
          <w:p w14:paraId="63F8D68C" w14:textId="4E33A990"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PS</w:t>
            </w:r>
            <w:r w:rsidR="003563BD">
              <w:rPr>
                <w:rFonts w:ascii="Times New Roman" w:hAnsi="Times New Roman" w:cs="Times New Roman"/>
                <w:sz w:val="24"/>
                <w:szCs w:val="24"/>
              </w:rPr>
              <w:t xml:space="preserve"> </w:t>
            </w:r>
            <w:r w:rsidRPr="00874434">
              <w:rPr>
                <w:rFonts w:ascii="Times New Roman" w:hAnsi="Times New Roman" w:cs="Times New Roman"/>
                <w:sz w:val="24"/>
                <w:szCs w:val="24"/>
              </w:rPr>
              <w:t>BiH</w:t>
            </w:r>
          </w:p>
          <w:p w14:paraId="5C4BAAAD" w14:textId="08236252"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PD PS</w:t>
            </w:r>
            <w:r w:rsidR="003563BD">
              <w:rPr>
                <w:rFonts w:ascii="Times New Roman" w:hAnsi="Times New Roman" w:cs="Times New Roman"/>
                <w:sz w:val="24"/>
                <w:szCs w:val="24"/>
              </w:rPr>
              <w:t xml:space="preserve"> </w:t>
            </w:r>
            <w:r w:rsidRPr="00874434">
              <w:rPr>
                <w:rFonts w:ascii="Times New Roman" w:hAnsi="Times New Roman" w:cs="Times New Roman"/>
                <w:sz w:val="24"/>
                <w:szCs w:val="24"/>
              </w:rPr>
              <w:t>BiH</w:t>
            </w:r>
          </w:p>
        </w:tc>
        <w:tc>
          <w:tcPr>
            <w:tcW w:w="8100" w:type="dxa"/>
          </w:tcPr>
          <w:p w14:paraId="5DDF855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Parlamentarna skupština BiH</w:t>
            </w:r>
          </w:p>
          <w:p w14:paraId="630A3F6D" w14:textId="28EA447E" w:rsidR="00026060" w:rsidRPr="00874434" w:rsidRDefault="00FB154F" w:rsidP="00C12AFE">
            <w:pPr>
              <w:rPr>
                <w:rFonts w:ascii="Times New Roman" w:hAnsi="Times New Roman" w:cs="Times New Roman"/>
                <w:sz w:val="24"/>
                <w:szCs w:val="24"/>
              </w:rPr>
            </w:pPr>
            <w:r>
              <w:rPr>
                <w:rFonts w:ascii="Times New Roman" w:hAnsi="Times New Roman" w:cs="Times New Roman"/>
                <w:sz w:val="24"/>
                <w:szCs w:val="24"/>
              </w:rPr>
              <w:t>Zastupnički</w:t>
            </w:r>
            <w:r w:rsidR="00026060" w:rsidRPr="00874434">
              <w:rPr>
                <w:rFonts w:ascii="Times New Roman" w:hAnsi="Times New Roman" w:cs="Times New Roman"/>
                <w:sz w:val="24"/>
                <w:szCs w:val="24"/>
              </w:rPr>
              <w:t xml:space="preserve"> dom Parlamentarne skupštine BiH</w:t>
            </w:r>
          </w:p>
        </w:tc>
      </w:tr>
      <w:tr w:rsidR="00026060" w:rsidRPr="00874434" w14:paraId="5EB62E2C" w14:textId="77777777" w:rsidTr="00C12AFE">
        <w:tc>
          <w:tcPr>
            <w:tcW w:w="2628" w:type="dxa"/>
          </w:tcPr>
          <w:p w14:paraId="22FA4DEA" w14:textId="428D16B1"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PV</w:t>
            </w:r>
            <w:r w:rsidR="003563BD">
              <w:rPr>
                <w:rFonts w:ascii="Times New Roman" w:hAnsi="Times New Roman" w:cs="Times New Roman"/>
                <w:sz w:val="24"/>
                <w:szCs w:val="24"/>
              </w:rPr>
              <w:t>O</w:t>
            </w:r>
          </w:p>
          <w:p w14:paraId="778BDAC7"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RS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B54FD27" w14:textId="3F3C88BE"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Profesionalna vojn</w:t>
            </w:r>
            <w:r w:rsidR="003563BD">
              <w:rPr>
                <w:rFonts w:ascii="Times New Roman" w:hAnsi="Times New Roman" w:cs="Times New Roman"/>
                <w:sz w:val="24"/>
                <w:szCs w:val="24"/>
              </w:rPr>
              <w:t>e</w:t>
            </w:r>
            <w:r w:rsidRPr="00874434">
              <w:rPr>
                <w:rFonts w:ascii="Times New Roman" w:hAnsi="Times New Roman" w:cs="Times New Roman"/>
                <w:sz w:val="24"/>
                <w:szCs w:val="24"/>
              </w:rPr>
              <w:t xml:space="preserve"> </w:t>
            </w:r>
            <w:r w:rsidR="003563BD">
              <w:rPr>
                <w:rFonts w:ascii="Times New Roman" w:hAnsi="Times New Roman" w:cs="Times New Roman"/>
                <w:sz w:val="24"/>
                <w:szCs w:val="24"/>
              </w:rPr>
              <w:t>osobe</w:t>
            </w:r>
          </w:p>
          <w:p w14:paraId="16809A8F"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Republika Srpska</w:t>
            </w:r>
          </w:p>
        </w:tc>
      </w:tr>
      <w:tr w:rsidR="00026060" w:rsidRPr="00874434" w14:paraId="272B9D1E" w14:textId="77777777" w:rsidTr="00C12AFE">
        <w:tc>
          <w:tcPr>
            <w:tcW w:w="2628" w:type="dxa"/>
          </w:tcPr>
          <w:p w14:paraId="0E16401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SIPA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06A5F16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Državna agencija za istrage i zaštitu</w:t>
            </w:r>
          </w:p>
        </w:tc>
      </w:tr>
      <w:tr w:rsidR="00026060" w:rsidRPr="00874434" w14:paraId="72F47507" w14:textId="77777777" w:rsidTr="00C12AFE">
        <w:tc>
          <w:tcPr>
            <w:tcW w:w="2628" w:type="dxa"/>
          </w:tcPr>
          <w:p w14:paraId="4F375C6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SIDA</w:t>
            </w:r>
          </w:p>
        </w:tc>
        <w:tc>
          <w:tcPr>
            <w:tcW w:w="8100" w:type="dxa"/>
          </w:tcPr>
          <w:p w14:paraId="19E14A8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Švedska agencija za međunarodni razvoj</w:t>
            </w:r>
          </w:p>
        </w:tc>
      </w:tr>
      <w:tr w:rsidR="00026060" w:rsidRPr="00874434" w14:paraId="36848E7E" w14:textId="77777777" w:rsidTr="00C12AFE">
        <w:tc>
          <w:tcPr>
            <w:tcW w:w="2628" w:type="dxa"/>
          </w:tcPr>
          <w:p w14:paraId="273A8DE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  </w:t>
            </w:r>
            <w:r w:rsidRPr="00874434">
              <w:rPr>
                <w:rFonts w:ascii="Times New Roman" w:hAnsi="Times New Roman" w:cs="Times New Roman"/>
                <w:sz w:val="24"/>
                <w:szCs w:val="24"/>
              </w:rPr>
              <w:tab/>
            </w:r>
          </w:p>
        </w:tc>
        <w:tc>
          <w:tcPr>
            <w:tcW w:w="8100" w:type="dxa"/>
          </w:tcPr>
          <w:p w14:paraId="0C6269E1" w14:textId="73DD4C97" w:rsidR="00026060" w:rsidRPr="00874434" w:rsidRDefault="00F23B67" w:rsidP="00FB154F">
            <w:pPr>
              <w:rPr>
                <w:rFonts w:ascii="Times New Roman" w:hAnsi="Times New Roman" w:cs="Times New Roman"/>
                <w:sz w:val="24"/>
                <w:szCs w:val="24"/>
              </w:rPr>
            </w:pPr>
            <w:r w:rsidRPr="00874434">
              <w:rPr>
                <w:rFonts w:ascii="Times New Roman" w:hAnsi="Times New Roman" w:cs="Times New Roman"/>
                <w:sz w:val="24"/>
                <w:szCs w:val="24"/>
              </w:rPr>
              <w:t>Ujedinjen</w:t>
            </w:r>
            <w:r w:rsidR="00FB154F">
              <w:rPr>
                <w:rFonts w:ascii="Times New Roman" w:hAnsi="Times New Roman" w:cs="Times New Roman"/>
                <w:sz w:val="24"/>
                <w:szCs w:val="24"/>
              </w:rPr>
              <w:t>i narodi</w:t>
            </w:r>
          </w:p>
        </w:tc>
      </w:tr>
      <w:tr w:rsidR="00026060" w:rsidRPr="00874434" w14:paraId="1CE8D003" w14:textId="77777777" w:rsidTr="00C12AFE">
        <w:tc>
          <w:tcPr>
            <w:tcW w:w="2628" w:type="dxa"/>
          </w:tcPr>
          <w:p w14:paraId="165B42A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UNDP  </w:t>
            </w:r>
          </w:p>
        </w:tc>
        <w:tc>
          <w:tcPr>
            <w:tcW w:w="8100" w:type="dxa"/>
          </w:tcPr>
          <w:p w14:paraId="4617DF92" w14:textId="63BECC5A" w:rsidR="00026060" w:rsidRPr="00874434" w:rsidRDefault="00026060" w:rsidP="00FB154F">
            <w:pPr>
              <w:rPr>
                <w:rFonts w:ascii="Times New Roman" w:hAnsi="Times New Roman" w:cs="Times New Roman"/>
                <w:sz w:val="24"/>
                <w:szCs w:val="24"/>
              </w:rPr>
            </w:pPr>
            <w:r w:rsidRPr="00874434">
              <w:rPr>
                <w:rFonts w:ascii="Times New Roman" w:hAnsi="Times New Roman" w:cs="Times New Roman"/>
                <w:sz w:val="24"/>
                <w:szCs w:val="24"/>
              </w:rPr>
              <w:t xml:space="preserve">Razvojni program Ujedinjenih </w:t>
            </w:r>
            <w:r w:rsidR="00FB154F">
              <w:rPr>
                <w:rFonts w:ascii="Times New Roman" w:hAnsi="Times New Roman" w:cs="Times New Roman"/>
                <w:sz w:val="24"/>
                <w:szCs w:val="24"/>
              </w:rPr>
              <w:t>naroda</w:t>
            </w:r>
          </w:p>
        </w:tc>
      </w:tr>
      <w:tr w:rsidR="00026060" w:rsidRPr="00874434" w14:paraId="65A78A10" w14:textId="77777777" w:rsidTr="00C12AFE">
        <w:tc>
          <w:tcPr>
            <w:tcW w:w="2628" w:type="dxa"/>
          </w:tcPr>
          <w:p w14:paraId="2A80D31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UNFPA  </w:t>
            </w:r>
          </w:p>
        </w:tc>
        <w:tc>
          <w:tcPr>
            <w:tcW w:w="8100" w:type="dxa"/>
          </w:tcPr>
          <w:p w14:paraId="2B2FD913" w14:textId="63E83FD4" w:rsidR="00026060" w:rsidRPr="00874434" w:rsidRDefault="00026060" w:rsidP="00FB154F">
            <w:pPr>
              <w:rPr>
                <w:rFonts w:ascii="Times New Roman" w:hAnsi="Times New Roman" w:cs="Times New Roman"/>
                <w:sz w:val="24"/>
                <w:szCs w:val="24"/>
              </w:rPr>
            </w:pPr>
            <w:r w:rsidRPr="00874434">
              <w:rPr>
                <w:rFonts w:ascii="Times New Roman" w:hAnsi="Times New Roman" w:cs="Times New Roman"/>
                <w:sz w:val="24"/>
                <w:szCs w:val="24"/>
              </w:rPr>
              <w:t xml:space="preserve">Populacijski fond Ujedinjenih </w:t>
            </w:r>
            <w:r w:rsidR="00FB154F">
              <w:rPr>
                <w:rFonts w:ascii="Times New Roman" w:hAnsi="Times New Roman" w:cs="Times New Roman"/>
                <w:sz w:val="24"/>
                <w:szCs w:val="24"/>
              </w:rPr>
              <w:t>naroda</w:t>
            </w:r>
          </w:p>
        </w:tc>
      </w:tr>
      <w:tr w:rsidR="00026060" w:rsidRPr="00874434" w14:paraId="64570898" w14:textId="77777777" w:rsidTr="00C12AFE">
        <w:tc>
          <w:tcPr>
            <w:tcW w:w="2628" w:type="dxa"/>
          </w:tcPr>
          <w:p w14:paraId="676871AF"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UNICEF</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2CDE39AA" w14:textId="1B4AE81A" w:rsidR="00026060" w:rsidRPr="00874434" w:rsidRDefault="00026060" w:rsidP="00FB154F">
            <w:pPr>
              <w:rPr>
                <w:rFonts w:ascii="Times New Roman" w:hAnsi="Times New Roman" w:cs="Times New Roman"/>
                <w:sz w:val="24"/>
                <w:szCs w:val="24"/>
              </w:rPr>
            </w:pPr>
            <w:r w:rsidRPr="00874434">
              <w:rPr>
                <w:rFonts w:ascii="Times New Roman" w:hAnsi="Times New Roman" w:cs="Times New Roman"/>
                <w:sz w:val="24"/>
                <w:szCs w:val="24"/>
              </w:rPr>
              <w:t xml:space="preserve">Fond Ujedinjenih </w:t>
            </w:r>
            <w:r w:rsidR="00FB154F">
              <w:rPr>
                <w:rFonts w:ascii="Times New Roman" w:hAnsi="Times New Roman" w:cs="Times New Roman"/>
                <w:sz w:val="24"/>
                <w:szCs w:val="24"/>
              </w:rPr>
              <w:t>naroda</w:t>
            </w:r>
            <w:r w:rsidRPr="00874434">
              <w:rPr>
                <w:rFonts w:ascii="Times New Roman" w:hAnsi="Times New Roman" w:cs="Times New Roman"/>
                <w:sz w:val="24"/>
                <w:szCs w:val="24"/>
              </w:rPr>
              <w:t xml:space="preserve"> za djecu</w:t>
            </w:r>
          </w:p>
        </w:tc>
      </w:tr>
      <w:tr w:rsidR="00026060" w:rsidRPr="00874434" w14:paraId="0CB2EEAB" w14:textId="77777777" w:rsidTr="00C12AFE">
        <w:tc>
          <w:tcPr>
            <w:tcW w:w="2628" w:type="dxa"/>
          </w:tcPr>
          <w:p w14:paraId="79F1A74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UNSCR 1325                    </w:t>
            </w:r>
          </w:p>
        </w:tc>
        <w:tc>
          <w:tcPr>
            <w:tcW w:w="8100" w:type="dxa"/>
          </w:tcPr>
          <w:p w14:paraId="46AA4201" w14:textId="5CC94F5D" w:rsidR="00026060" w:rsidRPr="00874434" w:rsidRDefault="00214662" w:rsidP="00C12AFE">
            <w:pPr>
              <w:rPr>
                <w:rFonts w:ascii="Times New Roman" w:hAnsi="Times New Roman" w:cs="Times New Roman"/>
                <w:sz w:val="24"/>
                <w:szCs w:val="24"/>
              </w:rPr>
            </w:pPr>
            <w:r>
              <w:rPr>
                <w:rFonts w:ascii="Times New Roman" w:hAnsi="Times New Roman" w:cs="Times New Roman"/>
                <w:sz w:val="24"/>
                <w:szCs w:val="24"/>
              </w:rPr>
              <w:t>UN Rezolucija Vijeća s</w:t>
            </w:r>
            <w:r w:rsidR="00026060" w:rsidRPr="00874434">
              <w:rPr>
                <w:rFonts w:ascii="Times New Roman" w:hAnsi="Times New Roman" w:cs="Times New Roman"/>
                <w:sz w:val="24"/>
                <w:szCs w:val="24"/>
              </w:rPr>
              <w:t xml:space="preserve">igurnosti </w:t>
            </w:r>
            <w:r w:rsidR="0056036B" w:rsidRPr="00874434">
              <w:rPr>
                <w:rFonts w:ascii="Times New Roman" w:hAnsi="Times New Roman" w:cs="Times New Roman"/>
                <w:sz w:val="24"/>
                <w:szCs w:val="24"/>
              </w:rPr>
              <w:t xml:space="preserve">br. 1325 - </w:t>
            </w:r>
            <w:r w:rsidR="00026060" w:rsidRPr="00874434">
              <w:rPr>
                <w:rFonts w:ascii="Times New Roman" w:hAnsi="Times New Roman" w:cs="Times New Roman"/>
                <w:sz w:val="24"/>
                <w:szCs w:val="24"/>
              </w:rPr>
              <w:t>„Žene, mir, sigurnost“</w:t>
            </w:r>
          </w:p>
        </w:tc>
      </w:tr>
      <w:tr w:rsidR="00026060" w:rsidRPr="00874434" w14:paraId="16187F65" w14:textId="77777777" w:rsidTr="00C12AFE">
        <w:tc>
          <w:tcPr>
            <w:tcW w:w="2628" w:type="dxa"/>
          </w:tcPr>
          <w:p w14:paraId="477AC27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 WOMEN  </w:t>
            </w:r>
          </w:p>
        </w:tc>
        <w:tc>
          <w:tcPr>
            <w:tcW w:w="8100" w:type="dxa"/>
          </w:tcPr>
          <w:p w14:paraId="4B83B08A" w14:textId="133E7873" w:rsidR="00026060" w:rsidRPr="00874434" w:rsidRDefault="00026060" w:rsidP="00FB154F">
            <w:pPr>
              <w:rPr>
                <w:rFonts w:ascii="Times New Roman" w:hAnsi="Times New Roman" w:cs="Times New Roman"/>
                <w:sz w:val="24"/>
                <w:szCs w:val="24"/>
              </w:rPr>
            </w:pPr>
            <w:r w:rsidRPr="00874434">
              <w:rPr>
                <w:rFonts w:ascii="Times New Roman" w:hAnsi="Times New Roman" w:cs="Times New Roman"/>
                <w:sz w:val="24"/>
                <w:szCs w:val="24"/>
              </w:rPr>
              <w:t xml:space="preserve">Agencija Ujedinjenih </w:t>
            </w:r>
            <w:r w:rsidR="00FB154F">
              <w:rPr>
                <w:rFonts w:ascii="Times New Roman" w:hAnsi="Times New Roman" w:cs="Times New Roman"/>
                <w:sz w:val="24"/>
                <w:szCs w:val="24"/>
              </w:rPr>
              <w:t>naroda</w:t>
            </w:r>
            <w:r w:rsidRPr="00874434">
              <w:rPr>
                <w:rFonts w:ascii="Times New Roman" w:hAnsi="Times New Roman" w:cs="Times New Roman"/>
                <w:sz w:val="24"/>
                <w:szCs w:val="24"/>
              </w:rPr>
              <w:t xml:space="preserve"> za ravnopravnost </w:t>
            </w:r>
            <w:r w:rsidR="00214662">
              <w:rPr>
                <w:rFonts w:ascii="Times New Roman" w:hAnsi="Times New Roman" w:cs="Times New Roman"/>
                <w:sz w:val="24"/>
                <w:szCs w:val="24"/>
              </w:rPr>
              <w:t xml:space="preserve">spolova </w:t>
            </w:r>
            <w:r w:rsidRPr="00874434">
              <w:rPr>
                <w:rFonts w:ascii="Times New Roman" w:hAnsi="Times New Roman" w:cs="Times New Roman"/>
                <w:sz w:val="24"/>
                <w:szCs w:val="24"/>
              </w:rPr>
              <w:t>i osnaživanje žena</w:t>
            </w:r>
          </w:p>
        </w:tc>
      </w:tr>
      <w:tr w:rsidR="00026060" w:rsidRPr="00874434" w14:paraId="37201F8A" w14:textId="77777777" w:rsidTr="00C12AFE">
        <w:tc>
          <w:tcPr>
            <w:tcW w:w="2628" w:type="dxa"/>
          </w:tcPr>
          <w:p w14:paraId="44DBF053"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USAID</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49F878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Agencija za međunarodni razvoj Vlade SAD</w:t>
            </w:r>
          </w:p>
        </w:tc>
      </w:tr>
      <w:tr w:rsidR="00026060" w:rsidRPr="00874434" w14:paraId="0A414694" w14:textId="77777777" w:rsidTr="00C12AFE">
        <w:tc>
          <w:tcPr>
            <w:tcW w:w="2628" w:type="dxa"/>
          </w:tcPr>
          <w:p w14:paraId="6666B983"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VE  </w:t>
            </w:r>
          </w:p>
          <w:p w14:paraId="0DE7C24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VM BiH</w:t>
            </w:r>
          </w:p>
          <w:p w14:paraId="0F145ED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VSTV</w:t>
            </w:r>
          </w:p>
        </w:tc>
        <w:tc>
          <w:tcPr>
            <w:tcW w:w="8100" w:type="dxa"/>
          </w:tcPr>
          <w:p w14:paraId="1B87BB39" w14:textId="1B49F71D" w:rsidR="00026060" w:rsidRPr="00874434" w:rsidRDefault="00400E3A" w:rsidP="00C12AFE">
            <w:pPr>
              <w:rPr>
                <w:rFonts w:ascii="Times New Roman" w:hAnsi="Times New Roman" w:cs="Times New Roman"/>
                <w:sz w:val="24"/>
                <w:szCs w:val="24"/>
              </w:rPr>
            </w:pPr>
            <w:r>
              <w:rPr>
                <w:rFonts w:ascii="Times New Roman" w:hAnsi="Times New Roman" w:cs="Times New Roman"/>
                <w:sz w:val="24"/>
                <w:szCs w:val="24"/>
              </w:rPr>
              <w:t>Vijeće Eu</w:t>
            </w:r>
            <w:r w:rsidR="00026060" w:rsidRPr="00874434">
              <w:rPr>
                <w:rFonts w:ascii="Times New Roman" w:hAnsi="Times New Roman" w:cs="Times New Roman"/>
                <w:sz w:val="24"/>
                <w:szCs w:val="24"/>
              </w:rPr>
              <w:t>rope</w:t>
            </w:r>
          </w:p>
          <w:p w14:paraId="41262E02"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Vijeće ministara Bosne i Hercegovine</w:t>
            </w:r>
          </w:p>
          <w:p w14:paraId="70BFD452" w14:textId="31B15DFA" w:rsidR="00026060" w:rsidRPr="00874434" w:rsidRDefault="003563BD" w:rsidP="00C12AFE">
            <w:pPr>
              <w:rPr>
                <w:rFonts w:ascii="Times New Roman" w:hAnsi="Times New Roman" w:cs="Times New Roman"/>
                <w:sz w:val="24"/>
                <w:szCs w:val="24"/>
              </w:rPr>
            </w:pPr>
            <w:r w:rsidRPr="003563BD">
              <w:rPr>
                <w:rFonts w:ascii="Times New Roman" w:hAnsi="Times New Roman" w:cs="Times New Roman"/>
                <w:sz w:val="24"/>
                <w:szCs w:val="24"/>
              </w:rPr>
              <w:t>Visoko sudbeno i tužiteljsko vijeće Bosne i Hercegovine</w:t>
            </w:r>
          </w:p>
        </w:tc>
      </w:tr>
      <w:tr w:rsidR="00026060" w:rsidRPr="00874434" w14:paraId="78392D7C" w14:textId="77777777" w:rsidTr="00C12AFE">
        <w:tc>
          <w:tcPr>
            <w:tcW w:w="2628" w:type="dxa"/>
          </w:tcPr>
          <w:p w14:paraId="053D47C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ZoRS </w:t>
            </w:r>
            <w:r w:rsidRPr="00874434">
              <w:rPr>
                <w:rFonts w:ascii="Times New Roman" w:hAnsi="Times New Roman" w:cs="Times New Roman"/>
                <w:sz w:val="24"/>
                <w:szCs w:val="24"/>
              </w:rPr>
              <w:tab/>
              <w:t>BiH</w:t>
            </w:r>
            <w:r w:rsidRPr="00874434">
              <w:rPr>
                <w:rFonts w:ascii="Times New Roman" w:hAnsi="Times New Roman" w:cs="Times New Roman"/>
                <w:sz w:val="24"/>
                <w:szCs w:val="24"/>
              </w:rPr>
              <w:tab/>
            </w:r>
          </w:p>
        </w:tc>
        <w:tc>
          <w:tcPr>
            <w:tcW w:w="8100" w:type="dxa"/>
          </w:tcPr>
          <w:p w14:paraId="1AF65C2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Zakon o ravnopravnosti spolova u Bosni i Hercegovini</w:t>
            </w:r>
          </w:p>
        </w:tc>
      </w:tr>
      <w:tr w:rsidR="00026060" w:rsidRPr="00874434" w14:paraId="0F81B6C3" w14:textId="77777777" w:rsidTr="00C12AFE">
        <w:tc>
          <w:tcPr>
            <w:tcW w:w="2628" w:type="dxa"/>
          </w:tcPr>
          <w:p w14:paraId="4492E389" w14:textId="77777777" w:rsidR="00026060" w:rsidRPr="00874434" w:rsidRDefault="00026060" w:rsidP="00C12AFE">
            <w:pPr>
              <w:rPr>
                <w:rFonts w:ascii="Times New Roman" w:hAnsi="Times New Roman" w:cs="Times New Roman"/>
                <w:sz w:val="24"/>
                <w:szCs w:val="24"/>
              </w:rPr>
            </w:pPr>
          </w:p>
        </w:tc>
        <w:tc>
          <w:tcPr>
            <w:tcW w:w="8100" w:type="dxa"/>
          </w:tcPr>
          <w:p w14:paraId="522FD16A" w14:textId="77777777" w:rsidR="00026060" w:rsidRPr="00874434" w:rsidRDefault="00026060" w:rsidP="00C12AFE">
            <w:pPr>
              <w:rPr>
                <w:rFonts w:ascii="Times New Roman" w:hAnsi="Times New Roman" w:cs="Times New Roman"/>
                <w:sz w:val="24"/>
                <w:szCs w:val="24"/>
              </w:rPr>
            </w:pPr>
          </w:p>
        </w:tc>
      </w:tr>
    </w:tbl>
    <w:p w14:paraId="1C9121B1" w14:textId="77777777" w:rsidR="00026060" w:rsidRPr="00874434" w:rsidRDefault="00026060" w:rsidP="00273D85">
      <w:pPr>
        <w:pStyle w:val="Heading2"/>
        <w:numPr>
          <w:ilvl w:val="0"/>
          <w:numId w:val="0"/>
        </w:numPr>
        <w:spacing w:after="0" w:line="240" w:lineRule="auto"/>
        <w:rPr>
          <w:rFonts w:ascii="Times New Roman" w:hAnsi="Times New Roman" w:cs="Times New Roman"/>
          <w:color w:val="4F81BD" w:themeColor="accent1"/>
        </w:rPr>
      </w:pPr>
      <w:bookmarkStart w:id="2" w:name="_Toc332005652"/>
      <w:bookmarkStart w:id="3" w:name="_Toc332010883"/>
      <w:bookmarkStart w:id="4" w:name="_Toc500171936"/>
      <w:bookmarkStart w:id="5" w:name="_Toc500172518"/>
      <w:bookmarkStart w:id="6" w:name="_Toc500307608"/>
      <w:bookmarkStart w:id="7" w:name="_Toc500308164"/>
    </w:p>
    <w:p w14:paraId="012CB40F" w14:textId="77777777" w:rsidR="00026060" w:rsidRPr="00874434" w:rsidRDefault="00026060">
      <w:pPr>
        <w:rPr>
          <w:rFonts w:ascii="Times New Roman" w:eastAsia="Calibri" w:hAnsi="Times New Roman" w:cs="Times New Roman"/>
          <w:b/>
          <w:color w:val="4F81BD" w:themeColor="accent1"/>
          <w:sz w:val="24"/>
          <w:szCs w:val="24"/>
          <w:lang w:val="hr-BA"/>
        </w:rPr>
      </w:pPr>
      <w:r w:rsidRPr="00874434">
        <w:rPr>
          <w:rFonts w:ascii="Times New Roman" w:hAnsi="Times New Roman" w:cs="Times New Roman"/>
          <w:color w:val="4F81BD" w:themeColor="accent1"/>
          <w:sz w:val="24"/>
          <w:szCs w:val="24"/>
        </w:rPr>
        <w:br w:type="page"/>
      </w:r>
    </w:p>
    <w:p w14:paraId="32E9E2EA" w14:textId="77777777" w:rsidR="00E453F0" w:rsidRPr="00874434" w:rsidRDefault="00E453F0" w:rsidP="00E453F0">
      <w:pPr>
        <w:pStyle w:val="Heading2"/>
        <w:numPr>
          <w:ilvl w:val="0"/>
          <w:numId w:val="0"/>
        </w:numPr>
        <w:ind w:left="576" w:hanging="576"/>
        <w:rPr>
          <w:rFonts w:ascii="Times New Roman" w:hAnsi="Times New Roman" w:cs="Times New Roman"/>
        </w:rPr>
      </w:pPr>
      <w:bookmarkStart w:id="8" w:name="_Toc128389687"/>
      <w:bookmarkStart w:id="9" w:name="_Toc133352497"/>
      <w:r w:rsidRPr="00874434">
        <w:rPr>
          <w:rFonts w:ascii="Times New Roman" w:hAnsi="Times New Roman" w:cs="Times New Roman"/>
        </w:rPr>
        <w:t>UVOD</w:t>
      </w:r>
      <w:bookmarkEnd w:id="8"/>
      <w:bookmarkEnd w:id="9"/>
    </w:p>
    <w:p w14:paraId="51B30A2A" w14:textId="1A068907" w:rsidR="00E453F0" w:rsidRPr="00874434" w:rsidRDefault="00E453F0" w:rsidP="00E453F0">
      <w:pPr>
        <w:jc w:val="both"/>
        <w:rPr>
          <w:rFonts w:ascii="Times New Roman" w:hAnsi="Times New Roman" w:cs="Times New Roman"/>
          <w:sz w:val="24"/>
          <w:szCs w:val="24"/>
          <w:lang w:val="bs-Latn-BA"/>
        </w:rPr>
      </w:pPr>
      <w:r w:rsidRPr="00874434">
        <w:rPr>
          <w:rFonts w:ascii="Times New Roman" w:hAnsi="Times New Roman" w:cs="Times New Roman"/>
          <w:sz w:val="24"/>
          <w:szCs w:val="24"/>
        </w:rPr>
        <w:t xml:space="preserve">Vijeće ministara Bosne i Hercegovine je u </w:t>
      </w:r>
      <w:r w:rsidR="00894684">
        <w:rPr>
          <w:rFonts w:ascii="Times New Roman" w:hAnsi="Times New Roman" w:cs="Times New Roman"/>
          <w:sz w:val="24"/>
          <w:szCs w:val="24"/>
        </w:rPr>
        <w:t>studenom</w:t>
      </w:r>
      <w:r w:rsidRPr="00874434">
        <w:rPr>
          <w:rFonts w:ascii="Times New Roman" w:hAnsi="Times New Roman" w:cs="Times New Roman"/>
          <w:sz w:val="24"/>
          <w:szCs w:val="24"/>
        </w:rPr>
        <w:t xml:space="preserve"> 2018. godine donijelo </w:t>
      </w:r>
      <w:r w:rsidRPr="00874434">
        <w:rPr>
          <w:rFonts w:ascii="Times New Roman" w:hAnsi="Times New Roman" w:cs="Times New Roman"/>
          <w:b/>
          <w:sz w:val="24"/>
          <w:szCs w:val="24"/>
        </w:rPr>
        <w:t>Odluku o usvajanju</w:t>
      </w:r>
      <w:r w:rsidR="00682862">
        <w:rPr>
          <w:rFonts w:ascii="Times New Roman" w:hAnsi="Times New Roman" w:cs="Times New Roman"/>
          <w:b/>
          <w:sz w:val="24"/>
          <w:szCs w:val="24"/>
        </w:rPr>
        <w:t>,</w:t>
      </w:r>
      <w:r w:rsidRPr="00874434">
        <w:rPr>
          <w:rFonts w:ascii="Times New Roman" w:hAnsi="Times New Roman" w:cs="Times New Roman"/>
          <w:b/>
          <w:sz w:val="24"/>
          <w:szCs w:val="24"/>
        </w:rPr>
        <w:t xml:space="preserve"> trećeg po redu</w:t>
      </w:r>
      <w:r w:rsidR="00682862">
        <w:rPr>
          <w:rFonts w:ascii="Times New Roman" w:hAnsi="Times New Roman" w:cs="Times New Roman"/>
          <w:b/>
          <w:sz w:val="24"/>
          <w:szCs w:val="24"/>
        </w:rPr>
        <w:t>,</w:t>
      </w:r>
      <w:r w:rsidRPr="00874434">
        <w:rPr>
          <w:rFonts w:ascii="Times New Roman" w:hAnsi="Times New Roman" w:cs="Times New Roman"/>
          <w:b/>
          <w:sz w:val="24"/>
          <w:szCs w:val="24"/>
        </w:rPr>
        <w:t xml:space="preserve"> </w:t>
      </w:r>
      <w:r w:rsidR="002055C8">
        <w:rPr>
          <w:rFonts w:ascii="Times New Roman" w:hAnsi="Times New Roman" w:cs="Times New Roman"/>
          <w:b/>
          <w:sz w:val="24"/>
          <w:szCs w:val="24"/>
        </w:rPr>
        <w:t xml:space="preserve">Gender akcijskog plana </w:t>
      </w:r>
      <w:r w:rsidR="00E56D7F" w:rsidRPr="0011060A">
        <w:rPr>
          <w:rFonts w:ascii="Times New Roman" w:hAnsi="Times New Roman" w:cs="Times New Roman"/>
          <w:b/>
          <w:sz w:val="24"/>
          <w:szCs w:val="24"/>
        </w:rPr>
        <w:t>Bosne i Hercegovine</w:t>
      </w:r>
      <w:r w:rsidRPr="0011060A">
        <w:rPr>
          <w:rFonts w:ascii="Times New Roman" w:hAnsi="Times New Roman" w:cs="Times New Roman"/>
          <w:b/>
          <w:sz w:val="24"/>
          <w:szCs w:val="24"/>
        </w:rPr>
        <w:t xml:space="preserve"> za </w:t>
      </w:r>
      <w:r w:rsidR="00894684" w:rsidRPr="0011060A">
        <w:rPr>
          <w:rFonts w:ascii="Times New Roman" w:hAnsi="Times New Roman" w:cs="Times New Roman"/>
          <w:b/>
          <w:sz w:val="24"/>
          <w:szCs w:val="24"/>
        </w:rPr>
        <w:t>razdoblje</w:t>
      </w:r>
      <w:r w:rsidRPr="0011060A">
        <w:rPr>
          <w:rFonts w:ascii="Times New Roman" w:hAnsi="Times New Roman" w:cs="Times New Roman"/>
          <w:b/>
          <w:sz w:val="24"/>
          <w:szCs w:val="24"/>
        </w:rPr>
        <w:t xml:space="preserve"> 2018</w:t>
      </w:r>
      <w:r w:rsidR="00E56D7F" w:rsidRPr="0011060A">
        <w:rPr>
          <w:rFonts w:ascii="Times New Roman" w:hAnsi="Times New Roman" w:cs="Times New Roman"/>
          <w:b/>
          <w:sz w:val="24"/>
          <w:szCs w:val="24"/>
        </w:rPr>
        <w:t>.</w:t>
      </w:r>
      <w:r w:rsidRPr="0011060A">
        <w:rPr>
          <w:rFonts w:ascii="Times New Roman" w:hAnsi="Times New Roman" w:cs="Times New Roman"/>
          <w:b/>
          <w:sz w:val="24"/>
          <w:szCs w:val="24"/>
        </w:rPr>
        <w:t xml:space="preserve"> – 2022. godine</w:t>
      </w:r>
      <w:r w:rsidRPr="0011060A">
        <w:rPr>
          <w:rFonts w:ascii="Times New Roman" w:hAnsi="Times New Roman" w:cs="Times New Roman"/>
          <w:sz w:val="24"/>
          <w:szCs w:val="24"/>
        </w:rPr>
        <w:t xml:space="preserve">. </w:t>
      </w:r>
      <w:r w:rsidR="0011060A" w:rsidRPr="0011060A">
        <w:rPr>
          <w:rFonts w:ascii="Times New Roman" w:hAnsi="Times New Roman" w:cs="Times New Roman"/>
          <w:sz w:val="24"/>
          <w:szCs w:val="24"/>
        </w:rPr>
        <w:t>Temeljem</w:t>
      </w:r>
      <w:r w:rsidR="00894684" w:rsidRPr="0011060A">
        <w:rPr>
          <w:rFonts w:ascii="Times New Roman" w:hAnsi="Times New Roman" w:cs="Times New Roman"/>
          <w:sz w:val="24"/>
          <w:szCs w:val="24"/>
        </w:rPr>
        <w:t xml:space="preserve"> </w:t>
      </w:r>
      <w:r w:rsidR="00894684" w:rsidRPr="00894684">
        <w:rPr>
          <w:rFonts w:ascii="Times New Roman" w:hAnsi="Times New Roman" w:cs="Times New Roman"/>
          <w:sz w:val="24"/>
          <w:szCs w:val="24"/>
        </w:rPr>
        <w:t>temelju navedene Odluke i članka 26. stavak d) Zakona o ravnopravnosti spolova Bosne i Hercegovine, Agencija za ravnopravnost spolova Bosne i Hercegovine, Ministarstv</w:t>
      </w:r>
      <w:r w:rsidR="00EF23B0">
        <w:rPr>
          <w:rFonts w:ascii="Times New Roman" w:hAnsi="Times New Roman" w:cs="Times New Roman"/>
          <w:sz w:val="24"/>
          <w:szCs w:val="24"/>
        </w:rPr>
        <w:t>a</w:t>
      </w:r>
      <w:r w:rsidR="00894684" w:rsidRPr="00894684">
        <w:rPr>
          <w:rFonts w:ascii="Times New Roman" w:hAnsi="Times New Roman" w:cs="Times New Roman"/>
          <w:sz w:val="24"/>
          <w:szCs w:val="24"/>
        </w:rPr>
        <w:t xml:space="preserve"> za ljudska prava i izbjeglice Bosne i Hercegovine prati prov</w:t>
      </w:r>
      <w:r w:rsidR="00EF23B0">
        <w:rPr>
          <w:rFonts w:ascii="Times New Roman" w:hAnsi="Times New Roman" w:cs="Times New Roman"/>
          <w:sz w:val="24"/>
          <w:szCs w:val="24"/>
        </w:rPr>
        <w:t>edbu</w:t>
      </w:r>
      <w:r w:rsidR="00894684" w:rsidRPr="00894684">
        <w:rPr>
          <w:rFonts w:ascii="Times New Roman" w:hAnsi="Times New Roman" w:cs="Times New Roman"/>
          <w:sz w:val="24"/>
          <w:szCs w:val="24"/>
        </w:rPr>
        <w:t xml:space="preserve"> </w:t>
      </w:r>
      <w:r w:rsidR="00EF23B0">
        <w:rPr>
          <w:rFonts w:ascii="Times New Roman" w:hAnsi="Times New Roman" w:cs="Times New Roman"/>
          <w:sz w:val="24"/>
          <w:szCs w:val="24"/>
        </w:rPr>
        <w:t>Akcijskog plana za ravnopravnost spolova</w:t>
      </w:r>
      <w:r w:rsidR="00894684" w:rsidRPr="00894684">
        <w:rPr>
          <w:rFonts w:ascii="Times New Roman" w:hAnsi="Times New Roman" w:cs="Times New Roman"/>
          <w:sz w:val="24"/>
          <w:szCs w:val="24"/>
        </w:rPr>
        <w:t xml:space="preserve"> Bosne i Hercegovine i </w:t>
      </w:r>
      <w:r w:rsidR="00EF23B0">
        <w:rPr>
          <w:rFonts w:ascii="Times New Roman" w:hAnsi="Times New Roman" w:cs="Times New Roman"/>
          <w:sz w:val="24"/>
          <w:szCs w:val="24"/>
        </w:rPr>
        <w:t xml:space="preserve">o tome </w:t>
      </w:r>
      <w:r w:rsidR="00894684" w:rsidRPr="00894684">
        <w:rPr>
          <w:rFonts w:ascii="Times New Roman" w:hAnsi="Times New Roman" w:cs="Times New Roman"/>
          <w:sz w:val="24"/>
          <w:szCs w:val="24"/>
        </w:rPr>
        <w:t>izvješćuje Vijeće ministara BiH</w:t>
      </w:r>
      <w:r w:rsidRPr="00874434">
        <w:rPr>
          <w:rFonts w:ascii="Times New Roman" w:hAnsi="Times New Roman" w:cs="Times New Roman"/>
          <w:sz w:val="24"/>
          <w:szCs w:val="24"/>
        </w:rPr>
        <w:t>.</w:t>
      </w:r>
      <w:r w:rsidRPr="00874434">
        <w:rPr>
          <w:rFonts w:ascii="Times New Roman" w:hAnsi="Times New Roman" w:cs="Times New Roman"/>
          <w:sz w:val="24"/>
          <w:szCs w:val="24"/>
          <w:lang w:val="bs-Latn-BA"/>
        </w:rPr>
        <w:t xml:space="preserve"> </w:t>
      </w:r>
    </w:p>
    <w:p w14:paraId="5C99E152" w14:textId="77777777" w:rsidR="00E453F0" w:rsidRPr="00874434" w:rsidRDefault="00E453F0" w:rsidP="00E453F0">
      <w:pPr>
        <w:jc w:val="both"/>
        <w:rPr>
          <w:rFonts w:ascii="Times New Roman" w:hAnsi="Times New Roman" w:cs="Times New Roman"/>
          <w:sz w:val="24"/>
          <w:szCs w:val="24"/>
          <w:lang w:val="bs-Latn-BA"/>
        </w:rPr>
      </w:pPr>
    </w:p>
    <w:p w14:paraId="60A7C9DD" w14:textId="491C3E2F" w:rsidR="00E453F0" w:rsidRPr="00874434" w:rsidRDefault="00E56D7F" w:rsidP="00542BAA">
      <w:pPr>
        <w:pStyle w:val="Normal1"/>
        <w:jc w:val="both"/>
        <w:rPr>
          <w:rFonts w:ascii="Times New Roman" w:hAnsi="Times New Roman"/>
          <w:b/>
        </w:rPr>
      </w:pPr>
      <w:r w:rsidRPr="00E56D7F">
        <w:rPr>
          <w:rFonts w:ascii="Times New Roman" w:hAnsi="Times New Roman"/>
        </w:rPr>
        <w:t>Ov</w:t>
      </w:r>
      <w:r w:rsidR="00A85111">
        <w:rPr>
          <w:rFonts w:ascii="Times New Roman" w:hAnsi="Times New Roman"/>
        </w:rPr>
        <w:t>o</w:t>
      </w:r>
      <w:r w:rsidRPr="00E56D7F">
        <w:rPr>
          <w:rFonts w:ascii="Times New Roman" w:hAnsi="Times New Roman"/>
        </w:rPr>
        <w:t xml:space="preserve"> izvješ</w:t>
      </w:r>
      <w:r w:rsidR="00EF23B0">
        <w:rPr>
          <w:rFonts w:ascii="Times New Roman" w:hAnsi="Times New Roman"/>
        </w:rPr>
        <w:t>će</w:t>
      </w:r>
      <w:r w:rsidRPr="00E56D7F">
        <w:rPr>
          <w:rFonts w:ascii="Times New Roman" w:hAnsi="Times New Roman"/>
        </w:rPr>
        <w:t xml:space="preserve"> predstavlja informacije o </w:t>
      </w:r>
      <w:r>
        <w:rPr>
          <w:rFonts w:ascii="Times New Roman" w:hAnsi="Times New Roman"/>
        </w:rPr>
        <w:t>realiz</w:t>
      </w:r>
      <w:r w:rsidR="000F67D8">
        <w:rPr>
          <w:rFonts w:ascii="Times New Roman" w:hAnsi="Times New Roman"/>
        </w:rPr>
        <w:t>iran</w:t>
      </w:r>
      <w:r>
        <w:rPr>
          <w:rFonts w:ascii="Times New Roman" w:hAnsi="Times New Roman"/>
        </w:rPr>
        <w:t>im</w:t>
      </w:r>
      <w:r w:rsidRPr="00E56D7F">
        <w:rPr>
          <w:rFonts w:ascii="Times New Roman" w:hAnsi="Times New Roman"/>
        </w:rPr>
        <w:t xml:space="preserve"> aktivnostima i postignutim rezultatima u ostvarivanju ciljeva </w:t>
      </w:r>
      <w:r w:rsidR="002055C8">
        <w:rPr>
          <w:rFonts w:ascii="Times New Roman" w:hAnsi="Times New Roman"/>
        </w:rPr>
        <w:t xml:space="preserve"> Gender akcijskog plana BiH</w:t>
      </w:r>
      <w:r w:rsidRPr="00E56D7F">
        <w:rPr>
          <w:rFonts w:ascii="Times New Roman" w:hAnsi="Times New Roman"/>
        </w:rPr>
        <w:t xml:space="preserve"> </w:t>
      </w:r>
      <w:r w:rsidR="00E453F0" w:rsidRPr="00874434">
        <w:rPr>
          <w:rFonts w:ascii="Times New Roman" w:hAnsi="Times New Roman"/>
        </w:rPr>
        <w:t>(</w:t>
      </w:r>
      <w:r w:rsidR="004522AB" w:rsidRPr="00874434">
        <w:rPr>
          <w:rFonts w:ascii="Times New Roman" w:hAnsi="Times New Roman"/>
        </w:rPr>
        <w:t xml:space="preserve">u daljem tekstu: </w:t>
      </w:r>
      <w:r w:rsidR="00E453F0" w:rsidRPr="00874434">
        <w:rPr>
          <w:rFonts w:ascii="Times New Roman" w:hAnsi="Times New Roman"/>
        </w:rPr>
        <w:t>GAP B</w:t>
      </w:r>
      <w:r w:rsidR="00EF23B0">
        <w:rPr>
          <w:rFonts w:ascii="Times New Roman" w:hAnsi="Times New Roman"/>
        </w:rPr>
        <w:t>i</w:t>
      </w:r>
      <w:r w:rsidR="00E453F0" w:rsidRPr="00874434">
        <w:rPr>
          <w:rFonts w:ascii="Times New Roman" w:hAnsi="Times New Roman"/>
        </w:rPr>
        <w:t xml:space="preserve">H) u </w:t>
      </w:r>
      <w:r w:rsidR="00EF23B0">
        <w:rPr>
          <w:rFonts w:ascii="Times New Roman" w:hAnsi="Times New Roman"/>
        </w:rPr>
        <w:t>razdoblju</w:t>
      </w:r>
      <w:r w:rsidR="00E453F0" w:rsidRPr="00874434">
        <w:rPr>
          <w:rFonts w:ascii="Times New Roman" w:hAnsi="Times New Roman"/>
        </w:rPr>
        <w:t xml:space="preserve"> 2018</w:t>
      </w:r>
      <w:r>
        <w:rPr>
          <w:rFonts w:ascii="Times New Roman" w:hAnsi="Times New Roman"/>
        </w:rPr>
        <w:t>.</w:t>
      </w:r>
      <w:r w:rsidR="00E453F0" w:rsidRPr="00874434">
        <w:rPr>
          <w:rFonts w:ascii="Times New Roman" w:hAnsi="Times New Roman"/>
        </w:rPr>
        <w:t xml:space="preserve"> – 2022. godine, </w:t>
      </w:r>
      <w:r w:rsidR="00EF23B0" w:rsidRPr="00EF23B0">
        <w:rPr>
          <w:rFonts w:ascii="Times New Roman" w:hAnsi="Times New Roman"/>
        </w:rPr>
        <w:t>kao i informacije o prov</w:t>
      </w:r>
      <w:r w:rsidR="00EF23B0">
        <w:rPr>
          <w:rFonts w:ascii="Times New Roman" w:hAnsi="Times New Roman"/>
        </w:rPr>
        <w:t>edbi</w:t>
      </w:r>
      <w:r w:rsidR="00EF23B0" w:rsidRPr="00EF23B0">
        <w:rPr>
          <w:rFonts w:ascii="Times New Roman" w:hAnsi="Times New Roman"/>
        </w:rPr>
        <w:t xml:space="preserve"> obveza nadležnih institucija</w:t>
      </w:r>
      <w:r w:rsidR="00E453F0" w:rsidRPr="00874434">
        <w:rPr>
          <w:rFonts w:ascii="Times New Roman" w:hAnsi="Times New Roman"/>
        </w:rPr>
        <w:t>. O</w:t>
      </w:r>
      <w:r w:rsidR="00561967">
        <w:rPr>
          <w:rFonts w:ascii="Times New Roman" w:hAnsi="Times New Roman"/>
        </w:rPr>
        <w:t>v</w:t>
      </w:r>
      <w:r w:rsidR="00A85111">
        <w:rPr>
          <w:rFonts w:ascii="Times New Roman" w:hAnsi="Times New Roman"/>
        </w:rPr>
        <w:t>o</w:t>
      </w:r>
      <w:r w:rsidR="0011060A">
        <w:rPr>
          <w:rFonts w:ascii="Times New Roman" w:hAnsi="Times New Roman"/>
        </w:rPr>
        <w:t xml:space="preserve"> </w:t>
      </w:r>
      <w:r w:rsidR="002055C8">
        <w:rPr>
          <w:rFonts w:ascii="Times New Roman" w:hAnsi="Times New Roman"/>
        </w:rPr>
        <w:t>izvješć</w:t>
      </w:r>
      <w:r w:rsidR="00A97F85">
        <w:rPr>
          <w:rFonts w:ascii="Times New Roman" w:hAnsi="Times New Roman"/>
        </w:rPr>
        <w:t>e</w:t>
      </w:r>
      <w:r w:rsidR="00EF23B0">
        <w:rPr>
          <w:rFonts w:ascii="Times New Roman" w:hAnsi="Times New Roman"/>
        </w:rPr>
        <w:t xml:space="preserve"> </w:t>
      </w:r>
      <w:r w:rsidR="00E453F0" w:rsidRPr="00874434">
        <w:rPr>
          <w:rFonts w:ascii="Times New Roman" w:hAnsi="Times New Roman"/>
        </w:rPr>
        <w:t xml:space="preserve">istovremeno predstavlja </w:t>
      </w:r>
      <w:r w:rsidR="00E453F0" w:rsidRPr="00874434">
        <w:rPr>
          <w:rFonts w:ascii="Times New Roman" w:hAnsi="Times New Roman"/>
          <w:b/>
        </w:rPr>
        <w:t>Izvješ</w:t>
      </w:r>
      <w:r w:rsidR="00EF23B0">
        <w:rPr>
          <w:rFonts w:ascii="Times New Roman" w:hAnsi="Times New Roman"/>
          <w:b/>
        </w:rPr>
        <w:t>će</w:t>
      </w:r>
      <w:r w:rsidR="00E453F0" w:rsidRPr="00874434">
        <w:rPr>
          <w:rFonts w:ascii="Times New Roman" w:hAnsi="Times New Roman"/>
          <w:b/>
        </w:rPr>
        <w:t xml:space="preserve"> o stanju ravnopravnosti spolova u BiH za 2022. godinu</w:t>
      </w:r>
      <w:r w:rsidR="00E453F0" w:rsidRPr="00874434">
        <w:rPr>
          <w:rFonts w:ascii="Times New Roman" w:hAnsi="Times New Roman"/>
        </w:rPr>
        <w:t>, u</w:t>
      </w:r>
      <w:r>
        <w:rPr>
          <w:rFonts w:ascii="Times New Roman" w:hAnsi="Times New Roman"/>
        </w:rPr>
        <w:t xml:space="preserve"> skladu sa član</w:t>
      </w:r>
      <w:r w:rsidR="00EF23B0">
        <w:rPr>
          <w:rFonts w:ascii="Times New Roman" w:hAnsi="Times New Roman"/>
        </w:rPr>
        <w:t>k</w:t>
      </w:r>
      <w:r>
        <w:rPr>
          <w:rFonts w:ascii="Times New Roman" w:hAnsi="Times New Roman"/>
        </w:rPr>
        <w:t>om 26. stav</w:t>
      </w:r>
      <w:r w:rsidR="00EF23B0">
        <w:rPr>
          <w:rFonts w:ascii="Times New Roman" w:hAnsi="Times New Roman"/>
        </w:rPr>
        <w:t>ak</w:t>
      </w:r>
      <w:r>
        <w:rPr>
          <w:rFonts w:ascii="Times New Roman" w:hAnsi="Times New Roman"/>
        </w:rPr>
        <w:t xml:space="preserve"> a) Zakona o ravnopravnosti spolova </w:t>
      </w:r>
      <w:r w:rsidR="00A85111">
        <w:rPr>
          <w:rFonts w:ascii="Times New Roman" w:hAnsi="Times New Roman"/>
        </w:rPr>
        <w:t xml:space="preserve">u </w:t>
      </w:r>
      <w:r>
        <w:rPr>
          <w:rFonts w:ascii="Times New Roman" w:hAnsi="Times New Roman"/>
        </w:rPr>
        <w:t>Bosn</w:t>
      </w:r>
      <w:r w:rsidR="00A85111">
        <w:rPr>
          <w:rFonts w:ascii="Times New Roman" w:hAnsi="Times New Roman"/>
        </w:rPr>
        <w:t>i</w:t>
      </w:r>
      <w:r>
        <w:rPr>
          <w:rFonts w:ascii="Times New Roman" w:hAnsi="Times New Roman"/>
        </w:rPr>
        <w:t xml:space="preserve"> i Hercegovin</w:t>
      </w:r>
      <w:r w:rsidR="00A85111">
        <w:rPr>
          <w:rFonts w:ascii="Times New Roman" w:hAnsi="Times New Roman"/>
        </w:rPr>
        <w:t>i</w:t>
      </w:r>
      <w:r w:rsidR="00E453F0" w:rsidRPr="00874434">
        <w:rPr>
          <w:rFonts w:ascii="Times New Roman" w:hAnsi="Times New Roman"/>
        </w:rPr>
        <w:t>.</w:t>
      </w:r>
    </w:p>
    <w:p w14:paraId="684E57B4" w14:textId="574C72C9" w:rsidR="00E453F0" w:rsidRPr="00874434" w:rsidRDefault="00E453F0" w:rsidP="000754B6">
      <w:pPr>
        <w:rPr>
          <w:rFonts w:ascii="Times New Roman" w:hAnsi="Times New Roman" w:cs="Times New Roman"/>
          <w:sz w:val="24"/>
          <w:szCs w:val="24"/>
          <w:lang w:val="bs-Latn-BA"/>
        </w:rPr>
      </w:pPr>
    </w:p>
    <w:p w14:paraId="428760F1" w14:textId="29D63FFC" w:rsidR="00B92DF1" w:rsidRPr="00874434" w:rsidRDefault="00B92DF1" w:rsidP="00E453F0">
      <w:pPr>
        <w:pStyle w:val="CommentText"/>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Nadzor i koordinacija nad </w:t>
      </w:r>
      <w:r w:rsidR="00EF23B0">
        <w:rPr>
          <w:rFonts w:ascii="Times New Roman" w:hAnsi="Times New Roman" w:cs="Times New Roman"/>
          <w:sz w:val="24"/>
          <w:szCs w:val="24"/>
          <w:lang w:val="bs-Latn-BA"/>
        </w:rPr>
        <w:t>provedbom</w:t>
      </w:r>
      <w:r w:rsidRPr="00874434">
        <w:rPr>
          <w:rFonts w:ascii="Times New Roman" w:hAnsi="Times New Roman" w:cs="Times New Roman"/>
          <w:sz w:val="24"/>
          <w:szCs w:val="24"/>
          <w:lang w:val="bs-Latn-BA"/>
        </w:rPr>
        <w:t xml:space="preserve"> </w:t>
      </w:r>
      <w:r w:rsidR="00E453F0" w:rsidRPr="00874434">
        <w:rPr>
          <w:rFonts w:ascii="Times New Roman" w:hAnsi="Times New Roman" w:cs="Times New Roman"/>
          <w:sz w:val="24"/>
          <w:szCs w:val="24"/>
          <w:lang w:val="bs-Latn-BA"/>
        </w:rPr>
        <w:t>GAP BiH je vršena putem redov</w:t>
      </w:r>
      <w:r w:rsidR="00EF23B0">
        <w:rPr>
          <w:rFonts w:ascii="Times New Roman" w:hAnsi="Times New Roman" w:cs="Times New Roman"/>
          <w:sz w:val="24"/>
          <w:szCs w:val="24"/>
          <w:lang w:val="bs-Latn-BA"/>
        </w:rPr>
        <w:t>itih</w:t>
      </w:r>
      <w:r w:rsidR="00E453F0" w:rsidRPr="00874434">
        <w:rPr>
          <w:rFonts w:ascii="Times New Roman" w:hAnsi="Times New Roman" w:cs="Times New Roman"/>
          <w:sz w:val="24"/>
          <w:szCs w:val="24"/>
          <w:lang w:val="bs-Latn-BA"/>
        </w:rPr>
        <w:t xml:space="preserve"> sastanaka </w:t>
      </w:r>
      <w:r w:rsidR="00E453F0" w:rsidRPr="00874434">
        <w:rPr>
          <w:rFonts w:ascii="Times New Roman" w:hAnsi="Times New Roman" w:cs="Times New Roman"/>
          <w:b/>
          <w:sz w:val="24"/>
          <w:szCs w:val="24"/>
          <w:lang w:val="bs-Latn-BA"/>
        </w:rPr>
        <w:t xml:space="preserve">Upravnog odbora </w:t>
      </w:r>
      <w:r w:rsidR="002055C8">
        <w:rPr>
          <w:rFonts w:ascii="Times New Roman" w:hAnsi="Times New Roman" w:cs="Times New Roman"/>
          <w:b/>
          <w:sz w:val="24"/>
          <w:szCs w:val="24"/>
          <w:lang w:val="bs-Latn-BA"/>
        </w:rPr>
        <w:t xml:space="preserve">Gender </w:t>
      </w:r>
      <w:r w:rsidR="0011060A">
        <w:rPr>
          <w:rFonts w:ascii="Times New Roman" w:hAnsi="Times New Roman" w:cs="Times New Roman"/>
          <w:b/>
          <w:sz w:val="24"/>
          <w:szCs w:val="24"/>
          <w:lang w:val="bs-Latn-BA"/>
        </w:rPr>
        <w:t>a</w:t>
      </w:r>
      <w:r w:rsidR="00EF23B0">
        <w:rPr>
          <w:rFonts w:ascii="Times New Roman" w:hAnsi="Times New Roman" w:cs="Times New Roman"/>
          <w:b/>
          <w:sz w:val="24"/>
          <w:szCs w:val="24"/>
          <w:lang w:val="bs-Latn-BA"/>
        </w:rPr>
        <w:t xml:space="preserve">kcijskog plana </w:t>
      </w:r>
      <w:r w:rsidR="00E453F0" w:rsidRPr="00874434">
        <w:rPr>
          <w:rFonts w:ascii="Times New Roman" w:hAnsi="Times New Roman" w:cs="Times New Roman"/>
          <w:b/>
          <w:sz w:val="24"/>
          <w:szCs w:val="24"/>
          <w:lang w:val="bs-Latn-BA"/>
        </w:rPr>
        <w:t>BiH</w:t>
      </w:r>
      <w:r w:rsidR="00390C2D" w:rsidRPr="00874434">
        <w:rPr>
          <w:rFonts w:ascii="Times New Roman" w:hAnsi="Times New Roman" w:cs="Times New Roman"/>
          <w:sz w:val="24"/>
          <w:szCs w:val="24"/>
          <w:lang w:val="bs-Latn-BA"/>
        </w:rPr>
        <w:t xml:space="preserve"> koj</w:t>
      </w:r>
      <w:r w:rsidR="00605767">
        <w:rPr>
          <w:rFonts w:ascii="Times New Roman" w:hAnsi="Times New Roman" w:cs="Times New Roman"/>
          <w:sz w:val="24"/>
          <w:szCs w:val="24"/>
          <w:lang w:val="bs-Latn-BA"/>
        </w:rPr>
        <w:t>i</w:t>
      </w:r>
      <w:r w:rsidR="00390C2D" w:rsidRPr="00874434">
        <w:rPr>
          <w:rFonts w:ascii="Times New Roman" w:hAnsi="Times New Roman" w:cs="Times New Roman"/>
          <w:sz w:val="24"/>
          <w:szCs w:val="24"/>
          <w:lang w:val="bs-Latn-BA"/>
        </w:rPr>
        <w:t xml:space="preserve"> čine direktorice A</w:t>
      </w:r>
      <w:r w:rsidR="00605767">
        <w:rPr>
          <w:rFonts w:ascii="Times New Roman" w:hAnsi="Times New Roman" w:cs="Times New Roman"/>
          <w:sz w:val="24"/>
          <w:szCs w:val="24"/>
          <w:lang w:val="bs-Latn-BA"/>
        </w:rPr>
        <w:t>gencije za ravnopravnost spolova Bi</w:t>
      </w:r>
      <w:r w:rsidR="00390C2D" w:rsidRPr="00874434">
        <w:rPr>
          <w:rFonts w:ascii="Times New Roman" w:hAnsi="Times New Roman" w:cs="Times New Roman"/>
          <w:sz w:val="24"/>
          <w:szCs w:val="24"/>
          <w:lang w:val="bs-Latn-BA"/>
        </w:rPr>
        <w:t xml:space="preserve">H </w:t>
      </w:r>
      <w:r w:rsidR="00605767">
        <w:rPr>
          <w:rFonts w:ascii="Times New Roman" w:hAnsi="Times New Roman" w:cs="Times New Roman"/>
          <w:sz w:val="24"/>
          <w:szCs w:val="24"/>
          <w:lang w:val="bs-Latn-BA"/>
        </w:rPr>
        <w:t>Ministarstva za ljudska prava i izbjeglice</w:t>
      </w:r>
      <w:r w:rsidR="00390C2D" w:rsidRPr="00874434">
        <w:rPr>
          <w:rFonts w:ascii="Times New Roman" w:hAnsi="Times New Roman" w:cs="Times New Roman"/>
          <w:sz w:val="24"/>
          <w:szCs w:val="24"/>
          <w:lang w:val="bs-Latn-BA"/>
        </w:rPr>
        <w:t xml:space="preserve">, </w:t>
      </w:r>
      <w:r w:rsidR="004522AB" w:rsidRPr="00874434">
        <w:rPr>
          <w:rFonts w:ascii="Times New Roman" w:hAnsi="Times New Roman" w:cs="Times New Roman"/>
          <w:sz w:val="24"/>
          <w:szCs w:val="24"/>
          <w:lang w:val="bs-Latn-BA"/>
        </w:rPr>
        <w:t xml:space="preserve">Gender centra </w:t>
      </w:r>
      <w:r w:rsidR="0056036B" w:rsidRPr="00874434">
        <w:rPr>
          <w:rFonts w:ascii="Times New Roman" w:hAnsi="Times New Roman" w:cs="Times New Roman"/>
          <w:sz w:val="24"/>
          <w:szCs w:val="24"/>
          <w:lang w:val="bs-Latn-BA"/>
        </w:rPr>
        <w:t xml:space="preserve">Federacija Bosne i Hercegovine </w:t>
      </w:r>
      <w:r w:rsidR="004522AB" w:rsidRPr="00874434">
        <w:rPr>
          <w:rFonts w:ascii="Times New Roman" w:hAnsi="Times New Roman" w:cs="Times New Roman"/>
          <w:sz w:val="24"/>
          <w:szCs w:val="24"/>
          <w:lang w:val="bs-Latn-BA"/>
        </w:rPr>
        <w:t>i Gender centra Republi</w:t>
      </w:r>
      <w:r w:rsidR="0056036B" w:rsidRPr="00874434">
        <w:rPr>
          <w:rFonts w:ascii="Times New Roman" w:hAnsi="Times New Roman" w:cs="Times New Roman"/>
          <w:sz w:val="24"/>
          <w:szCs w:val="24"/>
          <w:lang w:val="bs-Latn-BA"/>
        </w:rPr>
        <w:t>ke Srpske</w:t>
      </w:r>
      <w:r w:rsidR="004522AB" w:rsidRPr="00874434">
        <w:rPr>
          <w:rFonts w:ascii="Times New Roman" w:hAnsi="Times New Roman" w:cs="Times New Roman"/>
          <w:sz w:val="24"/>
          <w:szCs w:val="24"/>
          <w:lang w:val="bs-Latn-BA"/>
        </w:rPr>
        <w:t>,</w:t>
      </w:r>
      <w:r w:rsidR="00605767">
        <w:rPr>
          <w:rFonts w:ascii="Times New Roman" w:hAnsi="Times New Roman" w:cs="Times New Roman"/>
          <w:sz w:val="24"/>
          <w:szCs w:val="24"/>
          <w:lang w:val="bs-Latn-BA"/>
        </w:rPr>
        <w:t xml:space="preserve"> a</w:t>
      </w:r>
      <w:r w:rsidR="00390C2D" w:rsidRPr="00874434">
        <w:rPr>
          <w:rFonts w:ascii="Times New Roman" w:hAnsi="Times New Roman" w:cs="Times New Roman"/>
          <w:sz w:val="24"/>
          <w:szCs w:val="24"/>
          <w:lang w:val="bs-Latn-BA"/>
        </w:rPr>
        <w:t xml:space="preserve"> koji je formiran odlukom V</w:t>
      </w:r>
      <w:r w:rsidR="00605767">
        <w:rPr>
          <w:rFonts w:ascii="Times New Roman" w:hAnsi="Times New Roman" w:cs="Times New Roman"/>
          <w:sz w:val="24"/>
          <w:szCs w:val="24"/>
          <w:lang w:val="bs-Latn-BA"/>
        </w:rPr>
        <w:t>ijeća ministara Bi</w:t>
      </w:r>
      <w:r w:rsidR="00390C2D" w:rsidRPr="00874434">
        <w:rPr>
          <w:rFonts w:ascii="Times New Roman" w:hAnsi="Times New Roman" w:cs="Times New Roman"/>
          <w:sz w:val="24"/>
          <w:szCs w:val="24"/>
          <w:lang w:val="bs-Latn-BA"/>
        </w:rPr>
        <w:t xml:space="preserve">H od 05. </w:t>
      </w:r>
      <w:r w:rsidR="00EF23B0">
        <w:rPr>
          <w:rFonts w:ascii="Times New Roman" w:hAnsi="Times New Roman" w:cs="Times New Roman"/>
          <w:sz w:val="24"/>
          <w:szCs w:val="24"/>
          <w:lang w:val="bs-Latn-BA"/>
        </w:rPr>
        <w:t>kolovoza</w:t>
      </w:r>
      <w:r w:rsidR="00390C2D" w:rsidRPr="00874434">
        <w:rPr>
          <w:rFonts w:ascii="Times New Roman" w:hAnsi="Times New Roman" w:cs="Times New Roman"/>
          <w:sz w:val="24"/>
          <w:szCs w:val="24"/>
          <w:lang w:val="bs-Latn-BA"/>
        </w:rPr>
        <w:t xml:space="preserve"> 2019. godine, odnosno </w:t>
      </w:r>
      <w:r w:rsidR="00390C2D" w:rsidRPr="00874434">
        <w:rPr>
          <w:rFonts w:ascii="Times New Roman" w:hAnsi="Times New Roman" w:cs="Times New Roman"/>
          <w:b/>
          <w:sz w:val="24"/>
          <w:szCs w:val="24"/>
          <w:lang w:val="bs-Latn-BA"/>
        </w:rPr>
        <w:t>Upravnog odbora</w:t>
      </w:r>
      <w:r w:rsidR="00E453F0" w:rsidRPr="00874434">
        <w:rPr>
          <w:rFonts w:ascii="Times New Roman" w:hAnsi="Times New Roman" w:cs="Times New Roman"/>
          <w:b/>
          <w:sz w:val="24"/>
          <w:szCs w:val="24"/>
          <w:lang w:val="bs-Latn-BA"/>
        </w:rPr>
        <w:t xml:space="preserve"> Finan</w:t>
      </w:r>
      <w:r w:rsidR="00EF23B0">
        <w:rPr>
          <w:rFonts w:ascii="Times New Roman" w:hAnsi="Times New Roman" w:cs="Times New Roman"/>
          <w:b/>
          <w:sz w:val="24"/>
          <w:szCs w:val="24"/>
          <w:lang w:val="bs-Latn-BA"/>
        </w:rPr>
        <w:t>c</w:t>
      </w:r>
      <w:r w:rsidR="00E453F0" w:rsidRPr="00874434">
        <w:rPr>
          <w:rFonts w:ascii="Times New Roman" w:hAnsi="Times New Roman" w:cs="Times New Roman"/>
          <w:b/>
          <w:sz w:val="24"/>
          <w:szCs w:val="24"/>
          <w:lang w:val="bs-Latn-BA"/>
        </w:rPr>
        <w:t xml:space="preserve">ijskog </w:t>
      </w:r>
      <w:r w:rsidR="00083D70" w:rsidRPr="00874434">
        <w:rPr>
          <w:rFonts w:ascii="Times New Roman" w:hAnsi="Times New Roman" w:cs="Times New Roman"/>
          <w:b/>
          <w:sz w:val="24"/>
          <w:szCs w:val="24"/>
          <w:lang w:val="bs-Latn-BA"/>
        </w:rPr>
        <w:t>instrumenta za</w:t>
      </w:r>
      <w:r w:rsidR="00EF23B0">
        <w:rPr>
          <w:rFonts w:ascii="Times New Roman" w:hAnsi="Times New Roman" w:cs="Times New Roman"/>
          <w:b/>
          <w:sz w:val="24"/>
          <w:szCs w:val="24"/>
          <w:lang w:val="bs-Latn-BA"/>
        </w:rPr>
        <w:t xml:space="preserve"> provedbu</w:t>
      </w:r>
      <w:r w:rsidR="00083D70" w:rsidRPr="00874434">
        <w:rPr>
          <w:rFonts w:ascii="Times New Roman" w:hAnsi="Times New Roman" w:cs="Times New Roman"/>
          <w:b/>
          <w:sz w:val="24"/>
          <w:szCs w:val="24"/>
          <w:lang w:val="bs-Latn-BA"/>
        </w:rPr>
        <w:t xml:space="preserve"> GAP-a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w:t>
      </w:r>
      <w:r w:rsidR="00390C2D" w:rsidRPr="00874434">
        <w:rPr>
          <w:rFonts w:ascii="Times New Roman" w:hAnsi="Times New Roman" w:cs="Times New Roman"/>
          <w:sz w:val="24"/>
          <w:szCs w:val="24"/>
          <w:lang w:val="bs-Latn-BA"/>
        </w:rPr>
        <w:t>istog s</w:t>
      </w:r>
      <w:r w:rsidR="00407E9B">
        <w:rPr>
          <w:rFonts w:ascii="Times New Roman" w:hAnsi="Times New Roman" w:cs="Times New Roman"/>
          <w:sz w:val="24"/>
          <w:szCs w:val="24"/>
          <w:lang w:val="bs-Latn-BA"/>
        </w:rPr>
        <w:t>azi</w:t>
      </w:r>
      <w:r w:rsidR="00390C2D" w:rsidRPr="00874434">
        <w:rPr>
          <w:rFonts w:ascii="Times New Roman" w:hAnsi="Times New Roman" w:cs="Times New Roman"/>
          <w:sz w:val="24"/>
          <w:szCs w:val="24"/>
          <w:lang w:val="bs-Latn-BA"/>
        </w:rPr>
        <w:t xml:space="preserve">va, a koji je formiran odlukom </w:t>
      </w:r>
      <w:r w:rsidR="0056036B" w:rsidRPr="00874434">
        <w:rPr>
          <w:rFonts w:ascii="Times New Roman" w:hAnsi="Times New Roman" w:cs="Times New Roman"/>
          <w:sz w:val="24"/>
          <w:szCs w:val="24"/>
          <w:lang w:val="bs-Latn-BA"/>
        </w:rPr>
        <w:t>VM BiH</w:t>
      </w:r>
      <w:r w:rsidR="00DC09C5" w:rsidRPr="00874434">
        <w:rPr>
          <w:rFonts w:ascii="Times New Roman" w:hAnsi="Times New Roman" w:cs="Times New Roman"/>
          <w:sz w:val="24"/>
          <w:szCs w:val="24"/>
          <w:lang w:val="bs-Latn-BA"/>
        </w:rPr>
        <w:t xml:space="preserve"> od 29. </w:t>
      </w:r>
      <w:r w:rsidR="00605767">
        <w:rPr>
          <w:rFonts w:ascii="Times New Roman" w:hAnsi="Times New Roman" w:cs="Times New Roman"/>
          <w:sz w:val="24"/>
          <w:szCs w:val="24"/>
          <w:lang w:val="bs-Latn-BA"/>
        </w:rPr>
        <w:t>0</w:t>
      </w:r>
      <w:r w:rsidR="00DC09C5" w:rsidRPr="00874434">
        <w:rPr>
          <w:rFonts w:ascii="Times New Roman" w:hAnsi="Times New Roman" w:cs="Times New Roman"/>
          <w:sz w:val="24"/>
          <w:szCs w:val="24"/>
          <w:lang w:val="bs-Latn-BA"/>
        </w:rPr>
        <w:t>5. 2019</w:t>
      </w:r>
      <w:r w:rsidR="00390C2D" w:rsidRPr="00874434">
        <w:rPr>
          <w:rFonts w:ascii="Times New Roman" w:hAnsi="Times New Roman" w:cs="Times New Roman"/>
          <w:sz w:val="24"/>
          <w:szCs w:val="24"/>
          <w:lang w:val="bs-Latn-BA"/>
        </w:rPr>
        <w:t xml:space="preserve">. godine. </w:t>
      </w:r>
    </w:p>
    <w:p w14:paraId="78002D06" w14:textId="77777777" w:rsidR="00DC09C5" w:rsidRPr="00874434" w:rsidRDefault="00DC09C5" w:rsidP="00E453F0">
      <w:pPr>
        <w:pStyle w:val="CommentText"/>
        <w:jc w:val="both"/>
        <w:rPr>
          <w:rFonts w:ascii="Times New Roman" w:hAnsi="Times New Roman" w:cs="Times New Roman"/>
          <w:sz w:val="24"/>
          <w:szCs w:val="24"/>
          <w:lang w:val="bs-Latn-BA"/>
        </w:rPr>
      </w:pPr>
    </w:p>
    <w:p w14:paraId="2ADC6110" w14:textId="3683ADCD" w:rsidR="00E453F0" w:rsidRPr="00874434" w:rsidRDefault="00E453F0" w:rsidP="0056036B">
      <w:pPr>
        <w:jc w:val="both"/>
        <w:rPr>
          <w:rFonts w:ascii="Times New Roman" w:hAnsi="Times New Roman" w:cs="Times New Roman"/>
          <w:sz w:val="24"/>
          <w:szCs w:val="24"/>
          <w:lang w:val="bs-Latn-BA"/>
        </w:rPr>
      </w:pPr>
      <w:r w:rsidRPr="00874434">
        <w:rPr>
          <w:rFonts w:ascii="Times New Roman" w:hAnsi="Times New Roman" w:cs="Times New Roman"/>
          <w:sz w:val="24"/>
          <w:szCs w:val="24"/>
        </w:rPr>
        <w:t>Koordin</w:t>
      </w:r>
      <w:r w:rsidR="002761D9">
        <w:rPr>
          <w:rFonts w:ascii="Times New Roman" w:hAnsi="Times New Roman" w:cs="Times New Roman"/>
          <w:sz w:val="24"/>
          <w:szCs w:val="24"/>
        </w:rPr>
        <w:t>iranje</w:t>
      </w:r>
      <w:r w:rsidRPr="00874434">
        <w:rPr>
          <w:rFonts w:ascii="Times New Roman" w:hAnsi="Times New Roman" w:cs="Times New Roman"/>
          <w:sz w:val="24"/>
          <w:szCs w:val="24"/>
        </w:rPr>
        <w:t xml:space="preserve"> i praćenje </w:t>
      </w:r>
      <w:r w:rsidR="002761D9">
        <w:rPr>
          <w:rFonts w:ascii="Times New Roman" w:hAnsi="Times New Roman" w:cs="Times New Roman"/>
          <w:sz w:val="24"/>
          <w:szCs w:val="24"/>
        </w:rPr>
        <w:t>provedbe</w:t>
      </w:r>
      <w:r w:rsidRPr="00874434">
        <w:rPr>
          <w:rFonts w:ascii="Times New Roman" w:hAnsi="Times New Roman" w:cs="Times New Roman"/>
          <w:sz w:val="24"/>
          <w:szCs w:val="24"/>
        </w:rPr>
        <w:t xml:space="preserve"> GAP BiH na </w:t>
      </w:r>
      <w:r w:rsidR="002761D9">
        <w:rPr>
          <w:rFonts w:ascii="Times New Roman" w:hAnsi="Times New Roman" w:cs="Times New Roman"/>
          <w:sz w:val="24"/>
          <w:szCs w:val="24"/>
        </w:rPr>
        <w:t>razini</w:t>
      </w:r>
      <w:r w:rsidRPr="00874434">
        <w:rPr>
          <w:rFonts w:ascii="Times New Roman" w:hAnsi="Times New Roman" w:cs="Times New Roman"/>
          <w:sz w:val="24"/>
          <w:szCs w:val="24"/>
        </w:rPr>
        <w:t xml:space="preserve"> </w:t>
      </w:r>
      <w:r w:rsidR="00083D70" w:rsidRPr="00874434">
        <w:rPr>
          <w:rFonts w:ascii="Times New Roman" w:hAnsi="Times New Roman" w:cs="Times New Roman"/>
          <w:sz w:val="24"/>
          <w:szCs w:val="24"/>
        </w:rPr>
        <w:t>Federacije Bosne i Hercegovine i Republike Srpske</w:t>
      </w:r>
      <w:r w:rsidRPr="00874434">
        <w:rPr>
          <w:rFonts w:ascii="Times New Roman" w:hAnsi="Times New Roman" w:cs="Times New Roman"/>
          <w:sz w:val="24"/>
          <w:szCs w:val="24"/>
        </w:rPr>
        <w:t xml:space="preserve"> se odvijal</w:t>
      </w:r>
      <w:r w:rsidR="00A97F85">
        <w:rPr>
          <w:rFonts w:ascii="Times New Roman" w:hAnsi="Times New Roman" w:cs="Times New Roman"/>
          <w:sz w:val="24"/>
          <w:szCs w:val="24"/>
        </w:rPr>
        <w:t>o</w:t>
      </w:r>
      <w:r w:rsidRPr="00874434">
        <w:rPr>
          <w:rFonts w:ascii="Times New Roman" w:hAnsi="Times New Roman" w:cs="Times New Roman"/>
          <w:sz w:val="24"/>
          <w:szCs w:val="24"/>
        </w:rPr>
        <w:t xml:space="preserve"> kroz formiranje i rad koordinaci</w:t>
      </w:r>
      <w:r w:rsidR="002761D9">
        <w:rPr>
          <w:rFonts w:ascii="Times New Roman" w:hAnsi="Times New Roman" w:cs="Times New Roman"/>
          <w:sz w:val="24"/>
          <w:szCs w:val="24"/>
        </w:rPr>
        <w:t>jsk</w:t>
      </w:r>
      <w:r w:rsidR="00945C75">
        <w:rPr>
          <w:rFonts w:ascii="Times New Roman" w:hAnsi="Times New Roman" w:cs="Times New Roman"/>
          <w:sz w:val="24"/>
          <w:szCs w:val="24"/>
        </w:rPr>
        <w:t>ih</w:t>
      </w:r>
      <w:r w:rsidRPr="00874434">
        <w:rPr>
          <w:rFonts w:ascii="Times New Roman" w:hAnsi="Times New Roman" w:cs="Times New Roman"/>
          <w:sz w:val="24"/>
          <w:szCs w:val="24"/>
        </w:rPr>
        <w:t xml:space="preserve"> odbora</w:t>
      </w:r>
      <w:r w:rsidR="00945C75">
        <w:rPr>
          <w:rFonts w:ascii="Times New Roman" w:hAnsi="Times New Roman" w:cs="Times New Roman"/>
          <w:sz w:val="24"/>
          <w:szCs w:val="24"/>
        </w:rPr>
        <w:t xml:space="preserve"> sastavljenih</w:t>
      </w:r>
      <w:r w:rsidR="0056036B" w:rsidRPr="00874434">
        <w:rPr>
          <w:rFonts w:ascii="Times New Roman" w:hAnsi="Times New Roman" w:cs="Times New Roman"/>
          <w:sz w:val="24"/>
          <w:szCs w:val="24"/>
        </w:rPr>
        <w:t xml:space="preserve"> od </w:t>
      </w:r>
      <w:r w:rsidRPr="00874434">
        <w:rPr>
          <w:rFonts w:ascii="Times New Roman" w:hAnsi="Times New Roman" w:cs="Times New Roman"/>
          <w:sz w:val="24"/>
          <w:szCs w:val="24"/>
        </w:rPr>
        <w:t>predstavnic</w:t>
      </w:r>
      <w:r w:rsidR="0056036B" w:rsidRPr="00874434">
        <w:rPr>
          <w:rFonts w:ascii="Times New Roman" w:hAnsi="Times New Roman" w:cs="Times New Roman"/>
          <w:sz w:val="24"/>
          <w:szCs w:val="24"/>
        </w:rPr>
        <w:t>a/predstavnika</w:t>
      </w:r>
      <w:r w:rsidRPr="00874434">
        <w:rPr>
          <w:rFonts w:ascii="Times New Roman" w:hAnsi="Times New Roman" w:cs="Times New Roman"/>
          <w:sz w:val="24"/>
          <w:szCs w:val="24"/>
        </w:rPr>
        <w:t xml:space="preserve"> svih ministarstava vlada R</w:t>
      </w:r>
      <w:r w:rsidR="0056036B" w:rsidRPr="00874434">
        <w:rPr>
          <w:rFonts w:ascii="Times New Roman" w:hAnsi="Times New Roman" w:cs="Times New Roman"/>
          <w:sz w:val="24"/>
          <w:szCs w:val="24"/>
        </w:rPr>
        <w:t xml:space="preserve">epublike </w:t>
      </w:r>
      <w:r w:rsidRPr="00874434">
        <w:rPr>
          <w:rFonts w:ascii="Times New Roman" w:hAnsi="Times New Roman" w:cs="Times New Roman"/>
          <w:sz w:val="24"/>
          <w:szCs w:val="24"/>
        </w:rPr>
        <w:t>S</w:t>
      </w:r>
      <w:r w:rsidR="0056036B" w:rsidRPr="00874434">
        <w:rPr>
          <w:rFonts w:ascii="Times New Roman" w:hAnsi="Times New Roman" w:cs="Times New Roman"/>
          <w:sz w:val="24"/>
          <w:szCs w:val="24"/>
        </w:rPr>
        <w:t>rpske</w:t>
      </w:r>
      <w:r w:rsidRPr="00874434">
        <w:rPr>
          <w:rFonts w:ascii="Times New Roman" w:hAnsi="Times New Roman" w:cs="Times New Roman"/>
          <w:sz w:val="24"/>
          <w:szCs w:val="24"/>
        </w:rPr>
        <w:t xml:space="preserve"> </w:t>
      </w:r>
      <w:r w:rsidR="00DE60D6" w:rsidRPr="00874434">
        <w:rPr>
          <w:rFonts w:ascii="Times New Roman" w:hAnsi="Times New Roman" w:cs="Times New Roman"/>
          <w:sz w:val="24"/>
          <w:szCs w:val="24"/>
        </w:rPr>
        <w:t>(u dalj</w:t>
      </w:r>
      <w:r w:rsidR="002761D9">
        <w:rPr>
          <w:rFonts w:ascii="Times New Roman" w:hAnsi="Times New Roman" w:cs="Times New Roman"/>
          <w:sz w:val="24"/>
          <w:szCs w:val="24"/>
        </w:rPr>
        <w:t>nj</w:t>
      </w:r>
      <w:r w:rsidR="00DE60D6" w:rsidRPr="00874434">
        <w:rPr>
          <w:rFonts w:ascii="Times New Roman" w:hAnsi="Times New Roman" w:cs="Times New Roman"/>
          <w:sz w:val="24"/>
          <w:szCs w:val="24"/>
        </w:rPr>
        <w:t>em tekstu</w:t>
      </w:r>
      <w:r w:rsidR="00C6307E" w:rsidRPr="00874434">
        <w:rPr>
          <w:rFonts w:ascii="Times New Roman" w:hAnsi="Times New Roman" w:cs="Times New Roman"/>
          <w:sz w:val="24"/>
          <w:szCs w:val="24"/>
        </w:rPr>
        <w:t>:</w:t>
      </w:r>
      <w:r w:rsidR="00DE60D6" w:rsidRPr="00874434">
        <w:rPr>
          <w:rFonts w:ascii="Times New Roman" w:hAnsi="Times New Roman" w:cs="Times New Roman"/>
          <w:sz w:val="24"/>
          <w:szCs w:val="24"/>
        </w:rPr>
        <w:t xml:space="preserve"> RS) </w:t>
      </w:r>
      <w:r w:rsidRPr="00874434">
        <w:rPr>
          <w:rFonts w:ascii="Times New Roman" w:hAnsi="Times New Roman" w:cs="Times New Roman"/>
          <w:sz w:val="24"/>
          <w:szCs w:val="24"/>
        </w:rPr>
        <w:t>i F</w:t>
      </w:r>
      <w:r w:rsidR="0056036B" w:rsidRPr="00874434">
        <w:rPr>
          <w:rFonts w:ascii="Times New Roman" w:hAnsi="Times New Roman" w:cs="Times New Roman"/>
          <w:sz w:val="24"/>
          <w:szCs w:val="24"/>
        </w:rPr>
        <w:t>ederacije Bosne i Hercegovine</w:t>
      </w:r>
      <w:r w:rsidR="00DE60D6" w:rsidRPr="00874434">
        <w:rPr>
          <w:rFonts w:ascii="Times New Roman" w:hAnsi="Times New Roman" w:cs="Times New Roman"/>
          <w:sz w:val="24"/>
          <w:szCs w:val="24"/>
        </w:rPr>
        <w:t xml:space="preserve"> (u dalj</w:t>
      </w:r>
      <w:r w:rsidR="002761D9">
        <w:rPr>
          <w:rFonts w:ascii="Times New Roman" w:hAnsi="Times New Roman" w:cs="Times New Roman"/>
          <w:sz w:val="24"/>
          <w:szCs w:val="24"/>
        </w:rPr>
        <w:t>nj</w:t>
      </w:r>
      <w:r w:rsidR="00DE60D6" w:rsidRPr="00874434">
        <w:rPr>
          <w:rFonts w:ascii="Times New Roman" w:hAnsi="Times New Roman" w:cs="Times New Roman"/>
          <w:sz w:val="24"/>
          <w:szCs w:val="24"/>
        </w:rPr>
        <w:t>em tekstu</w:t>
      </w:r>
      <w:r w:rsidR="00C6307E" w:rsidRPr="00874434">
        <w:rPr>
          <w:rFonts w:ascii="Times New Roman" w:hAnsi="Times New Roman" w:cs="Times New Roman"/>
          <w:sz w:val="24"/>
          <w:szCs w:val="24"/>
        </w:rPr>
        <w:t>:</w:t>
      </w:r>
      <w:r w:rsidR="00DE60D6" w:rsidRPr="00874434">
        <w:rPr>
          <w:rFonts w:ascii="Times New Roman" w:hAnsi="Times New Roman" w:cs="Times New Roman"/>
          <w:sz w:val="24"/>
          <w:szCs w:val="24"/>
        </w:rPr>
        <w:t xml:space="preserve"> FBiH)</w:t>
      </w:r>
      <w:r w:rsidR="00AA7FD1"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00605767">
        <w:rPr>
          <w:rFonts w:ascii="Times New Roman" w:hAnsi="Times New Roman" w:cs="Times New Roman"/>
          <w:sz w:val="24"/>
          <w:szCs w:val="24"/>
        </w:rPr>
        <w:t xml:space="preserve">te </w:t>
      </w:r>
      <w:r w:rsidR="0056036B" w:rsidRPr="00874434">
        <w:rPr>
          <w:rFonts w:ascii="Times New Roman" w:hAnsi="Times New Roman" w:cs="Times New Roman"/>
          <w:sz w:val="24"/>
          <w:szCs w:val="24"/>
        </w:rPr>
        <w:t>gender cent</w:t>
      </w:r>
      <w:r w:rsidR="00605767">
        <w:rPr>
          <w:rFonts w:ascii="Times New Roman" w:hAnsi="Times New Roman" w:cs="Times New Roman"/>
          <w:sz w:val="24"/>
          <w:szCs w:val="24"/>
        </w:rPr>
        <w:t>ara</w:t>
      </w:r>
      <w:r w:rsidRPr="00874434">
        <w:rPr>
          <w:rFonts w:ascii="Times New Roman" w:hAnsi="Times New Roman" w:cs="Times New Roman"/>
          <w:sz w:val="24"/>
          <w:szCs w:val="24"/>
        </w:rPr>
        <w:t xml:space="preserve"> kao koordinator</w:t>
      </w:r>
      <w:r w:rsidR="00605767">
        <w:rPr>
          <w:rFonts w:ascii="Times New Roman" w:hAnsi="Times New Roman" w:cs="Times New Roman"/>
          <w:sz w:val="24"/>
          <w:szCs w:val="24"/>
        </w:rPr>
        <w:t>a</w:t>
      </w:r>
      <w:r w:rsidRPr="00874434">
        <w:rPr>
          <w:rFonts w:ascii="Times New Roman" w:hAnsi="Times New Roman" w:cs="Times New Roman"/>
          <w:sz w:val="24"/>
          <w:szCs w:val="24"/>
        </w:rPr>
        <w:t xml:space="preserve"> ovih tijela. </w:t>
      </w:r>
      <w:r w:rsidR="00605767" w:rsidRPr="00605767">
        <w:rPr>
          <w:rFonts w:ascii="Times New Roman" w:hAnsi="Times New Roman" w:cs="Times New Roman"/>
          <w:sz w:val="24"/>
          <w:szCs w:val="24"/>
        </w:rPr>
        <w:t>Koordinaci</w:t>
      </w:r>
      <w:r w:rsidR="002761D9">
        <w:rPr>
          <w:rFonts w:ascii="Times New Roman" w:hAnsi="Times New Roman" w:cs="Times New Roman"/>
          <w:sz w:val="24"/>
          <w:szCs w:val="24"/>
        </w:rPr>
        <w:t>jski</w:t>
      </w:r>
      <w:r w:rsidR="00605767" w:rsidRPr="00605767">
        <w:rPr>
          <w:rFonts w:ascii="Times New Roman" w:hAnsi="Times New Roman" w:cs="Times New Roman"/>
          <w:sz w:val="24"/>
          <w:szCs w:val="24"/>
        </w:rPr>
        <w:t xml:space="preserve"> odbori su utvrdili godišnje operativne planove za ravnopravnost</w:t>
      </w:r>
      <w:r w:rsidR="00B3566B">
        <w:rPr>
          <w:rFonts w:ascii="Times New Roman" w:hAnsi="Times New Roman" w:cs="Times New Roman"/>
          <w:sz w:val="24"/>
          <w:szCs w:val="24"/>
        </w:rPr>
        <w:t xml:space="preserve"> spolova</w:t>
      </w:r>
      <w:r w:rsidR="00605767" w:rsidRPr="00605767">
        <w:rPr>
          <w:rFonts w:ascii="Times New Roman" w:hAnsi="Times New Roman" w:cs="Times New Roman"/>
          <w:sz w:val="24"/>
          <w:szCs w:val="24"/>
        </w:rPr>
        <w:t xml:space="preserve"> i godišnj</w:t>
      </w:r>
      <w:r w:rsidR="002761D9">
        <w:rPr>
          <w:rFonts w:ascii="Times New Roman" w:hAnsi="Times New Roman" w:cs="Times New Roman"/>
          <w:sz w:val="24"/>
          <w:szCs w:val="24"/>
        </w:rPr>
        <w:t>a</w:t>
      </w:r>
      <w:r w:rsidR="00605767" w:rsidRPr="00605767">
        <w:rPr>
          <w:rFonts w:ascii="Times New Roman" w:hAnsi="Times New Roman" w:cs="Times New Roman"/>
          <w:sz w:val="24"/>
          <w:szCs w:val="24"/>
        </w:rPr>
        <w:t xml:space="preserve"> izvješ</w:t>
      </w:r>
      <w:r w:rsidR="002761D9">
        <w:rPr>
          <w:rFonts w:ascii="Times New Roman" w:hAnsi="Times New Roman" w:cs="Times New Roman"/>
          <w:sz w:val="24"/>
          <w:szCs w:val="24"/>
        </w:rPr>
        <w:t>ća</w:t>
      </w:r>
      <w:r w:rsidR="00605767" w:rsidRPr="00605767">
        <w:rPr>
          <w:rFonts w:ascii="Times New Roman" w:hAnsi="Times New Roman" w:cs="Times New Roman"/>
          <w:sz w:val="24"/>
          <w:szCs w:val="24"/>
        </w:rPr>
        <w:t xml:space="preserve"> za vlade RS i FBiH, </w:t>
      </w:r>
      <w:r w:rsidR="002761D9" w:rsidRPr="002761D9">
        <w:rPr>
          <w:rFonts w:ascii="Times New Roman" w:hAnsi="Times New Roman" w:cs="Times New Roman"/>
          <w:sz w:val="24"/>
          <w:szCs w:val="24"/>
        </w:rPr>
        <w:t xml:space="preserve">kojim je poboljšana institucionalna </w:t>
      </w:r>
      <w:r w:rsidR="002761D9">
        <w:rPr>
          <w:rFonts w:ascii="Times New Roman" w:hAnsi="Times New Roman" w:cs="Times New Roman"/>
          <w:sz w:val="24"/>
          <w:szCs w:val="24"/>
        </w:rPr>
        <w:t>provedba</w:t>
      </w:r>
      <w:r w:rsidR="002761D9" w:rsidRPr="002761D9">
        <w:rPr>
          <w:rFonts w:ascii="Times New Roman" w:hAnsi="Times New Roman" w:cs="Times New Roman"/>
          <w:sz w:val="24"/>
          <w:szCs w:val="24"/>
        </w:rPr>
        <w:t xml:space="preserve"> i praćenje GAP-a BiH, kroz aktivnu ulogu vlada i ministarstava u planiranju, provedbi, izvješćivanju i praćenju učinaka</w:t>
      </w:r>
      <w:r w:rsidRPr="00874434">
        <w:rPr>
          <w:rFonts w:ascii="Times New Roman" w:hAnsi="Times New Roman" w:cs="Times New Roman"/>
          <w:sz w:val="24"/>
          <w:szCs w:val="24"/>
        </w:rPr>
        <w:t xml:space="preserve">. </w:t>
      </w:r>
      <w:r w:rsidR="002761D9" w:rsidRPr="002761D9">
        <w:rPr>
          <w:rFonts w:ascii="Times New Roman" w:hAnsi="Times New Roman" w:cs="Times New Roman"/>
          <w:sz w:val="24"/>
          <w:szCs w:val="24"/>
        </w:rPr>
        <w:t xml:space="preserve">Koordinacijski odbor za praćenje GAP-a BiH za razinu institucija BiH nije formiran zbog zastoja u radu Vijeća ministara BiH, ali je zato ranije uspostavljena suradnja </w:t>
      </w:r>
      <w:r w:rsidR="007D46C5">
        <w:rPr>
          <w:rFonts w:ascii="Times New Roman" w:hAnsi="Times New Roman" w:cs="Times New Roman"/>
          <w:sz w:val="24"/>
          <w:szCs w:val="24"/>
        </w:rPr>
        <w:t>A</w:t>
      </w:r>
      <w:r w:rsidR="00234D36">
        <w:rPr>
          <w:rFonts w:ascii="Times New Roman" w:hAnsi="Times New Roman" w:cs="Times New Roman"/>
          <w:sz w:val="24"/>
          <w:szCs w:val="24"/>
        </w:rPr>
        <w:t xml:space="preserve">gencije za ravnopravnost spolova </w:t>
      </w:r>
      <w:r w:rsidR="002761D9" w:rsidRPr="002761D9">
        <w:rPr>
          <w:rFonts w:ascii="Times New Roman" w:hAnsi="Times New Roman" w:cs="Times New Roman"/>
          <w:sz w:val="24"/>
          <w:szCs w:val="24"/>
        </w:rPr>
        <w:t xml:space="preserve">BiH </w:t>
      </w:r>
      <w:r w:rsidR="00A97F85">
        <w:rPr>
          <w:rFonts w:ascii="Times New Roman" w:hAnsi="Times New Roman" w:cs="Times New Roman"/>
          <w:sz w:val="24"/>
          <w:szCs w:val="24"/>
        </w:rPr>
        <w:t xml:space="preserve">MLJPI </w:t>
      </w:r>
      <w:r w:rsidR="002761D9" w:rsidRPr="002761D9">
        <w:rPr>
          <w:rFonts w:ascii="Times New Roman" w:hAnsi="Times New Roman" w:cs="Times New Roman"/>
          <w:sz w:val="24"/>
          <w:szCs w:val="24"/>
        </w:rPr>
        <w:t>s</w:t>
      </w:r>
      <w:r w:rsidR="00A97F85">
        <w:rPr>
          <w:rFonts w:ascii="Times New Roman" w:hAnsi="Times New Roman" w:cs="Times New Roman"/>
          <w:sz w:val="24"/>
          <w:szCs w:val="24"/>
        </w:rPr>
        <w:t>a</w:t>
      </w:r>
      <w:r w:rsidR="002761D9" w:rsidRPr="002761D9">
        <w:rPr>
          <w:rFonts w:ascii="Times New Roman" w:hAnsi="Times New Roman" w:cs="Times New Roman"/>
          <w:sz w:val="24"/>
          <w:szCs w:val="24"/>
        </w:rPr>
        <w:t xml:space="preserve"> predstavnicima ministarstava i institucija na razini BiH nastav</w:t>
      </w:r>
      <w:r w:rsidR="007D46C5">
        <w:rPr>
          <w:rFonts w:ascii="Times New Roman" w:hAnsi="Times New Roman" w:cs="Times New Roman"/>
          <w:sz w:val="24"/>
          <w:szCs w:val="24"/>
        </w:rPr>
        <w:t>ljena</w:t>
      </w:r>
      <w:r w:rsidR="002761D9" w:rsidRPr="002761D9">
        <w:rPr>
          <w:rFonts w:ascii="Times New Roman" w:hAnsi="Times New Roman" w:cs="Times New Roman"/>
          <w:sz w:val="24"/>
          <w:szCs w:val="24"/>
        </w:rPr>
        <w:t xml:space="preserve"> i bi</w:t>
      </w:r>
      <w:r w:rsidR="007D46C5">
        <w:rPr>
          <w:rFonts w:ascii="Times New Roman" w:hAnsi="Times New Roman" w:cs="Times New Roman"/>
          <w:sz w:val="24"/>
          <w:szCs w:val="24"/>
        </w:rPr>
        <w:t>la</w:t>
      </w:r>
      <w:r w:rsidR="002761D9" w:rsidRPr="002761D9">
        <w:rPr>
          <w:rFonts w:ascii="Times New Roman" w:hAnsi="Times New Roman" w:cs="Times New Roman"/>
          <w:sz w:val="24"/>
          <w:szCs w:val="24"/>
        </w:rPr>
        <w:t xml:space="preserve"> uspješ</w:t>
      </w:r>
      <w:r w:rsidR="007D46C5">
        <w:rPr>
          <w:rFonts w:ascii="Times New Roman" w:hAnsi="Times New Roman" w:cs="Times New Roman"/>
          <w:sz w:val="24"/>
          <w:szCs w:val="24"/>
        </w:rPr>
        <w:t>na</w:t>
      </w:r>
      <w:r w:rsidR="002761D9" w:rsidRPr="002761D9">
        <w:rPr>
          <w:rFonts w:ascii="Times New Roman" w:hAnsi="Times New Roman" w:cs="Times New Roman"/>
          <w:sz w:val="24"/>
          <w:szCs w:val="24"/>
        </w:rPr>
        <w:t xml:space="preserve"> u smislu doprinosa </w:t>
      </w:r>
      <w:r w:rsidR="007D46C5">
        <w:rPr>
          <w:rFonts w:ascii="Times New Roman" w:hAnsi="Times New Roman" w:cs="Times New Roman"/>
          <w:sz w:val="24"/>
          <w:szCs w:val="24"/>
        </w:rPr>
        <w:t>provedbi</w:t>
      </w:r>
      <w:r w:rsidR="002761D9" w:rsidRPr="002761D9">
        <w:rPr>
          <w:rFonts w:ascii="Times New Roman" w:hAnsi="Times New Roman" w:cs="Times New Roman"/>
          <w:sz w:val="24"/>
          <w:szCs w:val="24"/>
        </w:rPr>
        <w:t xml:space="preserve"> GAP-a BiH, iako nije donesena službena odluka o formiranju ovog </w:t>
      </w:r>
      <w:r w:rsidR="00A97F85">
        <w:rPr>
          <w:rFonts w:ascii="Times New Roman" w:hAnsi="Times New Roman" w:cs="Times New Roman"/>
          <w:sz w:val="24"/>
          <w:szCs w:val="24"/>
        </w:rPr>
        <w:t>odbora</w:t>
      </w:r>
      <w:r w:rsidRPr="00874434">
        <w:rPr>
          <w:rFonts w:ascii="Times New Roman" w:hAnsi="Times New Roman" w:cs="Times New Roman"/>
          <w:sz w:val="24"/>
          <w:szCs w:val="24"/>
        </w:rPr>
        <w:t>.</w:t>
      </w:r>
    </w:p>
    <w:p w14:paraId="1E2C1327" w14:textId="067A59FD" w:rsidR="00E453F0" w:rsidRPr="00874434" w:rsidRDefault="008B3547" w:rsidP="0012452D">
      <w:pPr>
        <w:rPr>
          <w:rFonts w:ascii="Times New Roman" w:eastAsia="Calibri" w:hAnsi="Times New Roman" w:cs="Times New Roman"/>
          <w:b/>
          <w:sz w:val="24"/>
          <w:szCs w:val="24"/>
          <w:lang w:val="bs-Latn-BA"/>
        </w:rPr>
      </w:pPr>
      <w:r w:rsidRPr="00874434">
        <w:rPr>
          <w:rFonts w:ascii="Times New Roman" w:hAnsi="Times New Roman" w:cs="Times New Roman"/>
          <w:sz w:val="24"/>
          <w:szCs w:val="24"/>
          <w:lang w:val="bs-Latn-BA"/>
        </w:rPr>
        <w:br w:type="page"/>
      </w:r>
    </w:p>
    <w:p w14:paraId="7DD03669" w14:textId="712AD163" w:rsidR="00273D85" w:rsidRPr="00874434" w:rsidRDefault="0068213A" w:rsidP="00E453F0">
      <w:pPr>
        <w:pStyle w:val="Heading2"/>
        <w:numPr>
          <w:ilvl w:val="0"/>
          <w:numId w:val="0"/>
        </w:numPr>
        <w:spacing w:after="0" w:line="240" w:lineRule="auto"/>
        <w:rPr>
          <w:rFonts w:ascii="Times New Roman" w:hAnsi="Times New Roman" w:cs="Times New Roman"/>
        </w:rPr>
      </w:pPr>
      <w:bookmarkStart w:id="10" w:name="_Toc133352498"/>
      <w:r>
        <w:rPr>
          <w:rFonts w:ascii="Times New Roman" w:hAnsi="Times New Roman" w:cs="Times New Roman"/>
          <w:color w:val="4F81BD" w:themeColor="accent1"/>
        </w:rPr>
        <w:t>SAŽETAK</w:t>
      </w:r>
      <w:bookmarkEnd w:id="10"/>
      <w:r w:rsidR="00273D85" w:rsidRPr="00874434">
        <w:rPr>
          <w:rFonts w:ascii="Times New Roman" w:hAnsi="Times New Roman" w:cs="Times New Roman"/>
        </w:rPr>
        <w:t xml:space="preserve"> </w:t>
      </w:r>
    </w:p>
    <w:p w14:paraId="55F0D881" w14:textId="205698AB" w:rsidR="00273D85" w:rsidRPr="00874434" w:rsidRDefault="00273D85" w:rsidP="00273D85">
      <w:pPr>
        <w:jc w:val="both"/>
        <w:rPr>
          <w:rFonts w:ascii="Times New Roman" w:eastAsia="Times New Roman" w:hAnsi="Times New Roman" w:cs="Times New Roman"/>
          <w:sz w:val="24"/>
          <w:szCs w:val="24"/>
          <w:lang w:val="bs-Latn-BA"/>
        </w:rPr>
      </w:pPr>
    </w:p>
    <w:p w14:paraId="13AEBA56" w14:textId="5A9DE25A" w:rsidR="00273D85" w:rsidRPr="00874434" w:rsidRDefault="0068213A" w:rsidP="00273D85">
      <w:pPr>
        <w:jc w:val="both"/>
        <w:rPr>
          <w:rFonts w:ascii="Times New Roman" w:eastAsia="Times New Roman" w:hAnsi="Times New Roman" w:cs="Times New Roman"/>
          <w:sz w:val="24"/>
          <w:szCs w:val="24"/>
          <w:lang w:val="bs-Latn-BA"/>
        </w:rPr>
      </w:pPr>
      <w:r w:rsidRPr="0068213A">
        <w:rPr>
          <w:rFonts w:ascii="Times New Roman" w:eastAsia="Times New Roman" w:hAnsi="Times New Roman" w:cs="Times New Roman"/>
          <w:sz w:val="24"/>
          <w:szCs w:val="24"/>
          <w:lang w:val="bs-Latn-BA"/>
        </w:rPr>
        <w:t xml:space="preserve">Promatrajući </w:t>
      </w:r>
      <w:r>
        <w:rPr>
          <w:rFonts w:ascii="Times New Roman" w:eastAsia="Times New Roman" w:hAnsi="Times New Roman" w:cs="Times New Roman"/>
          <w:sz w:val="24"/>
          <w:szCs w:val="24"/>
          <w:lang w:val="bs-Latn-BA"/>
        </w:rPr>
        <w:t>djelokrug</w:t>
      </w:r>
      <w:r w:rsidRPr="0068213A">
        <w:rPr>
          <w:rFonts w:ascii="Times New Roman" w:eastAsia="Times New Roman" w:hAnsi="Times New Roman" w:cs="Times New Roman"/>
          <w:sz w:val="24"/>
          <w:szCs w:val="24"/>
          <w:lang w:val="bs-Latn-BA"/>
        </w:rPr>
        <w:t xml:space="preserve"> i značaj mjera i aktivnosti koje su provedene u izvještajnom razdoblju, vidljiv je napredak u provedbi </w:t>
      </w:r>
      <w:r>
        <w:rPr>
          <w:rFonts w:ascii="Times New Roman" w:eastAsia="Times New Roman" w:hAnsi="Times New Roman" w:cs="Times New Roman"/>
          <w:sz w:val="24"/>
          <w:szCs w:val="24"/>
          <w:lang w:val="bs-Latn-BA"/>
        </w:rPr>
        <w:t>Akcijskog plana za ravnopravnost spolova</w:t>
      </w:r>
      <w:r w:rsidRPr="0068213A">
        <w:rPr>
          <w:rFonts w:ascii="Times New Roman" w:eastAsia="Times New Roman" w:hAnsi="Times New Roman" w:cs="Times New Roman"/>
          <w:sz w:val="24"/>
          <w:szCs w:val="24"/>
          <w:lang w:val="bs-Latn-BA"/>
        </w:rPr>
        <w:t xml:space="preserve"> Bosne i Hercegovine </w:t>
      </w:r>
      <w:r w:rsidR="00116657" w:rsidRPr="00874434">
        <w:rPr>
          <w:rFonts w:ascii="Times New Roman" w:eastAsia="Times New Roman" w:hAnsi="Times New Roman" w:cs="Times New Roman"/>
          <w:sz w:val="24"/>
          <w:szCs w:val="24"/>
          <w:lang w:val="bs-Latn-BA"/>
        </w:rPr>
        <w:t>(u dalj</w:t>
      </w:r>
      <w:r>
        <w:rPr>
          <w:rFonts w:ascii="Times New Roman" w:eastAsia="Times New Roman" w:hAnsi="Times New Roman" w:cs="Times New Roman"/>
          <w:sz w:val="24"/>
          <w:szCs w:val="24"/>
          <w:lang w:val="bs-Latn-BA"/>
        </w:rPr>
        <w:t>nj</w:t>
      </w:r>
      <w:r w:rsidR="00116657" w:rsidRPr="00874434">
        <w:rPr>
          <w:rFonts w:ascii="Times New Roman" w:eastAsia="Times New Roman" w:hAnsi="Times New Roman" w:cs="Times New Roman"/>
          <w:sz w:val="24"/>
          <w:szCs w:val="24"/>
          <w:lang w:val="bs-Latn-BA"/>
        </w:rPr>
        <w:t>em tekstu</w:t>
      </w:r>
      <w:r w:rsidR="00C6307E" w:rsidRPr="00874434">
        <w:rPr>
          <w:rFonts w:ascii="Times New Roman" w:eastAsia="Times New Roman" w:hAnsi="Times New Roman" w:cs="Times New Roman"/>
          <w:sz w:val="24"/>
          <w:szCs w:val="24"/>
          <w:lang w:val="bs-Latn-BA"/>
        </w:rPr>
        <w:t>:</w:t>
      </w:r>
      <w:r w:rsidR="00116657" w:rsidRPr="00874434">
        <w:rPr>
          <w:rFonts w:ascii="Times New Roman" w:eastAsia="Times New Roman" w:hAnsi="Times New Roman" w:cs="Times New Roman"/>
          <w:sz w:val="24"/>
          <w:szCs w:val="24"/>
          <w:lang w:val="bs-Latn-BA"/>
        </w:rPr>
        <w:t xml:space="preserve"> GAP</w:t>
      </w:r>
      <w:r w:rsidR="00995B39">
        <w:rPr>
          <w:rFonts w:ascii="Times New Roman" w:eastAsia="Times New Roman" w:hAnsi="Times New Roman" w:cs="Times New Roman"/>
          <w:sz w:val="24"/>
          <w:szCs w:val="24"/>
          <w:lang w:val="bs-Latn-BA"/>
        </w:rPr>
        <w:t xml:space="preserve"> Bi</w:t>
      </w:r>
      <w:r w:rsidR="00273D85" w:rsidRPr="00874434">
        <w:rPr>
          <w:rFonts w:ascii="Times New Roman" w:eastAsia="Times New Roman" w:hAnsi="Times New Roman" w:cs="Times New Roman"/>
          <w:sz w:val="24"/>
          <w:szCs w:val="24"/>
          <w:lang w:val="bs-Latn-BA"/>
        </w:rPr>
        <w:t>H</w:t>
      </w:r>
      <w:r w:rsidR="00116657" w:rsidRPr="00874434">
        <w:rPr>
          <w:rFonts w:ascii="Times New Roman" w:eastAsia="Times New Roman" w:hAnsi="Times New Roman" w:cs="Times New Roman"/>
          <w:sz w:val="24"/>
          <w:szCs w:val="24"/>
          <w:lang w:val="bs-Latn-BA"/>
        </w:rPr>
        <w:t>)</w:t>
      </w:r>
      <w:r w:rsidR="00273D85" w:rsidRPr="00874434">
        <w:rPr>
          <w:rFonts w:ascii="Times New Roman" w:eastAsia="Times New Roman" w:hAnsi="Times New Roman" w:cs="Times New Roman"/>
          <w:sz w:val="24"/>
          <w:szCs w:val="24"/>
          <w:lang w:val="bs-Latn-BA"/>
        </w:rPr>
        <w:t xml:space="preserve">. </w:t>
      </w:r>
      <w:r w:rsidRPr="0068213A">
        <w:rPr>
          <w:rFonts w:ascii="Times New Roman" w:eastAsia="Times New Roman" w:hAnsi="Times New Roman" w:cs="Times New Roman"/>
          <w:sz w:val="24"/>
          <w:szCs w:val="24"/>
          <w:lang w:val="bs-Latn-BA"/>
        </w:rPr>
        <w:t>Kao što je prikazano u ovom izvješću, proveden je veliki broj značajnih aktivnosti koje doprinose ostvarivanju pravnih, institucionalnih i društvenih preduvjeta za veću ravnopravnost spolova u BiH</w:t>
      </w:r>
      <w:r w:rsidR="00273D85" w:rsidRPr="00874434">
        <w:rPr>
          <w:rFonts w:ascii="Times New Roman" w:eastAsia="Times New Roman" w:hAnsi="Times New Roman" w:cs="Times New Roman"/>
          <w:sz w:val="24"/>
          <w:szCs w:val="24"/>
          <w:lang w:val="bs-Latn-BA"/>
        </w:rPr>
        <w:t xml:space="preserve">. </w:t>
      </w:r>
    </w:p>
    <w:p w14:paraId="312F372E" w14:textId="77777777" w:rsidR="00273D85" w:rsidRPr="00874434" w:rsidRDefault="00273D85" w:rsidP="00273D85">
      <w:pPr>
        <w:jc w:val="both"/>
        <w:rPr>
          <w:rFonts w:ascii="Times New Roman" w:eastAsia="Times New Roman" w:hAnsi="Times New Roman" w:cs="Times New Roman"/>
          <w:sz w:val="24"/>
          <w:szCs w:val="24"/>
          <w:lang w:val="bs-Latn-BA"/>
        </w:rPr>
      </w:pPr>
    </w:p>
    <w:p w14:paraId="5EA10C12" w14:textId="4018694D" w:rsidR="00273D85" w:rsidRPr="00874434" w:rsidRDefault="0068213A" w:rsidP="00273D85">
      <w:pPr>
        <w:jc w:val="both"/>
        <w:rPr>
          <w:rFonts w:ascii="Times New Roman" w:hAnsi="Times New Roman" w:cs="Times New Roman"/>
          <w:iCs/>
          <w:sz w:val="24"/>
          <w:szCs w:val="24"/>
          <w:lang w:val="bs-Latn-BA"/>
        </w:rPr>
      </w:pPr>
      <w:r w:rsidRPr="0068213A">
        <w:rPr>
          <w:rFonts w:ascii="Times New Roman" w:hAnsi="Times New Roman" w:cs="Times New Roman"/>
          <w:iCs/>
          <w:sz w:val="24"/>
          <w:szCs w:val="24"/>
          <w:lang w:val="bs-Latn-BA"/>
        </w:rPr>
        <w:t xml:space="preserve">U izvještajnom razdoblju težište aktivnosti </w:t>
      </w:r>
      <w:r w:rsidR="00273D85" w:rsidRPr="00874434">
        <w:rPr>
          <w:rFonts w:ascii="Times New Roman" w:hAnsi="Times New Roman" w:cs="Times New Roman"/>
          <w:b/>
          <w:sz w:val="24"/>
          <w:szCs w:val="24"/>
          <w:lang w:val="bs-Latn-BA"/>
        </w:rPr>
        <w:t>A</w:t>
      </w:r>
      <w:r w:rsidR="0043081B" w:rsidRPr="00874434">
        <w:rPr>
          <w:rFonts w:ascii="Times New Roman" w:hAnsi="Times New Roman" w:cs="Times New Roman"/>
          <w:b/>
          <w:sz w:val="24"/>
          <w:szCs w:val="24"/>
          <w:lang w:val="bs-Latn-BA"/>
        </w:rPr>
        <w:t>ge</w:t>
      </w:r>
      <w:r w:rsidR="00AB6F69" w:rsidRPr="00874434">
        <w:rPr>
          <w:rFonts w:ascii="Times New Roman" w:hAnsi="Times New Roman" w:cs="Times New Roman"/>
          <w:b/>
          <w:sz w:val="24"/>
          <w:szCs w:val="24"/>
          <w:lang w:val="bs-Latn-BA"/>
        </w:rPr>
        <w:t>ncije za ravnop</w:t>
      </w:r>
      <w:r w:rsidR="00561967">
        <w:rPr>
          <w:rFonts w:ascii="Times New Roman" w:hAnsi="Times New Roman" w:cs="Times New Roman"/>
          <w:b/>
          <w:sz w:val="24"/>
          <w:szCs w:val="24"/>
          <w:lang w:val="bs-Latn-BA"/>
        </w:rPr>
        <w:t>r</w:t>
      </w:r>
      <w:r w:rsidR="00AB6F69" w:rsidRPr="00874434">
        <w:rPr>
          <w:rFonts w:ascii="Times New Roman" w:hAnsi="Times New Roman" w:cs="Times New Roman"/>
          <w:b/>
          <w:sz w:val="24"/>
          <w:szCs w:val="24"/>
          <w:lang w:val="bs-Latn-BA"/>
        </w:rPr>
        <w:t>avnost spolova Bosne i Hercegovine</w:t>
      </w:r>
      <w:r w:rsidR="0043081B" w:rsidRPr="00874434">
        <w:rPr>
          <w:rFonts w:ascii="Times New Roman" w:hAnsi="Times New Roman" w:cs="Times New Roman"/>
          <w:b/>
          <w:sz w:val="24"/>
          <w:szCs w:val="24"/>
          <w:lang w:val="bs-Latn-BA"/>
        </w:rPr>
        <w:t xml:space="preserve">, Ministarstva </w:t>
      </w:r>
      <w:r w:rsidR="00736419">
        <w:rPr>
          <w:rFonts w:ascii="Times New Roman" w:hAnsi="Times New Roman" w:cs="Times New Roman"/>
          <w:b/>
          <w:sz w:val="24"/>
          <w:szCs w:val="24"/>
          <w:lang w:val="bs-Latn-BA"/>
        </w:rPr>
        <w:t>za ljudska prava i izbjeglice Bi</w:t>
      </w:r>
      <w:r w:rsidR="0043081B" w:rsidRPr="00874434">
        <w:rPr>
          <w:rFonts w:ascii="Times New Roman" w:hAnsi="Times New Roman" w:cs="Times New Roman"/>
          <w:b/>
          <w:sz w:val="24"/>
          <w:szCs w:val="24"/>
          <w:lang w:val="bs-Latn-BA"/>
        </w:rPr>
        <w:t>H (u dalj</w:t>
      </w:r>
      <w:r>
        <w:rPr>
          <w:rFonts w:ascii="Times New Roman" w:hAnsi="Times New Roman" w:cs="Times New Roman"/>
          <w:b/>
          <w:sz w:val="24"/>
          <w:szCs w:val="24"/>
          <w:lang w:val="bs-Latn-BA"/>
        </w:rPr>
        <w:t>nj</w:t>
      </w:r>
      <w:r w:rsidR="0043081B" w:rsidRPr="00874434">
        <w:rPr>
          <w:rFonts w:ascii="Times New Roman" w:hAnsi="Times New Roman" w:cs="Times New Roman"/>
          <w:b/>
          <w:sz w:val="24"/>
          <w:szCs w:val="24"/>
          <w:lang w:val="bs-Latn-BA"/>
        </w:rPr>
        <w:t>em tekstu A</w:t>
      </w:r>
      <w:r w:rsidR="00273D85" w:rsidRPr="00874434">
        <w:rPr>
          <w:rFonts w:ascii="Times New Roman" w:hAnsi="Times New Roman" w:cs="Times New Roman"/>
          <w:b/>
          <w:sz w:val="24"/>
          <w:szCs w:val="24"/>
          <w:lang w:val="bs-Latn-BA"/>
        </w:rPr>
        <w:t>RS</w:t>
      </w:r>
      <w:r w:rsidR="00736419">
        <w:rPr>
          <w:rFonts w:ascii="Times New Roman" w:hAnsi="Times New Roman" w:cs="Times New Roman"/>
          <w:b/>
          <w:sz w:val="24"/>
          <w:szCs w:val="24"/>
          <w:lang w:val="bs-Latn-BA"/>
        </w:rPr>
        <w:t xml:space="preserve"> Bi</w:t>
      </w:r>
      <w:r w:rsidR="00273D85" w:rsidRPr="00874434">
        <w:rPr>
          <w:rFonts w:ascii="Times New Roman" w:hAnsi="Times New Roman" w:cs="Times New Roman"/>
          <w:b/>
          <w:sz w:val="24"/>
          <w:szCs w:val="24"/>
          <w:lang w:val="bs-Latn-BA"/>
        </w:rPr>
        <w:t>H MLJPI</w:t>
      </w:r>
      <w:r w:rsidR="0043081B" w:rsidRPr="00874434">
        <w:rPr>
          <w:rFonts w:ascii="Times New Roman" w:hAnsi="Times New Roman" w:cs="Times New Roman"/>
          <w:b/>
          <w:sz w:val="24"/>
          <w:szCs w:val="24"/>
          <w:lang w:val="bs-Latn-BA"/>
        </w:rPr>
        <w:t>)</w:t>
      </w:r>
      <w:r w:rsidR="00736419">
        <w:rPr>
          <w:rFonts w:ascii="Times New Roman" w:hAnsi="Times New Roman" w:cs="Times New Roman"/>
          <w:b/>
          <w:sz w:val="24"/>
          <w:szCs w:val="24"/>
          <w:lang w:val="bs-Latn-BA"/>
        </w:rPr>
        <w:t>,</w:t>
      </w:r>
      <w:r w:rsidR="00273D85" w:rsidRPr="00874434">
        <w:rPr>
          <w:rFonts w:ascii="Times New Roman" w:hAnsi="Times New Roman" w:cs="Times New Roman"/>
          <w:b/>
          <w:sz w:val="24"/>
          <w:szCs w:val="24"/>
          <w:lang w:val="bs-Latn-BA"/>
        </w:rPr>
        <w:t xml:space="preserve"> Gender centra Federacije </w:t>
      </w:r>
      <w:r w:rsidR="00736419">
        <w:rPr>
          <w:rFonts w:ascii="Times New Roman" w:hAnsi="Times New Roman" w:cs="Times New Roman"/>
          <w:b/>
          <w:sz w:val="24"/>
          <w:szCs w:val="24"/>
          <w:lang w:val="bs-Latn-BA"/>
        </w:rPr>
        <w:t>Bosne i Hercegovine</w:t>
      </w:r>
      <w:r w:rsidR="00273D85" w:rsidRPr="00874434">
        <w:rPr>
          <w:rFonts w:ascii="Times New Roman" w:hAnsi="Times New Roman" w:cs="Times New Roman"/>
          <w:b/>
          <w:sz w:val="24"/>
          <w:szCs w:val="24"/>
          <w:lang w:val="bs-Latn-BA"/>
        </w:rPr>
        <w:t xml:space="preserve"> (</w:t>
      </w:r>
      <w:r w:rsidR="00790AA0" w:rsidRPr="00874434">
        <w:rPr>
          <w:rFonts w:ascii="Times New Roman" w:hAnsi="Times New Roman" w:cs="Times New Roman"/>
          <w:b/>
          <w:sz w:val="24"/>
          <w:szCs w:val="24"/>
          <w:lang w:val="bs-Latn-BA"/>
        </w:rPr>
        <w:t>u dalj</w:t>
      </w:r>
      <w:r>
        <w:rPr>
          <w:rFonts w:ascii="Times New Roman" w:hAnsi="Times New Roman" w:cs="Times New Roman"/>
          <w:b/>
          <w:sz w:val="24"/>
          <w:szCs w:val="24"/>
          <w:lang w:val="bs-Latn-BA"/>
        </w:rPr>
        <w:t>nj</w:t>
      </w:r>
      <w:r w:rsidR="00790AA0" w:rsidRPr="00874434">
        <w:rPr>
          <w:rFonts w:ascii="Times New Roman" w:hAnsi="Times New Roman" w:cs="Times New Roman"/>
          <w:b/>
          <w:sz w:val="24"/>
          <w:szCs w:val="24"/>
          <w:lang w:val="bs-Latn-BA"/>
        </w:rPr>
        <w:t xml:space="preserve">em tekstu: </w:t>
      </w:r>
      <w:r w:rsidR="00273D85" w:rsidRPr="00874434">
        <w:rPr>
          <w:rFonts w:ascii="Times New Roman" w:hAnsi="Times New Roman" w:cs="Times New Roman"/>
          <w:b/>
          <w:sz w:val="24"/>
          <w:szCs w:val="24"/>
          <w:lang w:val="bs-Latn-BA"/>
        </w:rPr>
        <w:t>GC</w:t>
      </w:r>
      <w:r w:rsidR="00736419">
        <w:rPr>
          <w:rFonts w:ascii="Times New Roman" w:hAnsi="Times New Roman" w:cs="Times New Roman"/>
          <w:b/>
          <w:sz w:val="24"/>
          <w:szCs w:val="24"/>
          <w:lang w:val="bs-Latn-BA"/>
        </w:rPr>
        <w:t xml:space="preserve"> </w:t>
      </w:r>
      <w:r w:rsidR="00273D85" w:rsidRPr="00874434">
        <w:rPr>
          <w:rFonts w:ascii="Times New Roman" w:hAnsi="Times New Roman" w:cs="Times New Roman"/>
          <w:b/>
          <w:sz w:val="24"/>
          <w:szCs w:val="24"/>
          <w:lang w:val="bs-Latn-BA"/>
        </w:rPr>
        <w:t>FB</w:t>
      </w:r>
      <w:r>
        <w:rPr>
          <w:rFonts w:ascii="Times New Roman" w:hAnsi="Times New Roman" w:cs="Times New Roman"/>
          <w:b/>
          <w:sz w:val="24"/>
          <w:szCs w:val="24"/>
          <w:lang w:val="bs-Latn-BA"/>
        </w:rPr>
        <w:t>i</w:t>
      </w:r>
      <w:r w:rsidR="00273D85" w:rsidRPr="00874434">
        <w:rPr>
          <w:rFonts w:ascii="Times New Roman" w:hAnsi="Times New Roman" w:cs="Times New Roman"/>
          <w:b/>
          <w:sz w:val="24"/>
          <w:szCs w:val="24"/>
          <w:lang w:val="bs-Latn-BA"/>
        </w:rPr>
        <w:t>H) i Gender centra Republike Srpske (</w:t>
      </w:r>
      <w:r w:rsidR="00790AA0" w:rsidRPr="00874434">
        <w:rPr>
          <w:rFonts w:ascii="Times New Roman" w:hAnsi="Times New Roman" w:cs="Times New Roman"/>
          <w:b/>
          <w:sz w:val="24"/>
          <w:szCs w:val="24"/>
          <w:lang w:val="bs-Latn-BA"/>
        </w:rPr>
        <w:t>u dalj</w:t>
      </w:r>
      <w:r>
        <w:rPr>
          <w:rFonts w:ascii="Times New Roman" w:hAnsi="Times New Roman" w:cs="Times New Roman"/>
          <w:b/>
          <w:sz w:val="24"/>
          <w:szCs w:val="24"/>
          <w:lang w:val="bs-Latn-BA"/>
        </w:rPr>
        <w:t>nj</w:t>
      </w:r>
      <w:r w:rsidR="00790AA0" w:rsidRPr="00874434">
        <w:rPr>
          <w:rFonts w:ascii="Times New Roman" w:hAnsi="Times New Roman" w:cs="Times New Roman"/>
          <w:b/>
          <w:sz w:val="24"/>
          <w:szCs w:val="24"/>
          <w:lang w:val="bs-Latn-BA"/>
        </w:rPr>
        <w:t xml:space="preserve">em tekstu: </w:t>
      </w:r>
      <w:r w:rsidR="00273D85" w:rsidRPr="00874434">
        <w:rPr>
          <w:rFonts w:ascii="Times New Roman" w:hAnsi="Times New Roman" w:cs="Times New Roman"/>
          <w:b/>
          <w:sz w:val="24"/>
          <w:szCs w:val="24"/>
          <w:lang w:val="bs-Latn-BA"/>
        </w:rPr>
        <w:t>GC</w:t>
      </w:r>
      <w:r w:rsidR="00736419">
        <w:rPr>
          <w:rFonts w:ascii="Times New Roman" w:hAnsi="Times New Roman" w:cs="Times New Roman"/>
          <w:b/>
          <w:sz w:val="24"/>
          <w:szCs w:val="24"/>
          <w:lang w:val="bs-Latn-BA"/>
        </w:rPr>
        <w:t xml:space="preserve"> </w:t>
      </w:r>
      <w:r w:rsidR="00273D85" w:rsidRPr="00874434">
        <w:rPr>
          <w:rFonts w:ascii="Times New Roman" w:hAnsi="Times New Roman" w:cs="Times New Roman"/>
          <w:b/>
          <w:sz w:val="24"/>
          <w:szCs w:val="24"/>
          <w:lang w:val="bs-Latn-BA"/>
        </w:rPr>
        <w:t>RS)</w:t>
      </w:r>
      <w:r w:rsidR="00273D85" w:rsidRPr="00874434">
        <w:rPr>
          <w:rFonts w:ascii="Times New Roman" w:hAnsi="Times New Roman" w:cs="Times New Roman"/>
          <w:iCs/>
          <w:sz w:val="24"/>
          <w:szCs w:val="24"/>
          <w:lang w:val="bs-Latn-BA"/>
        </w:rPr>
        <w:t xml:space="preserve"> </w:t>
      </w:r>
      <w:r>
        <w:rPr>
          <w:rFonts w:ascii="Times New Roman" w:hAnsi="Times New Roman" w:cs="Times New Roman"/>
          <w:iCs/>
          <w:sz w:val="24"/>
          <w:szCs w:val="24"/>
          <w:lang w:val="bs-Latn-BA"/>
        </w:rPr>
        <w:t>je bilo</w:t>
      </w:r>
      <w:r w:rsidRPr="0068213A">
        <w:rPr>
          <w:rFonts w:ascii="Times New Roman" w:hAnsi="Times New Roman" w:cs="Times New Roman"/>
          <w:iCs/>
          <w:sz w:val="24"/>
          <w:szCs w:val="24"/>
          <w:lang w:val="bs-Latn-BA"/>
        </w:rPr>
        <w:t xml:space="preserve"> </w:t>
      </w:r>
      <w:r w:rsidR="00A8205E">
        <w:rPr>
          <w:rFonts w:ascii="Times New Roman" w:hAnsi="Times New Roman" w:cs="Times New Roman"/>
          <w:iCs/>
          <w:sz w:val="24"/>
          <w:szCs w:val="24"/>
          <w:lang w:val="bs-Latn-BA"/>
        </w:rPr>
        <w:t xml:space="preserve">na </w:t>
      </w:r>
      <w:r w:rsidR="006234EB">
        <w:rPr>
          <w:rFonts w:ascii="Times New Roman" w:hAnsi="Times New Roman" w:cs="Times New Roman"/>
          <w:iCs/>
          <w:sz w:val="24"/>
          <w:szCs w:val="24"/>
          <w:lang w:val="bs-Latn-BA"/>
        </w:rPr>
        <w:t>rad</w:t>
      </w:r>
      <w:r w:rsidR="00A8205E">
        <w:rPr>
          <w:rFonts w:ascii="Times New Roman" w:hAnsi="Times New Roman" w:cs="Times New Roman"/>
          <w:iCs/>
          <w:sz w:val="24"/>
          <w:szCs w:val="24"/>
          <w:lang w:val="bs-Latn-BA"/>
        </w:rPr>
        <w:t>u</w:t>
      </w:r>
      <w:r w:rsidR="006234EB">
        <w:rPr>
          <w:rFonts w:ascii="Times New Roman" w:hAnsi="Times New Roman" w:cs="Times New Roman"/>
          <w:iCs/>
          <w:sz w:val="24"/>
          <w:szCs w:val="24"/>
          <w:lang w:val="bs-Latn-BA"/>
        </w:rPr>
        <w:t xml:space="preserve"> s</w:t>
      </w:r>
      <w:r w:rsidR="006234EB" w:rsidRPr="0068213A">
        <w:rPr>
          <w:rFonts w:ascii="Times New Roman" w:hAnsi="Times New Roman" w:cs="Times New Roman"/>
          <w:iCs/>
          <w:sz w:val="24"/>
          <w:szCs w:val="24"/>
          <w:lang w:val="bs-Latn-BA"/>
        </w:rPr>
        <w:t xml:space="preserve"> </w:t>
      </w:r>
      <w:r w:rsidRPr="0068213A">
        <w:rPr>
          <w:rFonts w:ascii="Times New Roman" w:hAnsi="Times New Roman" w:cs="Times New Roman"/>
          <w:iCs/>
          <w:sz w:val="24"/>
          <w:szCs w:val="24"/>
          <w:lang w:val="bs-Latn-BA"/>
        </w:rPr>
        <w:t>institucijama na svim razinama vlasti s ciljem uvođenja načela ravnopravnosti spolova i donošenja rodno osjetljivih politika, te sura</w:t>
      </w:r>
      <w:r w:rsidR="006234EB">
        <w:rPr>
          <w:rFonts w:ascii="Times New Roman" w:hAnsi="Times New Roman" w:cs="Times New Roman"/>
          <w:iCs/>
          <w:sz w:val="24"/>
          <w:szCs w:val="24"/>
          <w:lang w:val="bs-Latn-BA"/>
        </w:rPr>
        <w:t xml:space="preserve">dnja </w:t>
      </w:r>
      <w:r w:rsidRPr="0068213A">
        <w:rPr>
          <w:rFonts w:ascii="Times New Roman" w:hAnsi="Times New Roman" w:cs="Times New Roman"/>
          <w:iCs/>
          <w:sz w:val="24"/>
          <w:szCs w:val="24"/>
          <w:lang w:val="bs-Latn-BA"/>
        </w:rPr>
        <w:t>s organizacijama civilnog društva i međunarodnim organizacijama</w:t>
      </w:r>
      <w:r w:rsidR="00273D85" w:rsidRPr="00874434">
        <w:rPr>
          <w:rFonts w:ascii="Times New Roman" w:hAnsi="Times New Roman" w:cs="Times New Roman"/>
          <w:iCs/>
          <w:sz w:val="24"/>
          <w:szCs w:val="24"/>
          <w:lang w:val="bs-Latn-BA"/>
        </w:rPr>
        <w:t xml:space="preserve">. </w:t>
      </w:r>
      <w:r w:rsidRPr="0068213A">
        <w:rPr>
          <w:rFonts w:ascii="Times New Roman" w:hAnsi="Times New Roman" w:cs="Times New Roman"/>
          <w:iCs/>
          <w:sz w:val="24"/>
          <w:szCs w:val="24"/>
          <w:lang w:val="bs-Latn-BA"/>
        </w:rPr>
        <w:t>Nastavljena je stručna podrška nadležnim institucijama zastupljenim u koordinacijskim odb</w:t>
      </w:r>
      <w:r>
        <w:rPr>
          <w:rFonts w:ascii="Times New Roman" w:hAnsi="Times New Roman" w:cs="Times New Roman"/>
          <w:iCs/>
          <w:sz w:val="24"/>
          <w:szCs w:val="24"/>
          <w:lang w:val="bs-Latn-BA"/>
        </w:rPr>
        <w:t>orima za praćenje provedbe GAP</w:t>
      </w:r>
      <w:r w:rsidRPr="0068213A">
        <w:rPr>
          <w:rFonts w:ascii="Times New Roman" w:hAnsi="Times New Roman" w:cs="Times New Roman"/>
          <w:iCs/>
          <w:sz w:val="24"/>
          <w:szCs w:val="24"/>
          <w:lang w:val="bs-Latn-BA"/>
        </w:rPr>
        <w:t xml:space="preserve"> BiH i drugih sektorskih strategija i akcijskih planova, te edukacija o ravnopravnosti spolova i prevenciji nasilja, seksualnog uznemiravanja i rodno uvjetovanog uznemiravanja</w:t>
      </w:r>
      <w:r w:rsidR="00273D85" w:rsidRPr="00874434">
        <w:rPr>
          <w:rFonts w:ascii="Times New Roman" w:hAnsi="Times New Roman" w:cs="Times New Roman"/>
          <w:iCs/>
          <w:sz w:val="24"/>
          <w:szCs w:val="24"/>
          <w:lang w:val="bs-Latn-BA"/>
        </w:rPr>
        <w:t>. Takođe</w:t>
      </w:r>
      <w:r w:rsidR="0081506D">
        <w:rPr>
          <w:rFonts w:ascii="Times New Roman" w:hAnsi="Times New Roman" w:cs="Times New Roman"/>
          <w:iCs/>
          <w:sz w:val="24"/>
          <w:szCs w:val="24"/>
          <w:lang w:val="bs-Latn-BA"/>
        </w:rPr>
        <w:t>r</w:t>
      </w:r>
      <w:r w:rsidR="00273D85" w:rsidRPr="00874434">
        <w:rPr>
          <w:rFonts w:ascii="Times New Roman" w:hAnsi="Times New Roman" w:cs="Times New Roman"/>
          <w:iCs/>
          <w:sz w:val="24"/>
          <w:szCs w:val="24"/>
          <w:lang w:val="bs-Latn-BA"/>
        </w:rPr>
        <w:t>, aktivnosti su bile usmjerene na regionalnu i</w:t>
      </w:r>
      <w:r w:rsidR="00AF5A5D" w:rsidRPr="00874434">
        <w:rPr>
          <w:rFonts w:ascii="Times New Roman" w:hAnsi="Times New Roman" w:cs="Times New Roman"/>
          <w:iCs/>
          <w:sz w:val="24"/>
          <w:szCs w:val="24"/>
          <w:lang w:val="bs-Latn-BA"/>
        </w:rPr>
        <w:t xml:space="preserve"> međunarodnu razmjenu iskustava</w:t>
      </w:r>
      <w:r w:rsidR="006C0E56">
        <w:rPr>
          <w:rFonts w:ascii="Times New Roman" w:hAnsi="Times New Roman" w:cs="Times New Roman"/>
          <w:iCs/>
          <w:sz w:val="24"/>
          <w:szCs w:val="24"/>
          <w:lang w:val="bs-Latn-BA"/>
        </w:rPr>
        <w:t>,</w:t>
      </w:r>
      <w:r w:rsidR="003C2977" w:rsidRPr="00874434">
        <w:rPr>
          <w:rFonts w:ascii="Times New Roman" w:hAnsi="Times New Roman" w:cs="Times New Roman"/>
          <w:iCs/>
          <w:sz w:val="24"/>
          <w:szCs w:val="24"/>
          <w:lang w:val="bs-Latn-BA"/>
        </w:rPr>
        <w:t xml:space="preserve"> kao i na</w:t>
      </w:r>
      <w:r w:rsidR="00273D85" w:rsidRPr="00874434">
        <w:rPr>
          <w:rFonts w:ascii="Times New Roman" w:hAnsi="Times New Roman" w:cs="Times New Roman"/>
          <w:iCs/>
          <w:sz w:val="24"/>
          <w:szCs w:val="24"/>
          <w:lang w:val="bs-Latn-BA"/>
        </w:rPr>
        <w:t xml:space="preserve"> podizanje svijesti o ravnopravnosti</w:t>
      </w:r>
      <w:r w:rsidR="0081506D">
        <w:rPr>
          <w:rFonts w:ascii="Times New Roman" w:hAnsi="Times New Roman" w:cs="Times New Roman"/>
          <w:iCs/>
          <w:sz w:val="24"/>
          <w:szCs w:val="24"/>
          <w:lang w:val="bs-Latn-BA"/>
        </w:rPr>
        <w:t xml:space="preserve"> spolova</w:t>
      </w:r>
      <w:r w:rsidR="00273D85" w:rsidRPr="00874434">
        <w:rPr>
          <w:rFonts w:ascii="Times New Roman" w:hAnsi="Times New Roman" w:cs="Times New Roman"/>
          <w:iCs/>
          <w:sz w:val="24"/>
          <w:szCs w:val="24"/>
          <w:lang w:val="bs-Latn-BA"/>
        </w:rPr>
        <w:t xml:space="preserve">. </w:t>
      </w:r>
    </w:p>
    <w:p w14:paraId="63590081" w14:textId="77777777" w:rsidR="00273D85" w:rsidRPr="00874434" w:rsidRDefault="00273D85" w:rsidP="00273D85">
      <w:pPr>
        <w:jc w:val="both"/>
        <w:rPr>
          <w:rFonts w:ascii="Times New Roman" w:hAnsi="Times New Roman" w:cs="Times New Roman"/>
          <w:iCs/>
          <w:sz w:val="24"/>
          <w:szCs w:val="24"/>
          <w:lang w:val="bs-Latn-BA"/>
        </w:rPr>
      </w:pPr>
    </w:p>
    <w:p w14:paraId="4F5EEF1B" w14:textId="2828668A" w:rsidR="00273D85" w:rsidRPr="00874434" w:rsidRDefault="00273D85"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81506D">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GC</w:t>
      </w:r>
      <w:r w:rsidR="0081506D">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i GC</w:t>
      </w:r>
      <w:r w:rsidR="0081506D">
        <w:rPr>
          <w:rFonts w:ascii="Times New Roman" w:hAnsi="Times New Roman" w:cs="Times New Roman"/>
          <w:sz w:val="24"/>
          <w:szCs w:val="24"/>
          <w:lang w:val="bs-Latn-BA"/>
        </w:rPr>
        <w:t xml:space="preserve"> FBi</w:t>
      </w:r>
      <w:r w:rsidRPr="00874434">
        <w:rPr>
          <w:rFonts w:ascii="Times New Roman" w:hAnsi="Times New Roman" w:cs="Times New Roman"/>
          <w:sz w:val="24"/>
          <w:szCs w:val="24"/>
          <w:lang w:val="bs-Latn-BA"/>
        </w:rPr>
        <w:t xml:space="preserve">H su pružali  kontinuiranu podršku </w:t>
      </w:r>
      <w:r w:rsidR="00CE4ABA" w:rsidRPr="00874434">
        <w:rPr>
          <w:rFonts w:ascii="Times New Roman" w:hAnsi="Times New Roman" w:cs="Times New Roman"/>
          <w:sz w:val="24"/>
          <w:szCs w:val="24"/>
          <w:lang w:val="bs-Latn-BA"/>
        </w:rPr>
        <w:t xml:space="preserve">nadležnim </w:t>
      </w:r>
      <w:r w:rsidRPr="00874434">
        <w:rPr>
          <w:rFonts w:ascii="Times New Roman" w:hAnsi="Times New Roman" w:cs="Times New Roman"/>
          <w:sz w:val="24"/>
          <w:szCs w:val="24"/>
          <w:lang w:val="bs-Latn-BA"/>
        </w:rPr>
        <w:t xml:space="preserve">ministarstvima i vladama u donošenju strateških dokumenata, propisa i </w:t>
      </w:r>
      <w:r w:rsidR="006C0E56">
        <w:rPr>
          <w:rFonts w:ascii="Times New Roman" w:hAnsi="Times New Roman" w:cs="Times New Roman"/>
          <w:sz w:val="24"/>
          <w:szCs w:val="24"/>
          <w:lang w:val="bs-Latn-BA"/>
        </w:rPr>
        <w:t>provedbi</w:t>
      </w:r>
      <w:r w:rsidRPr="00874434">
        <w:rPr>
          <w:rFonts w:ascii="Times New Roman" w:hAnsi="Times New Roman" w:cs="Times New Roman"/>
          <w:sz w:val="24"/>
          <w:szCs w:val="24"/>
          <w:lang w:val="bs-Latn-BA"/>
        </w:rPr>
        <w:t xml:space="preserve"> mjera, kroz davanje mišljenja o usklađenosti akata sa ZoRS BiH, kroz organiz</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anje različit</w:t>
      </w:r>
      <w:r w:rsidR="0081506D">
        <w:rPr>
          <w:rFonts w:ascii="Times New Roman" w:hAnsi="Times New Roman" w:cs="Times New Roman"/>
          <w:sz w:val="24"/>
          <w:szCs w:val="24"/>
          <w:lang w:val="bs-Latn-BA"/>
        </w:rPr>
        <w:t xml:space="preserve">ih aktivnosti </w:t>
      </w:r>
      <w:r w:rsidR="007A7009">
        <w:rPr>
          <w:rFonts w:ascii="Times New Roman" w:hAnsi="Times New Roman" w:cs="Times New Roman"/>
          <w:sz w:val="24"/>
          <w:szCs w:val="24"/>
          <w:lang w:val="bs-Latn-BA"/>
        </w:rPr>
        <w:t>promicanja</w:t>
      </w:r>
      <w:r w:rsidR="0081506D">
        <w:rPr>
          <w:rFonts w:ascii="Times New Roman" w:hAnsi="Times New Roman" w:cs="Times New Roman"/>
          <w:sz w:val="24"/>
          <w:szCs w:val="24"/>
          <w:lang w:val="bs-Latn-BA"/>
        </w:rPr>
        <w:t xml:space="preserve"> i unapr</w:t>
      </w:r>
      <w:r w:rsidR="007A7009">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eđenja kapaciteta u </w:t>
      </w:r>
      <w:r w:rsidR="007A7009">
        <w:rPr>
          <w:rFonts w:ascii="Times New Roman" w:hAnsi="Times New Roman" w:cs="Times New Roman"/>
          <w:sz w:val="24"/>
          <w:szCs w:val="24"/>
          <w:lang w:val="bs-Latn-BA"/>
        </w:rPr>
        <w:t>području</w:t>
      </w:r>
      <w:r w:rsidRPr="00874434">
        <w:rPr>
          <w:rFonts w:ascii="Times New Roman" w:hAnsi="Times New Roman" w:cs="Times New Roman"/>
          <w:sz w:val="24"/>
          <w:szCs w:val="24"/>
          <w:lang w:val="bs-Latn-BA"/>
        </w:rPr>
        <w:t xml:space="preserve"> ravnopravnosti spolova i </w:t>
      </w:r>
      <w:r w:rsidR="005964C1" w:rsidRPr="00874434">
        <w:rPr>
          <w:rFonts w:ascii="Times New Roman" w:hAnsi="Times New Roman" w:cs="Times New Roman"/>
          <w:sz w:val="24"/>
          <w:szCs w:val="24"/>
          <w:lang w:val="bs-Latn-BA"/>
        </w:rPr>
        <w:t>praćenje</w:t>
      </w:r>
      <w:r w:rsidRPr="00874434">
        <w:rPr>
          <w:rFonts w:ascii="Times New Roman" w:hAnsi="Times New Roman" w:cs="Times New Roman"/>
          <w:sz w:val="24"/>
          <w:szCs w:val="24"/>
          <w:lang w:val="bs-Latn-BA"/>
        </w:rPr>
        <w:t xml:space="preserve"> stanja ravnopravnosti spolova</w:t>
      </w:r>
      <w:r w:rsidR="00F14F64"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kao i izvješ</w:t>
      </w:r>
      <w:r w:rsidR="007A7009">
        <w:rPr>
          <w:rFonts w:ascii="Times New Roman" w:hAnsi="Times New Roman" w:cs="Times New Roman"/>
          <w:sz w:val="24"/>
          <w:szCs w:val="24"/>
          <w:lang w:val="bs-Latn-BA"/>
        </w:rPr>
        <w:t>ćivanje</w:t>
      </w:r>
      <w:r w:rsidRPr="00874434">
        <w:rPr>
          <w:rFonts w:ascii="Times New Roman" w:hAnsi="Times New Roman" w:cs="Times New Roman"/>
          <w:sz w:val="24"/>
          <w:szCs w:val="24"/>
          <w:lang w:val="bs-Latn-BA"/>
        </w:rPr>
        <w:t xml:space="preserve"> o </w:t>
      </w:r>
      <w:r w:rsidR="007A7009">
        <w:rPr>
          <w:rFonts w:ascii="Times New Roman" w:hAnsi="Times New Roman" w:cs="Times New Roman"/>
          <w:sz w:val="24"/>
          <w:szCs w:val="24"/>
          <w:lang w:val="bs-Latn-BA"/>
        </w:rPr>
        <w:t>provedbi</w:t>
      </w:r>
      <w:r w:rsidRPr="00874434">
        <w:rPr>
          <w:rFonts w:ascii="Times New Roman" w:hAnsi="Times New Roman" w:cs="Times New Roman"/>
          <w:sz w:val="24"/>
          <w:szCs w:val="24"/>
          <w:lang w:val="bs-Latn-BA"/>
        </w:rPr>
        <w:t xml:space="preserve"> relevantnih bh. i</w:t>
      </w:r>
      <w:r w:rsidR="00F14F64" w:rsidRPr="00874434">
        <w:rPr>
          <w:rFonts w:ascii="Times New Roman" w:hAnsi="Times New Roman" w:cs="Times New Roman"/>
          <w:sz w:val="24"/>
          <w:szCs w:val="24"/>
          <w:lang w:val="bs-Latn-BA"/>
        </w:rPr>
        <w:t xml:space="preserve"> međunarodnih dokumenata</w:t>
      </w:r>
      <w:r w:rsidRPr="00874434">
        <w:rPr>
          <w:rFonts w:ascii="Times New Roman" w:hAnsi="Times New Roman" w:cs="Times New Roman"/>
          <w:sz w:val="24"/>
          <w:szCs w:val="24"/>
          <w:lang w:val="bs-Latn-BA"/>
        </w:rPr>
        <w:t>.</w:t>
      </w:r>
    </w:p>
    <w:p w14:paraId="3D2E5B1B" w14:textId="77777777" w:rsidR="00116657" w:rsidRPr="00874434" w:rsidRDefault="00116657" w:rsidP="00273D85">
      <w:pPr>
        <w:jc w:val="both"/>
        <w:rPr>
          <w:rFonts w:ascii="Times New Roman" w:hAnsi="Times New Roman" w:cs="Times New Roman"/>
          <w:sz w:val="24"/>
          <w:szCs w:val="24"/>
          <w:lang w:val="bs-Latn-BA"/>
        </w:rPr>
      </w:pPr>
    </w:p>
    <w:p w14:paraId="102BB01A" w14:textId="431B081C" w:rsidR="00C3164D" w:rsidRPr="00874434" w:rsidRDefault="00A461A6" w:rsidP="00273D85">
      <w:pPr>
        <w:jc w:val="both"/>
        <w:rPr>
          <w:rFonts w:ascii="Times New Roman" w:eastAsia="Times New Roman" w:hAnsi="Times New Roman" w:cs="Times New Roman"/>
          <w:sz w:val="24"/>
          <w:szCs w:val="24"/>
          <w:lang w:eastAsia="sr-Latn-BA"/>
        </w:rPr>
      </w:pPr>
      <w:r w:rsidRPr="00A461A6">
        <w:rPr>
          <w:rFonts w:ascii="Times New Roman" w:hAnsi="Times New Roman" w:cs="Times New Roman"/>
          <w:sz w:val="24"/>
          <w:szCs w:val="24"/>
        </w:rPr>
        <w:t xml:space="preserve">Ispunjavanje obveze periodičnog izvješćivanja Bosne i Hercegovine o primjeni UN CEDAW </w:t>
      </w:r>
      <w:r>
        <w:rPr>
          <w:rFonts w:ascii="Times New Roman" w:hAnsi="Times New Roman" w:cs="Times New Roman"/>
          <w:sz w:val="24"/>
          <w:szCs w:val="24"/>
        </w:rPr>
        <w:t>K</w:t>
      </w:r>
      <w:r w:rsidRPr="00A461A6">
        <w:rPr>
          <w:rFonts w:ascii="Times New Roman" w:hAnsi="Times New Roman" w:cs="Times New Roman"/>
          <w:sz w:val="24"/>
          <w:szCs w:val="24"/>
        </w:rPr>
        <w:t xml:space="preserve">onvencije i postupanju po </w:t>
      </w:r>
      <w:r w:rsidR="009C05B9" w:rsidRPr="00874434">
        <w:rPr>
          <w:rFonts w:ascii="Times New Roman" w:hAnsi="Times New Roman" w:cs="Times New Roman"/>
          <w:b/>
          <w:sz w:val="24"/>
          <w:szCs w:val="24"/>
        </w:rPr>
        <w:t>Zaključnim zapažanjima na Šest</w:t>
      </w:r>
      <w:r>
        <w:rPr>
          <w:rFonts w:ascii="Times New Roman" w:hAnsi="Times New Roman" w:cs="Times New Roman"/>
          <w:b/>
          <w:sz w:val="24"/>
          <w:szCs w:val="24"/>
        </w:rPr>
        <w:t xml:space="preserve">o </w:t>
      </w:r>
      <w:r w:rsidR="009C05B9" w:rsidRPr="00874434">
        <w:rPr>
          <w:rFonts w:ascii="Times New Roman" w:hAnsi="Times New Roman" w:cs="Times New Roman"/>
          <w:b/>
          <w:sz w:val="24"/>
          <w:szCs w:val="24"/>
        </w:rPr>
        <w:t>periodičn</w:t>
      </w:r>
      <w:r>
        <w:rPr>
          <w:rFonts w:ascii="Times New Roman" w:hAnsi="Times New Roman" w:cs="Times New Roman"/>
          <w:b/>
          <w:sz w:val="24"/>
          <w:szCs w:val="24"/>
        </w:rPr>
        <w:t>o</w:t>
      </w:r>
      <w:r w:rsidR="009C05B9" w:rsidRPr="00874434">
        <w:rPr>
          <w:rFonts w:ascii="Times New Roman" w:hAnsi="Times New Roman" w:cs="Times New Roman"/>
          <w:b/>
          <w:sz w:val="24"/>
          <w:szCs w:val="24"/>
        </w:rPr>
        <w:t xml:space="preserve"> izvješ</w:t>
      </w:r>
      <w:r>
        <w:rPr>
          <w:rFonts w:ascii="Times New Roman" w:hAnsi="Times New Roman" w:cs="Times New Roman"/>
          <w:b/>
          <w:sz w:val="24"/>
          <w:szCs w:val="24"/>
        </w:rPr>
        <w:t>će</w:t>
      </w:r>
      <w:r w:rsidR="009C05B9" w:rsidRPr="00874434">
        <w:rPr>
          <w:rFonts w:ascii="Times New Roman" w:hAnsi="Times New Roman" w:cs="Times New Roman"/>
          <w:b/>
          <w:sz w:val="24"/>
          <w:szCs w:val="24"/>
        </w:rPr>
        <w:t xml:space="preserve"> Bosne i Hercegovine o primjeni UN CEDAW Konvencije, </w:t>
      </w:r>
      <w:r w:rsidR="009C05B9" w:rsidRPr="00874434">
        <w:rPr>
          <w:rFonts w:ascii="Times New Roman" w:hAnsi="Times New Roman" w:cs="Times New Roman"/>
          <w:sz w:val="24"/>
          <w:szCs w:val="24"/>
        </w:rPr>
        <w:t>ARS</w:t>
      </w:r>
      <w:r w:rsidR="0081506D">
        <w:rPr>
          <w:rFonts w:ascii="Times New Roman" w:hAnsi="Times New Roman" w:cs="Times New Roman"/>
          <w:sz w:val="24"/>
          <w:szCs w:val="24"/>
        </w:rPr>
        <w:t xml:space="preserve"> </w:t>
      </w:r>
      <w:r w:rsidR="009C05B9" w:rsidRPr="00874434">
        <w:rPr>
          <w:rFonts w:ascii="Times New Roman" w:hAnsi="Times New Roman" w:cs="Times New Roman"/>
          <w:sz w:val="24"/>
          <w:szCs w:val="24"/>
        </w:rPr>
        <w:t>BiH, GC</w:t>
      </w:r>
      <w:r w:rsidR="0081506D">
        <w:rPr>
          <w:rFonts w:ascii="Times New Roman" w:hAnsi="Times New Roman" w:cs="Times New Roman"/>
          <w:sz w:val="24"/>
          <w:szCs w:val="24"/>
        </w:rPr>
        <w:t xml:space="preserve"> </w:t>
      </w:r>
      <w:r w:rsidR="009C05B9" w:rsidRPr="00874434">
        <w:rPr>
          <w:rFonts w:ascii="Times New Roman" w:hAnsi="Times New Roman" w:cs="Times New Roman"/>
          <w:sz w:val="24"/>
          <w:szCs w:val="24"/>
        </w:rPr>
        <w:t>RS i GC</w:t>
      </w:r>
      <w:r w:rsidR="0081506D">
        <w:rPr>
          <w:rFonts w:ascii="Times New Roman" w:hAnsi="Times New Roman" w:cs="Times New Roman"/>
          <w:sz w:val="24"/>
          <w:szCs w:val="24"/>
        </w:rPr>
        <w:t xml:space="preserve"> </w:t>
      </w:r>
      <w:r w:rsidR="009C05B9" w:rsidRPr="00874434">
        <w:rPr>
          <w:rFonts w:ascii="Times New Roman" w:hAnsi="Times New Roman" w:cs="Times New Roman"/>
          <w:sz w:val="24"/>
          <w:szCs w:val="24"/>
        </w:rPr>
        <w:t>FBiH su informi</w:t>
      </w:r>
      <w:r w:rsidR="00B12598">
        <w:rPr>
          <w:rFonts w:ascii="Times New Roman" w:hAnsi="Times New Roman" w:cs="Times New Roman"/>
          <w:sz w:val="24"/>
          <w:szCs w:val="24"/>
        </w:rPr>
        <w:t>r</w:t>
      </w:r>
      <w:r w:rsidR="009C05B9" w:rsidRPr="00874434">
        <w:rPr>
          <w:rFonts w:ascii="Times New Roman" w:hAnsi="Times New Roman" w:cs="Times New Roman"/>
          <w:sz w:val="24"/>
          <w:szCs w:val="24"/>
        </w:rPr>
        <w:t xml:space="preserve">ali VM BiH i vlade entiteta o </w:t>
      </w:r>
      <w:r w:rsidR="00C3164D" w:rsidRPr="00874434">
        <w:rPr>
          <w:rFonts w:ascii="Times New Roman" w:hAnsi="Times New Roman" w:cs="Times New Roman"/>
          <w:sz w:val="24"/>
          <w:szCs w:val="24"/>
        </w:rPr>
        <w:t>zapa</w:t>
      </w:r>
      <w:r w:rsidR="0081506D">
        <w:rPr>
          <w:rFonts w:ascii="Times New Roman" w:hAnsi="Times New Roman" w:cs="Times New Roman"/>
          <w:sz w:val="24"/>
          <w:szCs w:val="24"/>
        </w:rPr>
        <w:t>žanjima i preporukama UN CEDAW Komiteta.</w:t>
      </w:r>
      <w:r w:rsidR="00C3164D" w:rsidRPr="00874434">
        <w:rPr>
          <w:rFonts w:ascii="Times New Roman" w:hAnsi="Times New Roman" w:cs="Times New Roman"/>
          <w:sz w:val="24"/>
          <w:szCs w:val="24"/>
        </w:rPr>
        <w:t xml:space="preserve"> </w:t>
      </w:r>
      <w:r w:rsidR="006C0E56">
        <w:rPr>
          <w:rFonts w:ascii="Times New Roman" w:hAnsi="Times New Roman" w:cs="Times New Roman"/>
          <w:sz w:val="24"/>
          <w:szCs w:val="24"/>
        </w:rPr>
        <w:t>Temeljem</w:t>
      </w:r>
      <w:r w:rsidR="00C3164D" w:rsidRPr="00874434">
        <w:rPr>
          <w:rFonts w:ascii="Times New Roman" w:hAnsi="Times New Roman" w:cs="Times New Roman"/>
          <w:sz w:val="24"/>
          <w:szCs w:val="24"/>
        </w:rPr>
        <w:t xml:space="preserve"> </w:t>
      </w:r>
      <w:r w:rsidR="0081506D">
        <w:rPr>
          <w:rFonts w:ascii="Times New Roman" w:hAnsi="Times New Roman" w:cs="Times New Roman"/>
          <w:sz w:val="24"/>
          <w:szCs w:val="24"/>
        </w:rPr>
        <w:t>toga,</w:t>
      </w:r>
      <w:r w:rsidR="00C3164D" w:rsidRPr="00874434">
        <w:rPr>
          <w:rFonts w:ascii="Times New Roman" w:hAnsi="Times New Roman" w:cs="Times New Roman"/>
          <w:sz w:val="24"/>
          <w:szCs w:val="24"/>
        </w:rPr>
        <w:t xml:space="preserve"> </w:t>
      </w:r>
      <w:r w:rsidR="00CD0985" w:rsidRPr="00874434">
        <w:rPr>
          <w:rFonts w:ascii="Times New Roman" w:eastAsia="Times New Roman" w:hAnsi="Times New Roman" w:cs="Times New Roman"/>
          <w:sz w:val="24"/>
          <w:szCs w:val="24"/>
          <w:lang w:eastAsia="sr-Latn-BA"/>
        </w:rPr>
        <w:t>ARS</w:t>
      </w:r>
      <w:r w:rsidR="0081506D">
        <w:rPr>
          <w:rFonts w:ascii="Times New Roman" w:eastAsia="Times New Roman" w:hAnsi="Times New Roman" w:cs="Times New Roman"/>
          <w:sz w:val="24"/>
          <w:szCs w:val="24"/>
          <w:lang w:eastAsia="sr-Latn-BA"/>
        </w:rPr>
        <w:t xml:space="preserve"> Bi</w:t>
      </w:r>
      <w:r w:rsidR="0091038B" w:rsidRPr="00874434">
        <w:rPr>
          <w:rFonts w:ascii="Times New Roman" w:eastAsia="Times New Roman" w:hAnsi="Times New Roman" w:cs="Times New Roman"/>
          <w:sz w:val="24"/>
          <w:szCs w:val="24"/>
          <w:lang w:eastAsia="sr-Latn-BA"/>
        </w:rPr>
        <w:t>H MLJPI, GC</w:t>
      </w:r>
      <w:r w:rsidR="0081506D">
        <w:rPr>
          <w:rFonts w:ascii="Times New Roman" w:eastAsia="Times New Roman" w:hAnsi="Times New Roman" w:cs="Times New Roman"/>
          <w:sz w:val="24"/>
          <w:szCs w:val="24"/>
          <w:lang w:eastAsia="sr-Latn-BA"/>
        </w:rPr>
        <w:t xml:space="preserve"> FBi</w:t>
      </w:r>
      <w:r w:rsidR="0091038B" w:rsidRPr="00874434">
        <w:rPr>
          <w:rFonts w:ascii="Times New Roman" w:eastAsia="Times New Roman" w:hAnsi="Times New Roman" w:cs="Times New Roman"/>
          <w:sz w:val="24"/>
          <w:szCs w:val="24"/>
          <w:lang w:eastAsia="sr-Latn-BA"/>
        </w:rPr>
        <w:t>H i GC</w:t>
      </w:r>
      <w:r w:rsidR="0081506D">
        <w:rPr>
          <w:rFonts w:ascii="Times New Roman" w:eastAsia="Times New Roman" w:hAnsi="Times New Roman" w:cs="Times New Roman"/>
          <w:sz w:val="24"/>
          <w:szCs w:val="24"/>
          <w:lang w:eastAsia="sr-Latn-BA"/>
        </w:rPr>
        <w:t xml:space="preserve"> </w:t>
      </w:r>
      <w:r w:rsidR="0091038B" w:rsidRPr="00874434">
        <w:rPr>
          <w:rFonts w:ascii="Times New Roman" w:eastAsia="Times New Roman" w:hAnsi="Times New Roman" w:cs="Times New Roman"/>
          <w:sz w:val="24"/>
          <w:szCs w:val="24"/>
          <w:lang w:eastAsia="sr-Latn-BA"/>
        </w:rPr>
        <w:t>RS</w:t>
      </w:r>
      <w:r w:rsidR="0081506D">
        <w:rPr>
          <w:rFonts w:ascii="Times New Roman" w:eastAsia="Times New Roman" w:hAnsi="Times New Roman" w:cs="Times New Roman"/>
          <w:sz w:val="24"/>
          <w:szCs w:val="24"/>
          <w:lang w:eastAsia="sr-Latn-BA"/>
        </w:rPr>
        <w:t>,</w:t>
      </w:r>
      <w:r w:rsidR="0091038B" w:rsidRPr="00874434">
        <w:rPr>
          <w:rFonts w:ascii="Times New Roman" w:eastAsia="Times New Roman" w:hAnsi="Times New Roman" w:cs="Times New Roman"/>
          <w:sz w:val="24"/>
          <w:szCs w:val="24"/>
          <w:lang w:eastAsia="sr-Latn-BA"/>
        </w:rPr>
        <w:t xml:space="preserve"> donijeli</w:t>
      </w:r>
      <w:r w:rsidR="0081506D">
        <w:rPr>
          <w:rFonts w:ascii="Times New Roman" w:eastAsia="Times New Roman" w:hAnsi="Times New Roman" w:cs="Times New Roman"/>
          <w:sz w:val="24"/>
          <w:szCs w:val="24"/>
          <w:lang w:eastAsia="sr-Latn-BA"/>
        </w:rPr>
        <w:t xml:space="preserve"> su</w:t>
      </w:r>
      <w:r w:rsidR="0091038B" w:rsidRPr="00874434">
        <w:rPr>
          <w:rFonts w:ascii="Times New Roman" w:eastAsia="Times New Roman" w:hAnsi="Times New Roman" w:cs="Times New Roman"/>
          <w:sz w:val="24"/>
          <w:szCs w:val="24"/>
          <w:lang w:eastAsia="sr-Latn-BA"/>
        </w:rPr>
        <w:t xml:space="preserve"> </w:t>
      </w:r>
      <w:r w:rsidR="0091038B" w:rsidRPr="00874434">
        <w:rPr>
          <w:rFonts w:ascii="Times New Roman" w:eastAsia="Times New Roman" w:hAnsi="Times New Roman" w:cs="Times New Roman"/>
          <w:b/>
          <w:sz w:val="24"/>
          <w:szCs w:val="24"/>
          <w:lang w:eastAsia="sr-Latn-BA"/>
        </w:rPr>
        <w:t>akci</w:t>
      </w:r>
      <w:r w:rsidR="00B12598">
        <w:rPr>
          <w:rFonts w:ascii="Times New Roman" w:eastAsia="Times New Roman" w:hAnsi="Times New Roman" w:cs="Times New Roman"/>
          <w:b/>
          <w:sz w:val="24"/>
          <w:szCs w:val="24"/>
          <w:lang w:eastAsia="sr-Latn-BA"/>
        </w:rPr>
        <w:t xml:space="preserve">jske </w:t>
      </w:r>
      <w:r w:rsidR="0091038B" w:rsidRPr="00874434">
        <w:rPr>
          <w:rFonts w:ascii="Times New Roman" w:eastAsia="Times New Roman" w:hAnsi="Times New Roman" w:cs="Times New Roman"/>
          <w:b/>
          <w:sz w:val="24"/>
          <w:szCs w:val="24"/>
          <w:lang w:eastAsia="sr-Latn-BA"/>
        </w:rPr>
        <w:t>planove</w:t>
      </w:r>
      <w:r w:rsidR="0091038B" w:rsidRPr="00874434">
        <w:rPr>
          <w:rFonts w:ascii="Times New Roman" w:eastAsia="Times New Roman" w:hAnsi="Times New Roman" w:cs="Times New Roman"/>
          <w:sz w:val="24"/>
          <w:szCs w:val="24"/>
          <w:lang w:eastAsia="sr-Latn-BA"/>
        </w:rPr>
        <w:t xml:space="preserve"> za </w:t>
      </w:r>
      <w:r w:rsidR="00B12598">
        <w:rPr>
          <w:rFonts w:ascii="Times New Roman" w:eastAsia="Times New Roman" w:hAnsi="Times New Roman" w:cs="Times New Roman"/>
          <w:sz w:val="24"/>
          <w:szCs w:val="24"/>
          <w:lang w:eastAsia="sr-Latn-BA"/>
        </w:rPr>
        <w:t>provedbu</w:t>
      </w:r>
      <w:r w:rsidR="0091038B" w:rsidRPr="00874434">
        <w:rPr>
          <w:rFonts w:ascii="Times New Roman" w:eastAsia="Times New Roman" w:hAnsi="Times New Roman" w:cs="Times New Roman"/>
          <w:sz w:val="24"/>
          <w:szCs w:val="24"/>
          <w:lang w:eastAsia="sr-Latn-BA"/>
        </w:rPr>
        <w:t xml:space="preserve"> preporuka iz Zaključnih zapažanja</w:t>
      </w:r>
      <w:r w:rsidR="00C3164D" w:rsidRPr="00874434">
        <w:rPr>
          <w:rFonts w:ascii="Times New Roman" w:eastAsia="Times New Roman" w:hAnsi="Times New Roman" w:cs="Times New Roman"/>
          <w:sz w:val="24"/>
          <w:szCs w:val="24"/>
          <w:lang w:eastAsia="sr-Latn-BA"/>
        </w:rPr>
        <w:t xml:space="preserve">. Preporuke Komiteta će biti uključene u naredni GAP BiH za </w:t>
      </w:r>
      <w:r w:rsidR="00B12598">
        <w:rPr>
          <w:rFonts w:ascii="Times New Roman" w:eastAsia="Times New Roman" w:hAnsi="Times New Roman" w:cs="Times New Roman"/>
          <w:sz w:val="24"/>
          <w:szCs w:val="24"/>
          <w:lang w:eastAsia="sr-Latn-BA"/>
        </w:rPr>
        <w:t>razdoblje</w:t>
      </w:r>
      <w:r w:rsidR="00C3164D" w:rsidRPr="00874434">
        <w:rPr>
          <w:rFonts w:ascii="Times New Roman" w:eastAsia="Times New Roman" w:hAnsi="Times New Roman" w:cs="Times New Roman"/>
          <w:sz w:val="24"/>
          <w:szCs w:val="24"/>
          <w:lang w:eastAsia="sr-Latn-BA"/>
        </w:rPr>
        <w:t xml:space="preserve"> 2023</w:t>
      </w:r>
      <w:r w:rsidR="0081506D">
        <w:rPr>
          <w:rFonts w:ascii="Times New Roman" w:eastAsia="Times New Roman" w:hAnsi="Times New Roman" w:cs="Times New Roman"/>
          <w:sz w:val="24"/>
          <w:szCs w:val="24"/>
          <w:lang w:eastAsia="sr-Latn-BA"/>
        </w:rPr>
        <w:t>.</w:t>
      </w:r>
      <w:r w:rsidR="00F731F6" w:rsidRPr="00874434">
        <w:rPr>
          <w:rFonts w:ascii="Times New Roman" w:eastAsia="Times New Roman" w:hAnsi="Times New Roman" w:cs="Times New Roman"/>
          <w:sz w:val="24"/>
          <w:szCs w:val="24"/>
          <w:lang w:eastAsia="sr-Latn-BA"/>
        </w:rPr>
        <w:t xml:space="preserve"> </w:t>
      </w:r>
      <w:r w:rsidR="00C3164D" w:rsidRPr="00874434">
        <w:rPr>
          <w:rFonts w:ascii="Times New Roman" w:eastAsia="Times New Roman" w:hAnsi="Times New Roman" w:cs="Times New Roman"/>
          <w:sz w:val="24"/>
          <w:szCs w:val="24"/>
          <w:lang w:eastAsia="sr-Latn-BA"/>
        </w:rPr>
        <w:t>-</w:t>
      </w:r>
      <w:r w:rsidR="00F731F6" w:rsidRPr="00874434">
        <w:rPr>
          <w:rFonts w:ascii="Times New Roman" w:eastAsia="Times New Roman" w:hAnsi="Times New Roman" w:cs="Times New Roman"/>
          <w:sz w:val="24"/>
          <w:szCs w:val="24"/>
          <w:lang w:eastAsia="sr-Latn-BA"/>
        </w:rPr>
        <w:t xml:space="preserve"> </w:t>
      </w:r>
      <w:r w:rsidR="00C3164D" w:rsidRPr="00874434">
        <w:rPr>
          <w:rFonts w:ascii="Times New Roman" w:eastAsia="Times New Roman" w:hAnsi="Times New Roman" w:cs="Times New Roman"/>
          <w:sz w:val="24"/>
          <w:szCs w:val="24"/>
          <w:lang w:eastAsia="sr-Latn-BA"/>
        </w:rPr>
        <w:t>2027.</w:t>
      </w:r>
      <w:r w:rsidR="0081506D">
        <w:rPr>
          <w:rFonts w:ascii="Times New Roman" w:eastAsia="Times New Roman" w:hAnsi="Times New Roman" w:cs="Times New Roman"/>
          <w:sz w:val="24"/>
          <w:szCs w:val="24"/>
          <w:lang w:eastAsia="sr-Latn-BA"/>
        </w:rPr>
        <w:t xml:space="preserve"> godine.</w:t>
      </w:r>
    </w:p>
    <w:p w14:paraId="5E6C64D0" w14:textId="24FE990E" w:rsidR="00273D85" w:rsidRPr="00874434" w:rsidRDefault="00473ACD" w:rsidP="00273D85">
      <w:pPr>
        <w:jc w:val="both"/>
        <w:rPr>
          <w:rFonts w:ascii="Times New Roman" w:hAnsi="Times New Roman" w:cs="Times New Roman"/>
          <w:sz w:val="24"/>
          <w:szCs w:val="24"/>
          <w:lang w:val="bs-Latn-BA"/>
        </w:rPr>
      </w:pPr>
      <w:r w:rsidRPr="00874434">
        <w:rPr>
          <w:rFonts w:ascii="Times New Roman" w:hAnsi="Times New Roman" w:cs="Times New Roman"/>
          <w:iCs/>
          <w:sz w:val="24"/>
          <w:szCs w:val="24"/>
          <w:lang w:val="en-GB"/>
        </w:rPr>
        <w:t xml:space="preserve"> </w:t>
      </w:r>
    </w:p>
    <w:p w14:paraId="5EF0CBCA" w14:textId="60C01F92" w:rsidR="00273D85" w:rsidRPr="00874434" w:rsidRDefault="00273D85"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Nastavljena je </w:t>
      </w:r>
      <w:r w:rsidR="0081506D">
        <w:rPr>
          <w:rFonts w:ascii="Times New Roman" w:hAnsi="Times New Roman" w:cs="Times New Roman"/>
          <w:sz w:val="24"/>
          <w:szCs w:val="24"/>
          <w:lang w:val="bs-Latn-BA"/>
        </w:rPr>
        <w:t>realizacija</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Finan</w:t>
      </w:r>
      <w:r w:rsidR="003A0E5A">
        <w:rPr>
          <w:rFonts w:ascii="Times New Roman" w:hAnsi="Times New Roman" w:cs="Times New Roman"/>
          <w:b/>
          <w:sz w:val="24"/>
          <w:szCs w:val="24"/>
          <w:lang w:val="bs-Latn-BA"/>
        </w:rPr>
        <w:t>c</w:t>
      </w:r>
      <w:r w:rsidRPr="00874434">
        <w:rPr>
          <w:rFonts w:ascii="Times New Roman" w:hAnsi="Times New Roman" w:cs="Times New Roman"/>
          <w:b/>
          <w:sz w:val="24"/>
          <w:szCs w:val="24"/>
          <w:lang w:val="bs-Latn-BA"/>
        </w:rPr>
        <w:t xml:space="preserve">ijskog instrumenta za </w:t>
      </w:r>
      <w:r w:rsidR="003A0E5A">
        <w:rPr>
          <w:rFonts w:ascii="Times New Roman" w:hAnsi="Times New Roman" w:cs="Times New Roman"/>
          <w:b/>
          <w:sz w:val="24"/>
          <w:szCs w:val="24"/>
          <w:lang w:val="bs-Latn-BA"/>
        </w:rPr>
        <w:t>provedbu</w:t>
      </w:r>
      <w:r w:rsidRPr="00874434">
        <w:rPr>
          <w:rFonts w:ascii="Times New Roman" w:hAnsi="Times New Roman" w:cs="Times New Roman"/>
          <w:b/>
          <w:sz w:val="24"/>
          <w:szCs w:val="24"/>
          <w:lang w:val="bs-Latn-BA"/>
        </w:rPr>
        <w:t xml:space="preserve"> </w:t>
      </w:r>
      <w:r w:rsidR="00A8205E">
        <w:rPr>
          <w:rFonts w:ascii="Times New Roman" w:hAnsi="Times New Roman" w:cs="Times New Roman"/>
          <w:b/>
          <w:sz w:val="24"/>
          <w:szCs w:val="24"/>
          <w:lang w:val="bs-Latn-BA"/>
        </w:rPr>
        <w:t xml:space="preserve">Gender akcijskog </w:t>
      </w:r>
      <w:r w:rsidR="003A0E5A">
        <w:rPr>
          <w:rFonts w:ascii="Times New Roman" w:hAnsi="Times New Roman" w:cs="Times New Roman"/>
          <w:b/>
          <w:sz w:val="24"/>
          <w:szCs w:val="24"/>
          <w:lang w:val="bs-Latn-BA"/>
        </w:rPr>
        <w:t xml:space="preserve">plana </w:t>
      </w:r>
      <w:r w:rsidRPr="00874434">
        <w:rPr>
          <w:rFonts w:ascii="Times New Roman" w:hAnsi="Times New Roman" w:cs="Times New Roman"/>
          <w:b/>
          <w:sz w:val="24"/>
          <w:szCs w:val="24"/>
          <w:lang w:val="bs-Latn-BA"/>
        </w:rPr>
        <w:t>B</w:t>
      </w:r>
      <w:r w:rsidR="00AB6F69" w:rsidRPr="00874434">
        <w:rPr>
          <w:rFonts w:ascii="Times New Roman" w:hAnsi="Times New Roman" w:cs="Times New Roman"/>
          <w:b/>
          <w:sz w:val="24"/>
          <w:szCs w:val="24"/>
          <w:lang w:val="bs-Latn-BA"/>
        </w:rPr>
        <w:t>iH</w:t>
      </w:r>
      <w:r w:rsidR="00AF5A5D" w:rsidRPr="00874434">
        <w:rPr>
          <w:rFonts w:ascii="Times New Roman" w:hAnsi="Times New Roman" w:cs="Times New Roman"/>
          <w:b/>
          <w:sz w:val="24"/>
          <w:szCs w:val="24"/>
          <w:lang w:val="bs-Latn-BA"/>
        </w:rPr>
        <w:t xml:space="preserve"> (u dalj</w:t>
      </w:r>
      <w:r w:rsidR="003A0E5A">
        <w:rPr>
          <w:rFonts w:ascii="Times New Roman" w:hAnsi="Times New Roman" w:cs="Times New Roman"/>
          <w:b/>
          <w:sz w:val="24"/>
          <w:szCs w:val="24"/>
          <w:lang w:val="bs-Latn-BA"/>
        </w:rPr>
        <w:t>nj</w:t>
      </w:r>
      <w:r w:rsidR="00AF5A5D" w:rsidRPr="00874434">
        <w:rPr>
          <w:rFonts w:ascii="Times New Roman" w:hAnsi="Times New Roman" w:cs="Times New Roman"/>
          <w:b/>
          <w:sz w:val="24"/>
          <w:szCs w:val="24"/>
          <w:lang w:val="bs-Latn-BA"/>
        </w:rPr>
        <w:t>em tekstu</w:t>
      </w:r>
      <w:r w:rsidR="00C6307E" w:rsidRPr="00874434">
        <w:rPr>
          <w:rFonts w:ascii="Times New Roman" w:hAnsi="Times New Roman" w:cs="Times New Roman"/>
          <w:b/>
          <w:sz w:val="24"/>
          <w:szCs w:val="24"/>
          <w:lang w:val="bs-Latn-BA"/>
        </w:rPr>
        <w:t>:</w:t>
      </w:r>
      <w:r w:rsidR="00AF5A5D" w:rsidRPr="00874434">
        <w:rPr>
          <w:rFonts w:ascii="Times New Roman" w:hAnsi="Times New Roman" w:cs="Times New Roman"/>
          <w:b/>
          <w:sz w:val="24"/>
          <w:szCs w:val="24"/>
          <w:lang w:val="bs-Latn-BA"/>
        </w:rPr>
        <w:t xml:space="preserve"> FIGAP II</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za </w:t>
      </w:r>
      <w:r w:rsidR="003A0E5A">
        <w:rPr>
          <w:rFonts w:ascii="Times New Roman" w:hAnsi="Times New Roman" w:cs="Times New Roman"/>
          <w:sz w:val="24"/>
          <w:szCs w:val="24"/>
          <w:lang w:val="bs-Latn-BA"/>
        </w:rPr>
        <w:t>razdoblje</w:t>
      </w:r>
      <w:r w:rsidRPr="00874434">
        <w:rPr>
          <w:rFonts w:ascii="Times New Roman" w:hAnsi="Times New Roman" w:cs="Times New Roman"/>
          <w:sz w:val="24"/>
          <w:szCs w:val="24"/>
          <w:lang w:val="bs-Latn-BA"/>
        </w:rPr>
        <w:t xml:space="preserve"> 2018</w:t>
      </w:r>
      <w:r w:rsidR="0081506D">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 2022</w:t>
      </w:r>
      <w:r w:rsidR="0081506D">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sa ciljem da osigura finan</w:t>
      </w:r>
      <w:r w:rsidR="00C608F6">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ij</w:t>
      </w:r>
      <w:r w:rsidR="00C608F6">
        <w:rPr>
          <w:rFonts w:ascii="Times New Roman" w:hAnsi="Times New Roman" w:cs="Times New Roman"/>
          <w:sz w:val="24"/>
          <w:szCs w:val="24"/>
          <w:lang w:val="bs-Latn-BA"/>
        </w:rPr>
        <w:t>s</w:t>
      </w:r>
      <w:r w:rsidR="003A0E5A">
        <w:rPr>
          <w:rFonts w:ascii="Times New Roman" w:hAnsi="Times New Roman" w:cs="Times New Roman"/>
          <w:sz w:val="24"/>
          <w:szCs w:val="24"/>
          <w:lang w:val="bs-Latn-BA"/>
        </w:rPr>
        <w:t>ku potporu</w:t>
      </w:r>
      <w:r w:rsidRPr="00874434">
        <w:rPr>
          <w:rFonts w:ascii="Times New Roman" w:hAnsi="Times New Roman" w:cs="Times New Roman"/>
          <w:sz w:val="24"/>
          <w:szCs w:val="24"/>
          <w:lang w:val="bs-Latn-BA"/>
        </w:rPr>
        <w:t xml:space="preserve"> institucijama B</w:t>
      </w:r>
      <w:r w:rsidR="00F731F6" w:rsidRPr="00874434">
        <w:rPr>
          <w:rFonts w:ascii="Times New Roman" w:hAnsi="Times New Roman" w:cs="Times New Roman"/>
          <w:sz w:val="24"/>
          <w:szCs w:val="24"/>
          <w:lang w:val="bs-Latn-BA"/>
        </w:rPr>
        <w:t>iH, FB</w:t>
      </w:r>
      <w:r w:rsidR="003A0E5A">
        <w:rPr>
          <w:rFonts w:ascii="Times New Roman" w:hAnsi="Times New Roman" w:cs="Times New Roman"/>
          <w:sz w:val="24"/>
          <w:szCs w:val="24"/>
          <w:lang w:val="bs-Latn-BA"/>
        </w:rPr>
        <w:t>i</w:t>
      </w:r>
      <w:r w:rsidR="00F731F6" w:rsidRPr="00874434">
        <w:rPr>
          <w:rFonts w:ascii="Times New Roman" w:hAnsi="Times New Roman" w:cs="Times New Roman"/>
          <w:sz w:val="24"/>
          <w:szCs w:val="24"/>
          <w:lang w:val="bs-Latn-BA"/>
        </w:rPr>
        <w:t>H i RS</w:t>
      </w:r>
      <w:r w:rsidRPr="00874434">
        <w:rPr>
          <w:rFonts w:ascii="Times New Roman" w:hAnsi="Times New Roman" w:cs="Times New Roman"/>
          <w:sz w:val="24"/>
          <w:szCs w:val="24"/>
          <w:lang w:val="bs-Latn-BA"/>
        </w:rPr>
        <w:t>, kao i nevladinim organizacijama, za unapređenje socio-ekonoms</w:t>
      </w:r>
      <w:r w:rsidR="0081506D">
        <w:rPr>
          <w:rFonts w:ascii="Times New Roman" w:hAnsi="Times New Roman" w:cs="Times New Roman"/>
          <w:sz w:val="24"/>
          <w:szCs w:val="24"/>
          <w:lang w:val="bs-Latn-BA"/>
        </w:rPr>
        <w:t xml:space="preserve">kih </w:t>
      </w:r>
      <w:r w:rsidR="003A0E5A">
        <w:rPr>
          <w:rFonts w:ascii="Times New Roman" w:hAnsi="Times New Roman" w:cs="Times New Roman"/>
          <w:sz w:val="24"/>
          <w:szCs w:val="24"/>
          <w:lang w:val="bs-Latn-BA"/>
        </w:rPr>
        <w:t>uvjet</w:t>
      </w:r>
      <w:r w:rsidR="0081506D">
        <w:rPr>
          <w:rFonts w:ascii="Times New Roman" w:hAnsi="Times New Roman" w:cs="Times New Roman"/>
          <w:sz w:val="24"/>
          <w:szCs w:val="24"/>
          <w:lang w:val="bs-Latn-BA"/>
        </w:rPr>
        <w:t>a za muškarce i žene,</w:t>
      </w:r>
      <w:r w:rsidRPr="00874434">
        <w:rPr>
          <w:rFonts w:ascii="Times New Roman" w:hAnsi="Times New Roman" w:cs="Times New Roman"/>
          <w:sz w:val="24"/>
          <w:szCs w:val="24"/>
          <w:lang w:val="bs-Latn-BA"/>
        </w:rPr>
        <w:t xml:space="preserve"> djevojčice i dječake. Finan</w:t>
      </w:r>
      <w:r w:rsidR="003A0E5A">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ijsku po</w:t>
      </w:r>
      <w:r w:rsidR="003A0E5A">
        <w:rPr>
          <w:rFonts w:ascii="Times New Roman" w:hAnsi="Times New Roman" w:cs="Times New Roman"/>
          <w:sz w:val="24"/>
          <w:szCs w:val="24"/>
          <w:lang w:val="bs-Latn-BA"/>
        </w:rPr>
        <w:t>tporu</w:t>
      </w:r>
      <w:r w:rsidRPr="00874434">
        <w:rPr>
          <w:rFonts w:ascii="Times New Roman" w:hAnsi="Times New Roman" w:cs="Times New Roman"/>
          <w:sz w:val="24"/>
          <w:szCs w:val="24"/>
          <w:lang w:val="bs-Latn-BA"/>
        </w:rPr>
        <w:t xml:space="preserve"> za </w:t>
      </w:r>
      <w:r w:rsidR="003A0E5A">
        <w:rPr>
          <w:rFonts w:ascii="Times New Roman" w:hAnsi="Times New Roman" w:cs="Times New Roman"/>
          <w:sz w:val="24"/>
          <w:szCs w:val="24"/>
          <w:lang w:val="bs-Latn-BA"/>
        </w:rPr>
        <w:t xml:space="preserve">provedbu </w:t>
      </w:r>
      <w:r w:rsidRPr="00874434">
        <w:rPr>
          <w:rFonts w:ascii="Times New Roman" w:hAnsi="Times New Roman" w:cs="Times New Roman"/>
          <w:sz w:val="24"/>
          <w:szCs w:val="24"/>
          <w:lang w:val="bs-Latn-BA"/>
        </w:rPr>
        <w:t>FIGAP II programa osigurala je Švedska agencija za međunarodni razvoj i s</w:t>
      </w:r>
      <w:r w:rsidR="003A0E5A">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radnju u iznosu od 15 miliona SEK (cca 2,65 miliona KM</w:t>
      </w:r>
      <w:r w:rsidR="00793CA1" w:rsidRPr="00874434">
        <w:rPr>
          <w:rFonts w:ascii="Times New Roman" w:hAnsi="Times New Roman" w:cs="Times New Roman"/>
          <w:sz w:val="24"/>
          <w:szCs w:val="24"/>
          <w:lang w:val="bs-Latn-BA"/>
        </w:rPr>
        <w:t xml:space="preserve"> za </w:t>
      </w:r>
      <w:r w:rsidR="003A0E5A">
        <w:rPr>
          <w:rFonts w:ascii="Times New Roman" w:hAnsi="Times New Roman" w:cs="Times New Roman"/>
          <w:sz w:val="24"/>
          <w:szCs w:val="24"/>
          <w:lang w:val="bs-Latn-BA"/>
        </w:rPr>
        <w:t>razdoblje</w:t>
      </w:r>
      <w:r w:rsidR="00793CA1" w:rsidRPr="00874434">
        <w:rPr>
          <w:rFonts w:ascii="Times New Roman" w:hAnsi="Times New Roman" w:cs="Times New Roman"/>
          <w:sz w:val="24"/>
          <w:szCs w:val="24"/>
          <w:lang w:val="bs-Latn-BA"/>
        </w:rPr>
        <w:t xml:space="preserve"> 2018</w:t>
      </w:r>
      <w:r w:rsidR="0081506D">
        <w:rPr>
          <w:rFonts w:ascii="Times New Roman" w:hAnsi="Times New Roman" w:cs="Times New Roman"/>
          <w:sz w:val="24"/>
          <w:szCs w:val="24"/>
          <w:lang w:val="bs-Latn-BA"/>
        </w:rPr>
        <w:t>.</w:t>
      </w:r>
      <w:r w:rsidR="00793CA1" w:rsidRPr="00874434">
        <w:rPr>
          <w:rFonts w:ascii="Times New Roman" w:hAnsi="Times New Roman" w:cs="Times New Roman"/>
          <w:sz w:val="24"/>
          <w:szCs w:val="24"/>
          <w:lang w:val="bs-Latn-BA"/>
        </w:rPr>
        <w:t xml:space="preserve"> – 2022</w:t>
      </w:r>
      <w:r w:rsidR="0081506D">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FIGAP II program je integralni dio programa rada i </w:t>
      </w:r>
      <w:r w:rsidR="003A0E5A">
        <w:rPr>
          <w:rFonts w:ascii="Times New Roman" w:hAnsi="Times New Roman" w:cs="Times New Roman"/>
          <w:sz w:val="24"/>
          <w:szCs w:val="24"/>
          <w:lang w:val="bs-Latn-BA"/>
        </w:rPr>
        <w:t>proračuna</w:t>
      </w:r>
      <w:r w:rsidRPr="00874434">
        <w:rPr>
          <w:rFonts w:ascii="Times New Roman" w:hAnsi="Times New Roman" w:cs="Times New Roman"/>
          <w:sz w:val="24"/>
          <w:szCs w:val="24"/>
          <w:lang w:val="bs-Latn-BA"/>
        </w:rPr>
        <w:t xml:space="preserve"> </w:t>
      </w:r>
      <w:r w:rsidR="00AF194F">
        <w:rPr>
          <w:rFonts w:ascii="Times New Roman" w:hAnsi="Times New Roman" w:cs="Times New Roman"/>
          <w:sz w:val="24"/>
          <w:szCs w:val="24"/>
          <w:lang w:val="bs-Latn-BA"/>
        </w:rPr>
        <w:t>g</w:t>
      </w:r>
      <w:r w:rsidR="00781723">
        <w:rPr>
          <w:rFonts w:ascii="Times New Roman" w:hAnsi="Times New Roman" w:cs="Times New Roman"/>
          <w:sz w:val="24"/>
          <w:szCs w:val="24"/>
          <w:lang w:val="bs-Latn-BA"/>
        </w:rPr>
        <w:t xml:space="preserve">ender </w:t>
      </w:r>
      <w:r w:rsidRPr="00874434">
        <w:rPr>
          <w:rFonts w:ascii="Times New Roman" w:hAnsi="Times New Roman" w:cs="Times New Roman"/>
          <w:sz w:val="24"/>
          <w:szCs w:val="24"/>
          <w:lang w:val="bs-Latn-BA"/>
        </w:rPr>
        <w:t xml:space="preserve">institucionalnih mehanizama. </w:t>
      </w:r>
      <w:r w:rsidR="0081506D" w:rsidRPr="0081506D">
        <w:rPr>
          <w:rFonts w:ascii="Times New Roman" w:hAnsi="Times New Roman" w:cs="Times New Roman"/>
          <w:sz w:val="24"/>
          <w:szCs w:val="24"/>
          <w:lang w:val="bs-Latn-BA"/>
        </w:rPr>
        <w:t xml:space="preserve">U izvještajnom </w:t>
      </w:r>
      <w:r w:rsidR="003A0E5A">
        <w:rPr>
          <w:rFonts w:ascii="Times New Roman" w:hAnsi="Times New Roman" w:cs="Times New Roman"/>
          <w:sz w:val="24"/>
          <w:szCs w:val="24"/>
          <w:lang w:val="bs-Latn-BA"/>
        </w:rPr>
        <w:t>razdoblju</w:t>
      </w:r>
      <w:r w:rsidR="0081506D" w:rsidRPr="0081506D">
        <w:rPr>
          <w:rFonts w:ascii="Times New Roman" w:hAnsi="Times New Roman" w:cs="Times New Roman"/>
          <w:sz w:val="24"/>
          <w:szCs w:val="24"/>
          <w:lang w:val="bs-Latn-BA"/>
        </w:rPr>
        <w:t xml:space="preserve"> fokus djelovanja bio je na sljedećim </w:t>
      </w:r>
      <w:r w:rsidR="003A0E5A">
        <w:rPr>
          <w:rFonts w:ascii="Times New Roman" w:hAnsi="Times New Roman" w:cs="Times New Roman"/>
          <w:sz w:val="24"/>
          <w:szCs w:val="24"/>
          <w:lang w:val="bs-Latn-BA"/>
        </w:rPr>
        <w:t>područjima</w:t>
      </w:r>
      <w:r w:rsidR="0081506D" w:rsidRPr="0081506D">
        <w:rPr>
          <w:rFonts w:ascii="Times New Roman" w:hAnsi="Times New Roman" w:cs="Times New Roman"/>
          <w:sz w:val="24"/>
          <w:szCs w:val="24"/>
          <w:lang w:val="bs-Latn-BA"/>
        </w:rPr>
        <w:t xml:space="preserve">: rod i sigurnost, prevencija i suzbijanje rodno </w:t>
      </w:r>
      <w:r w:rsidR="003A0E5A">
        <w:rPr>
          <w:rFonts w:ascii="Times New Roman" w:hAnsi="Times New Roman" w:cs="Times New Roman"/>
          <w:sz w:val="24"/>
          <w:szCs w:val="24"/>
          <w:lang w:val="bs-Latn-BA"/>
        </w:rPr>
        <w:t xml:space="preserve">uvjetovanog </w:t>
      </w:r>
      <w:r w:rsidR="0081506D" w:rsidRPr="0081506D">
        <w:rPr>
          <w:rFonts w:ascii="Times New Roman" w:hAnsi="Times New Roman" w:cs="Times New Roman"/>
          <w:sz w:val="24"/>
          <w:szCs w:val="24"/>
          <w:lang w:val="bs-Latn-BA"/>
        </w:rPr>
        <w:t xml:space="preserve">nasilja, rad i zapošljavanje, </w:t>
      </w:r>
      <w:r w:rsidR="003A0E5A">
        <w:rPr>
          <w:rFonts w:ascii="Times New Roman" w:hAnsi="Times New Roman" w:cs="Times New Roman"/>
          <w:sz w:val="24"/>
          <w:szCs w:val="24"/>
          <w:lang w:val="bs-Latn-BA"/>
        </w:rPr>
        <w:t>potpora</w:t>
      </w:r>
      <w:r w:rsidR="0081506D" w:rsidRPr="0081506D">
        <w:rPr>
          <w:rFonts w:ascii="Times New Roman" w:hAnsi="Times New Roman" w:cs="Times New Roman"/>
          <w:sz w:val="24"/>
          <w:szCs w:val="24"/>
          <w:lang w:val="bs-Latn-BA"/>
        </w:rPr>
        <w:t xml:space="preserve"> ekonomskom osnaživanju žena na selu, javni i politički život</w:t>
      </w:r>
      <w:r w:rsidR="006A522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kao i p</w:t>
      </w:r>
      <w:r w:rsidR="003A0E5A">
        <w:rPr>
          <w:rFonts w:ascii="Times New Roman" w:hAnsi="Times New Roman" w:cs="Times New Roman"/>
          <w:sz w:val="24"/>
          <w:szCs w:val="24"/>
          <w:lang w:val="bs-Latn-BA"/>
        </w:rPr>
        <w:t>otpora</w:t>
      </w:r>
      <w:r w:rsidRPr="00874434">
        <w:rPr>
          <w:rFonts w:ascii="Times New Roman" w:hAnsi="Times New Roman" w:cs="Times New Roman"/>
          <w:sz w:val="24"/>
          <w:szCs w:val="24"/>
          <w:lang w:val="bs-Latn-BA"/>
        </w:rPr>
        <w:t xml:space="preserve"> višestruko </w:t>
      </w:r>
      <w:r w:rsidR="0081506D">
        <w:rPr>
          <w:rFonts w:ascii="Times New Roman" w:hAnsi="Times New Roman" w:cs="Times New Roman"/>
          <w:sz w:val="24"/>
          <w:szCs w:val="24"/>
          <w:lang w:val="bs-Latn-BA"/>
        </w:rPr>
        <w:t>marginaliziranim</w:t>
      </w:r>
      <w:r w:rsidRPr="00874434">
        <w:rPr>
          <w:rFonts w:ascii="Times New Roman" w:hAnsi="Times New Roman" w:cs="Times New Roman"/>
          <w:sz w:val="24"/>
          <w:szCs w:val="24"/>
          <w:lang w:val="bs-Latn-BA"/>
        </w:rPr>
        <w:t xml:space="preserve"> </w:t>
      </w:r>
      <w:r w:rsidR="003A0E5A">
        <w:rPr>
          <w:rFonts w:ascii="Times New Roman" w:hAnsi="Times New Roman" w:cs="Times New Roman"/>
          <w:sz w:val="24"/>
          <w:szCs w:val="24"/>
          <w:lang w:val="bs-Latn-BA"/>
        </w:rPr>
        <w:t>skupinama</w:t>
      </w:r>
      <w:r w:rsidRPr="00874434">
        <w:rPr>
          <w:rFonts w:ascii="Times New Roman" w:hAnsi="Times New Roman" w:cs="Times New Roman"/>
          <w:sz w:val="24"/>
          <w:szCs w:val="24"/>
          <w:lang w:val="bs-Latn-BA"/>
        </w:rPr>
        <w:t xml:space="preserve"> žena. </w:t>
      </w:r>
    </w:p>
    <w:p w14:paraId="5C8277CA" w14:textId="77777777" w:rsidR="00AF5A5D" w:rsidRPr="00874434" w:rsidRDefault="00AF5A5D" w:rsidP="00273D85">
      <w:pPr>
        <w:jc w:val="both"/>
        <w:rPr>
          <w:rFonts w:ascii="Times New Roman" w:hAnsi="Times New Roman" w:cs="Times New Roman"/>
          <w:sz w:val="24"/>
          <w:szCs w:val="24"/>
        </w:rPr>
      </w:pPr>
    </w:p>
    <w:p w14:paraId="74CDE939" w14:textId="4ACE34E1" w:rsidR="00E51C35" w:rsidRPr="00874434" w:rsidRDefault="00E51C35" w:rsidP="00E51C35">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izvještajnom </w:t>
      </w:r>
      <w:r w:rsidR="003A0E5A">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xml:space="preserve"> ARS</w:t>
      </w:r>
      <w:r w:rsidR="00CD7203">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GC FBiH i GC</w:t>
      </w:r>
      <w:r w:rsidR="00CD720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su postupali povodom </w:t>
      </w:r>
      <w:r w:rsidRPr="00874434">
        <w:rPr>
          <w:rFonts w:ascii="Times New Roman" w:hAnsi="Times New Roman" w:cs="Times New Roman"/>
          <w:b/>
          <w:sz w:val="24"/>
          <w:szCs w:val="24"/>
          <w:lang w:val="bs-Latn-BA"/>
        </w:rPr>
        <w:t xml:space="preserve">zahtjeva za ispitivanje povreda ZORS-a. </w:t>
      </w:r>
      <w:r w:rsidRPr="00874434">
        <w:rPr>
          <w:rFonts w:ascii="Times New Roman" w:hAnsi="Times New Roman" w:cs="Times New Roman"/>
          <w:sz w:val="24"/>
          <w:szCs w:val="24"/>
          <w:lang w:val="bs-Latn-BA"/>
        </w:rPr>
        <w:t xml:space="preserve">Zahtjevi su se većinom odnosili na </w:t>
      </w:r>
      <w:r w:rsidR="003A0E5A">
        <w:rPr>
          <w:rFonts w:ascii="Times New Roman" w:hAnsi="Times New Roman" w:cs="Times New Roman"/>
          <w:sz w:val="24"/>
          <w:szCs w:val="24"/>
          <w:lang w:val="bs-Latn-BA"/>
        </w:rPr>
        <w:t>područja</w:t>
      </w:r>
      <w:r w:rsidRPr="00874434">
        <w:rPr>
          <w:rFonts w:ascii="Times New Roman" w:hAnsi="Times New Roman" w:cs="Times New Roman"/>
          <w:sz w:val="24"/>
          <w:szCs w:val="24"/>
          <w:lang w:val="bs-Latn-BA"/>
        </w:rPr>
        <w:t xml:space="preserve"> rada i obrazovanja, stereotipe u javnom životu, rodno </w:t>
      </w:r>
      <w:r w:rsidR="003A0E5A">
        <w:rPr>
          <w:rFonts w:ascii="Times New Roman" w:hAnsi="Times New Roman" w:cs="Times New Roman"/>
          <w:sz w:val="24"/>
          <w:szCs w:val="24"/>
          <w:lang w:val="bs-Latn-BA"/>
        </w:rPr>
        <w:t>uvjetovano</w:t>
      </w:r>
      <w:r w:rsidRPr="00874434">
        <w:rPr>
          <w:rFonts w:ascii="Times New Roman" w:hAnsi="Times New Roman" w:cs="Times New Roman"/>
          <w:sz w:val="24"/>
          <w:szCs w:val="24"/>
          <w:lang w:val="bs-Latn-BA"/>
        </w:rPr>
        <w:t xml:space="preserve"> nasilje, zastupljenost u organima odlučivanja i medije. Izdato je ukupno </w:t>
      </w:r>
      <w:r w:rsidRPr="00874434">
        <w:rPr>
          <w:rFonts w:ascii="Times New Roman" w:hAnsi="Times New Roman" w:cs="Times New Roman"/>
          <w:b/>
          <w:sz w:val="24"/>
          <w:szCs w:val="24"/>
          <w:lang w:val="bs-Latn-BA"/>
        </w:rPr>
        <w:t>osam</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preporuka za otklanjanje uočene diskriminacije</w:t>
      </w:r>
      <w:r w:rsidRPr="00874434">
        <w:rPr>
          <w:rFonts w:ascii="Times New Roman" w:hAnsi="Times New Roman" w:cs="Times New Roman"/>
          <w:sz w:val="24"/>
          <w:szCs w:val="24"/>
          <w:lang w:val="bs-Latn-BA"/>
        </w:rPr>
        <w:t>, dok je u većini predmeta pružena p</w:t>
      </w:r>
      <w:r w:rsidR="003A0E5A">
        <w:rPr>
          <w:rFonts w:ascii="Times New Roman" w:hAnsi="Times New Roman" w:cs="Times New Roman"/>
          <w:sz w:val="24"/>
          <w:szCs w:val="24"/>
          <w:lang w:val="bs-Latn-BA"/>
        </w:rPr>
        <w:t>otpora</w:t>
      </w:r>
      <w:r w:rsidRPr="00874434">
        <w:rPr>
          <w:rFonts w:ascii="Times New Roman" w:hAnsi="Times New Roman" w:cs="Times New Roman"/>
          <w:sz w:val="24"/>
          <w:szCs w:val="24"/>
          <w:lang w:val="bs-Latn-BA"/>
        </w:rPr>
        <w:t xml:space="preserve"> u vidu pravnog savjeta. </w:t>
      </w:r>
      <w:r w:rsidR="003A0E5A" w:rsidRPr="003A0E5A">
        <w:rPr>
          <w:rFonts w:ascii="Times New Roman" w:hAnsi="Times New Roman" w:cs="Times New Roman"/>
          <w:sz w:val="24"/>
          <w:szCs w:val="24"/>
          <w:lang w:val="bs-Latn-BA"/>
        </w:rPr>
        <w:t>U nekim slučajevima nije bilo nadležnosti za postupanje, jer je postupak pokrenut pred nekim od pravosudnih tijela ili pred Institucijom ombudsmana za ljudska prava</w:t>
      </w:r>
      <w:r w:rsidRPr="00874434">
        <w:rPr>
          <w:rFonts w:ascii="Times New Roman" w:hAnsi="Times New Roman" w:cs="Times New Roman"/>
          <w:sz w:val="24"/>
          <w:szCs w:val="24"/>
          <w:lang w:val="bs-Latn-BA"/>
        </w:rPr>
        <w:t xml:space="preserve">. </w:t>
      </w:r>
      <w:r w:rsidR="00781723">
        <w:rPr>
          <w:rFonts w:ascii="Times New Roman" w:hAnsi="Times New Roman" w:cs="Times New Roman"/>
          <w:sz w:val="24"/>
          <w:szCs w:val="24"/>
          <w:lang w:val="bs-Latn-BA"/>
        </w:rPr>
        <w:t xml:space="preserve">Temeljem </w:t>
      </w:r>
      <w:r w:rsidR="00CD7203" w:rsidRPr="00CD7203">
        <w:rPr>
          <w:rFonts w:ascii="Times New Roman" w:hAnsi="Times New Roman" w:cs="Times New Roman"/>
          <w:sz w:val="24"/>
          <w:szCs w:val="24"/>
          <w:lang w:val="bs-Latn-BA"/>
        </w:rPr>
        <w:t xml:space="preserve">ispitanih </w:t>
      </w:r>
      <w:r w:rsidR="00CD7203">
        <w:rPr>
          <w:rFonts w:ascii="Times New Roman" w:hAnsi="Times New Roman" w:cs="Times New Roman"/>
          <w:sz w:val="24"/>
          <w:szCs w:val="24"/>
          <w:lang w:val="bs-Latn-BA"/>
        </w:rPr>
        <w:t>slučajeva kršenja ZoRS</w:t>
      </w:r>
      <w:r w:rsidR="00CD7203" w:rsidRPr="00CD7203">
        <w:rPr>
          <w:rFonts w:ascii="Times New Roman" w:hAnsi="Times New Roman" w:cs="Times New Roman"/>
          <w:sz w:val="24"/>
          <w:szCs w:val="24"/>
          <w:lang w:val="bs-Latn-BA"/>
        </w:rPr>
        <w:t>, ARS</w:t>
      </w:r>
      <w:r w:rsidR="00CD7203">
        <w:rPr>
          <w:rFonts w:ascii="Times New Roman" w:hAnsi="Times New Roman" w:cs="Times New Roman"/>
          <w:sz w:val="24"/>
          <w:szCs w:val="24"/>
          <w:lang w:val="bs-Latn-BA"/>
        </w:rPr>
        <w:t xml:space="preserve"> Bi</w:t>
      </w:r>
      <w:r w:rsidR="00CD7203" w:rsidRPr="00CD7203">
        <w:rPr>
          <w:rFonts w:ascii="Times New Roman" w:hAnsi="Times New Roman" w:cs="Times New Roman"/>
          <w:sz w:val="24"/>
          <w:szCs w:val="24"/>
          <w:lang w:val="bs-Latn-BA"/>
        </w:rPr>
        <w:t xml:space="preserve">H MLJPI je, </w:t>
      </w:r>
      <w:r w:rsidR="003A0E5A">
        <w:rPr>
          <w:rFonts w:ascii="Times New Roman" w:hAnsi="Times New Roman" w:cs="Times New Roman"/>
          <w:sz w:val="24"/>
          <w:szCs w:val="24"/>
          <w:lang w:val="bs-Latn-BA"/>
        </w:rPr>
        <w:t>sukladno</w:t>
      </w:r>
      <w:r w:rsidR="00CD7203" w:rsidRPr="00CD7203">
        <w:rPr>
          <w:rFonts w:ascii="Times New Roman" w:hAnsi="Times New Roman" w:cs="Times New Roman"/>
          <w:sz w:val="24"/>
          <w:szCs w:val="24"/>
          <w:lang w:val="bs-Latn-BA"/>
        </w:rPr>
        <w:t xml:space="preserve"> sa član</w:t>
      </w:r>
      <w:r w:rsidR="003A0E5A">
        <w:rPr>
          <w:rFonts w:ascii="Times New Roman" w:hAnsi="Times New Roman" w:cs="Times New Roman"/>
          <w:sz w:val="24"/>
          <w:szCs w:val="24"/>
          <w:lang w:val="bs-Latn-BA"/>
        </w:rPr>
        <w:t>k</w:t>
      </w:r>
      <w:r w:rsidR="00CD7203" w:rsidRPr="00CD7203">
        <w:rPr>
          <w:rFonts w:ascii="Times New Roman" w:hAnsi="Times New Roman" w:cs="Times New Roman"/>
          <w:sz w:val="24"/>
          <w:szCs w:val="24"/>
          <w:lang w:val="bs-Latn-BA"/>
        </w:rPr>
        <w:t>om 26.</w:t>
      </w:r>
      <w:r w:rsidR="00CD7203">
        <w:rPr>
          <w:rFonts w:ascii="Times New Roman" w:hAnsi="Times New Roman" w:cs="Times New Roman"/>
          <w:sz w:val="24"/>
          <w:szCs w:val="24"/>
          <w:lang w:val="bs-Latn-BA"/>
        </w:rPr>
        <w:t xml:space="preserve"> stav</w:t>
      </w:r>
      <w:r w:rsidR="003A0E5A">
        <w:rPr>
          <w:rFonts w:ascii="Times New Roman" w:hAnsi="Times New Roman" w:cs="Times New Roman"/>
          <w:sz w:val="24"/>
          <w:szCs w:val="24"/>
          <w:lang w:val="bs-Latn-BA"/>
        </w:rPr>
        <w:t>ak</w:t>
      </w:r>
      <w:r w:rsidR="00CD7203">
        <w:rPr>
          <w:rFonts w:ascii="Times New Roman" w:hAnsi="Times New Roman" w:cs="Times New Roman"/>
          <w:sz w:val="24"/>
          <w:szCs w:val="24"/>
          <w:lang w:val="bs-Latn-BA"/>
        </w:rPr>
        <w:t xml:space="preserve"> </w:t>
      </w:r>
      <w:r w:rsidR="00CD7203" w:rsidRPr="00CD7203">
        <w:rPr>
          <w:rFonts w:ascii="Times New Roman" w:hAnsi="Times New Roman" w:cs="Times New Roman"/>
          <w:sz w:val="24"/>
          <w:szCs w:val="24"/>
          <w:lang w:val="bs-Latn-BA"/>
        </w:rPr>
        <w:t>a) Z</w:t>
      </w:r>
      <w:r w:rsidR="003A0E5A">
        <w:rPr>
          <w:rFonts w:ascii="Times New Roman" w:hAnsi="Times New Roman" w:cs="Times New Roman"/>
          <w:sz w:val="24"/>
          <w:szCs w:val="24"/>
          <w:lang w:val="bs-Latn-BA"/>
        </w:rPr>
        <w:t>o</w:t>
      </w:r>
      <w:r w:rsidR="00CD7203" w:rsidRPr="00CD7203">
        <w:rPr>
          <w:rFonts w:ascii="Times New Roman" w:hAnsi="Times New Roman" w:cs="Times New Roman"/>
          <w:sz w:val="24"/>
          <w:szCs w:val="24"/>
          <w:lang w:val="bs-Latn-BA"/>
        </w:rPr>
        <w:t>RS-a, uputi</w:t>
      </w:r>
      <w:r w:rsidR="00CD7203">
        <w:rPr>
          <w:rFonts w:ascii="Times New Roman" w:hAnsi="Times New Roman" w:cs="Times New Roman"/>
          <w:sz w:val="24"/>
          <w:szCs w:val="24"/>
          <w:lang w:val="bs-Latn-BA"/>
        </w:rPr>
        <w:t>la</w:t>
      </w:r>
      <w:r w:rsidR="00CD7203" w:rsidRPr="00CD7203">
        <w:rPr>
          <w:rFonts w:ascii="Times New Roman" w:hAnsi="Times New Roman" w:cs="Times New Roman"/>
          <w:sz w:val="24"/>
          <w:szCs w:val="24"/>
          <w:lang w:val="bs-Latn-BA"/>
        </w:rPr>
        <w:t xml:space="preserve"> više </w:t>
      </w:r>
      <w:r w:rsidR="00CD7203" w:rsidRPr="00CD7203">
        <w:rPr>
          <w:rFonts w:ascii="Times New Roman" w:hAnsi="Times New Roman" w:cs="Times New Roman"/>
          <w:b/>
          <w:sz w:val="24"/>
          <w:szCs w:val="24"/>
          <w:lang w:val="bs-Latn-BA"/>
        </w:rPr>
        <w:t>općih preporuka</w:t>
      </w:r>
      <w:r w:rsidR="00CD7203" w:rsidRPr="00CD7203">
        <w:rPr>
          <w:rFonts w:ascii="Times New Roman" w:hAnsi="Times New Roman" w:cs="Times New Roman"/>
          <w:sz w:val="24"/>
          <w:szCs w:val="24"/>
          <w:lang w:val="bs-Latn-BA"/>
        </w:rPr>
        <w:t xml:space="preserve"> nadležnim institucijama i javnosti na temu seksizma i mizoginije u javnom diskursu</w:t>
      </w:r>
      <w:r w:rsidRPr="00874434">
        <w:rPr>
          <w:rFonts w:ascii="Times New Roman" w:hAnsi="Times New Roman" w:cs="Times New Roman"/>
          <w:sz w:val="24"/>
          <w:szCs w:val="24"/>
          <w:lang w:val="bs-Latn-BA"/>
        </w:rPr>
        <w:t>, ravnopravnosti spolova u radu</w:t>
      </w:r>
      <w:r w:rsidR="00CD720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CD7203">
        <w:rPr>
          <w:rFonts w:ascii="Times New Roman" w:hAnsi="Times New Roman" w:cs="Times New Roman"/>
          <w:sz w:val="24"/>
          <w:szCs w:val="24"/>
          <w:lang w:val="bs-Latn-BA"/>
        </w:rPr>
        <w:t>te</w:t>
      </w:r>
      <w:r w:rsidRPr="00874434">
        <w:rPr>
          <w:rFonts w:ascii="Times New Roman" w:hAnsi="Times New Roman" w:cs="Times New Roman"/>
          <w:sz w:val="24"/>
          <w:szCs w:val="24"/>
          <w:lang w:val="bs-Latn-BA"/>
        </w:rPr>
        <w:t xml:space="preserve"> pristupu ekonomskim </w:t>
      </w:r>
      <w:r w:rsidR="00CD7203" w:rsidRPr="00874434">
        <w:rPr>
          <w:rFonts w:ascii="Times New Roman" w:hAnsi="Times New Roman" w:cs="Times New Roman"/>
          <w:sz w:val="24"/>
          <w:szCs w:val="24"/>
          <w:lang w:val="bs-Latn-BA"/>
        </w:rPr>
        <w:t xml:space="preserve">i drugim </w:t>
      </w:r>
      <w:r w:rsidRPr="00874434">
        <w:rPr>
          <w:rFonts w:ascii="Times New Roman" w:hAnsi="Times New Roman" w:cs="Times New Roman"/>
          <w:sz w:val="24"/>
          <w:szCs w:val="24"/>
          <w:lang w:val="bs-Latn-BA"/>
        </w:rPr>
        <w:t>resursima.</w:t>
      </w:r>
    </w:p>
    <w:p w14:paraId="7DFA79B8" w14:textId="77777777" w:rsidR="00E51C35" w:rsidRPr="00874434" w:rsidRDefault="00E51C35" w:rsidP="00273D85">
      <w:pPr>
        <w:jc w:val="both"/>
        <w:rPr>
          <w:rFonts w:ascii="Times New Roman" w:hAnsi="Times New Roman" w:cs="Times New Roman"/>
          <w:sz w:val="24"/>
          <w:szCs w:val="24"/>
        </w:rPr>
      </w:pPr>
    </w:p>
    <w:p w14:paraId="56C6FAD8" w14:textId="203F6C86" w:rsidR="00273D85" w:rsidRPr="00874434" w:rsidRDefault="00564972" w:rsidP="00320F6D">
      <w:pPr>
        <w:pStyle w:val="BodyText"/>
        <w:rPr>
          <w:rFonts w:ascii="Times New Roman" w:hAnsi="Times New Roman" w:cs="Times New Roman"/>
          <w:sz w:val="24"/>
          <w:szCs w:val="24"/>
          <w:lang w:val="bs-Latn-BA"/>
        </w:rPr>
      </w:pPr>
      <w:r>
        <w:rPr>
          <w:rFonts w:ascii="Times New Roman" w:hAnsi="Times New Roman" w:cs="Times New Roman"/>
          <w:sz w:val="24"/>
          <w:szCs w:val="24"/>
          <w:lang w:val="bs-Latn-BA"/>
        </w:rPr>
        <w:t>G</w:t>
      </w:r>
      <w:r w:rsidRPr="00564972">
        <w:rPr>
          <w:rFonts w:ascii="Times New Roman" w:hAnsi="Times New Roman" w:cs="Times New Roman"/>
          <w:sz w:val="24"/>
          <w:szCs w:val="24"/>
          <w:lang w:val="bs-Latn-BA"/>
        </w:rPr>
        <w:t xml:space="preserve">ender </w:t>
      </w:r>
      <w:r>
        <w:rPr>
          <w:rFonts w:ascii="Times New Roman" w:hAnsi="Times New Roman" w:cs="Times New Roman"/>
          <w:sz w:val="24"/>
          <w:szCs w:val="24"/>
          <w:lang w:val="bs-Latn-BA"/>
        </w:rPr>
        <w:t>institucionalni mehanizmi su pr</w:t>
      </w:r>
      <w:r w:rsidR="004623BE">
        <w:rPr>
          <w:rFonts w:ascii="Times New Roman" w:hAnsi="Times New Roman" w:cs="Times New Roman"/>
          <w:sz w:val="24"/>
          <w:szCs w:val="24"/>
          <w:lang w:val="bs-Latn-BA"/>
        </w:rPr>
        <w:t>o</w:t>
      </w:r>
      <w:r w:rsidR="00970468">
        <w:rPr>
          <w:rFonts w:ascii="Times New Roman" w:hAnsi="Times New Roman" w:cs="Times New Roman"/>
          <w:sz w:val="24"/>
          <w:szCs w:val="24"/>
          <w:lang w:val="bs-Latn-BA"/>
        </w:rPr>
        <w:t>mptno</w:t>
      </w:r>
      <w:r w:rsidRPr="00564972">
        <w:rPr>
          <w:rFonts w:ascii="Times New Roman" w:hAnsi="Times New Roman" w:cs="Times New Roman"/>
          <w:sz w:val="24"/>
          <w:szCs w:val="24"/>
          <w:lang w:val="bs-Latn-BA"/>
        </w:rPr>
        <w:t xml:space="preserve"> odgovorili </w:t>
      </w:r>
      <w:r>
        <w:rPr>
          <w:rFonts w:ascii="Times New Roman" w:hAnsi="Times New Roman" w:cs="Times New Roman"/>
          <w:sz w:val="24"/>
          <w:szCs w:val="24"/>
          <w:lang w:val="bs-Latn-BA"/>
        </w:rPr>
        <w:t>n</w:t>
      </w:r>
      <w:r w:rsidR="00273D85" w:rsidRPr="00874434">
        <w:rPr>
          <w:rFonts w:ascii="Times New Roman" w:hAnsi="Times New Roman" w:cs="Times New Roman"/>
          <w:sz w:val="24"/>
          <w:szCs w:val="24"/>
          <w:lang w:val="bs-Latn-BA"/>
        </w:rPr>
        <w:t xml:space="preserve">a problem povećanog nasilja u </w:t>
      </w:r>
      <w:r w:rsidR="00A34B3B">
        <w:rPr>
          <w:rFonts w:ascii="Times New Roman" w:hAnsi="Times New Roman" w:cs="Times New Roman"/>
          <w:sz w:val="24"/>
          <w:szCs w:val="24"/>
          <w:lang w:val="bs-Latn-BA"/>
        </w:rPr>
        <w:t>obitelji</w:t>
      </w:r>
      <w:r w:rsidR="00273D85" w:rsidRPr="00874434">
        <w:rPr>
          <w:rFonts w:ascii="Times New Roman" w:hAnsi="Times New Roman" w:cs="Times New Roman"/>
          <w:sz w:val="24"/>
          <w:szCs w:val="24"/>
          <w:lang w:val="bs-Latn-BA"/>
        </w:rPr>
        <w:t xml:space="preserve"> u </w:t>
      </w:r>
      <w:r w:rsidR="00A34B3B">
        <w:rPr>
          <w:rFonts w:ascii="Times New Roman" w:hAnsi="Times New Roman" w:cs="Times New Roman"/>
          <w:sz w:val="24"/>
          <w:szCs w:val="24"/>
          <w:lang w:val="bs-Latn-BA"/>
        </w:rPr>
        <w:t>razdoblju</w:t>
      </w:r>
      <w:r w:rsidR="00273D85" w:rsidRPr="00874434">
        <w:rPr>
          <w:rFonts w:ascii="Times New Roman" w:hAnsi="Times New Roman" w:cs="Times New Roman"/>
          <w:sz w:val="24"/>
          <w:szCs w:val="24"/>
          <w:lang w:val="bs-Latn-BA"/>
        </w:rPr>
        <w:t xml:space="preserve"> pandemije </w:t>
      </w:r>
      <w:r w:rsidR="00273D85" w:rsidRPr="00874434">
        <w:rPr>
          <w:rFonts w:ascii="Times New Roman" w:hAnsi="Times New Roman" w:cs="Times New Roman"/>
          <w:b/>
          <w:sz w:val="24"/>
          <w:szCs w:val="24"/>
          <w:lang w:val="bs-Latn-BA"/>
        </w:rPr>
        <w:t>COVID-19</w:t>
      </w:r>
      <w:r w:rsidR="00273D85" w:rsidRPr="00874434">
        <w:rPr>
          <w:rFonts w:ascii="Times New Roman" w:hAnsi="Times New Roman" w:cs="Times New Roman"/>
          <w:sz w:val="24"/>
          <w:szCs w:val="24"/>
          <w:lang w:val="bs-Latn-BA"/>
        </w:rPr>
        <w:t>.</w:t>
      </w:r>
      <w:r w:rsidR="00273D85" w:rsidRPr="00874434">
        <w:rPr>
          <w:rFonts w:ascii="Times New Roman" w:hAnsi="Times New Roman" w:cs="Times New Roman"/>
          <w:sz w:val="24"/>
          <w:szCs w:val="24"/>
        </w:rPr>
        <w:t xml:space="preserve"> Nakon izbi</w:t>
      </w:r>
      <w:r w:rsidR="00AF5A5D" w:rsidRPr="00874434">
        <w:rPr>
          <w:rFonts w:ascii="Times New Roman" w:hAnsi="Times New Roman" w:cs="Times New Roman"/>
          <w:sz w:val="24"/>
          <w:szCs w:val="24"/>
        </w:rPr>
        <w:t>janja pandemije, ARS</w:t>
      </w:r>
      <w:r>
        <w:rPr>
          <w:rFonts w:ascii="Times New Roman" w:hAnsi="Times New Roman" w:cs="Times New Roman"/>
          <w:sz w:val="24"/>
          <w:szCs w:val="24"/>
        </w:rPr>
        <w:t xml:space="preserve"> </w:t>
      </w:r>
      <w:r w:rsidR="00AF5A5D" w:rsidRPr="00874434">
        <w:rPr>
          <w:rFonts w:ascii="Times New Roman" w:hAnsi="Times New Roman" w:cs="Times New Roman"/>
          <w:sz w:val="24"/>
          <w:szCs w:val="24"/>
        </w:rPr>
        <w:t>BiH MLJPI</w:t>
      </w:r>
      <w:r w:rsidR="00273D85" w:rsidRPr="00874434">
        <w:rPr>
          <w:rFonts w:ascii="Times New Roman" w:hAnsi="Times New Roman" w:cs="Times New Roman"/>
          <w:sz w:val="24"/>
          <w:szCs w:val="24"/>
        </w:rPr>
        <w:t>, GC</w:t>
      </w:r>
      <w:r>
        <w:rPr>
          <w:rFonts w:ascii="Times New Roman" w:hAnsi="Times New Roman" w:cs="Times New Roman"/>
          <w:sz w:val="24"/>
          <w:szCs w:val="24"/>
        </w:rPr>
        <w:t xml:space="preserve">  </w:t>
      </w:r>
      <w:r w:rsidR="00273D85" w:rsidRPr="00874434">
        <w:rPr>
          <w:rFonts w:ascii="Times New Roman" w:hAnsi="Times New Roman" w:cs="Times New Roman"/>
          <w:sz w:val="24"/>
          <w:szCs w:val="24"/>
        </w:rPr>
        <w:t>FBiH i GC</w:t>
      </w:r>
      <w:r>
        <w:rPr>
          <w:rFonts w:ascii="Times New Roman" w:hAnsi="Times New Roman" w:cs="Times New Roman"/>
          <w:sz w:val="24"/>
          <w:szCs w:val="24"/>
        </w:rPr>
        <w:t xml:space="preserve"> RS,</w:t>
      </w:r>
      <w:r w:rsidR="00273D85" w:rsidRPr="00874434">
        <w:rPr>
          <w:rFonts w:ascii="Times New Roman" w:hAnsi="Times New Roman" w:cs="Times New Roman"/>
          <w:sz w:val="24"/>
          <w:szCs w:val="24"/>
        </w:rPr>
        <w:t xml:space="preserve"> </w:t>
      </w:r>
      <w:r>
        <w:rPr>
          <w:rFonts w:ascii="Times New Roman" w:hAnsi="Times New Roman" w:cs="Times New Roman"/>
          <w:sz w:val="24"/>
          <w:szCs w:val="24"/>
        </w:rPr>
        <w:t>i sami funkcioni</w:t>
      </w:r>
      <w:r w:rsidR="00A34B3B">
        <w:rPr>
          <w:rFonts w:ascii="Times New Roman" w:hAnsi="Times New Roman" w:cs="Times New Roman"/>
          <w:sz w:val="24"/>
          <w:szCs w:val="24"/>
        </w:rPr>
        <w:t>rajući</w:t>
      </w:r>
      <w:r>
        <w:rPr>
          <w:rFonts w:ascii="Times New Roman" w:hAnsi="Times New Roman" w:cs="Times New Roman"/>
          <w:sz w:val="24"/>
          <w:szCs w:val="24"/>
        </w:rPr>
        <w:t xml:space="preserve"> u otežanim u</w:t>
      </w:r>
      <w:r w:rsidR="00A34B3B">
        <w:rPr>
          <w:rFonts w:ascii="Times New Roman" w:hAnsi="Times New Roman" w:cs="Times New Roman"/>
          <w:sz w:val="24"/>
          <w:szCs w:val="24"/>
        </w:rPr>
        <w:t>vjetima</w:t>
      </w:r>
      <w:r>
        <w:rPr>
          <w:rFonts w:ascii="Times New Roman" w:hAnsi="Times New Roman" w:cs="Times New Roman"/>
          <w:sz w:val="24"/>
          <w:szCs w:val="24"/>
        </w:rPr>
        <w:t>,</w:t>
      </w:r>
      <w:r w:rsidR="00273D85" w:rsidRPr="00874434">
        <w:rPr>
          <w:rFonts w:ascii="Times New Roman" w:hAnsi="Times New Roman" w:cs="Times New Roman"/>
          <w:sz w:val="24"/>
          <w:szCs w:val="24"/>
        </w:rPr>
        <w:t xml:space="preserve"> uložili su, pored svojih redov</w:t>
      </w:r>
      <w:r w:rsidR="00A34B3B">
        <w:rPr>
          <w:rFonts w:ascii="Times New Roman" w:hAnsi="Times New Roman" w:cs="Times New Roman"/>
          <w:sz w:val="24"/>
          <w:szCs w:val="24"/>
        </w:rPr>
        <w:t>itih</w:t>
      </w:r>
      <w:r w:rsidR="00273D85" w:rsidRPr="00874434">
        <w:rPr>
          <w:rFonts w:ascii="Times New Roman" w:hAnsi="Times New Roman" w:cs="Times New Roman"/>
          <w:sz w:val="24"/>
          <w:szCs w:val="24"/>
        </w:rPr>
        <w:t xml:space="preserve"> aktivnosti, i dod</w:t>
      </w:r>
      <w:r w:rsidR="00320F6D" w:rsidRPr="00874434">
        <w:rPr>
          <w:rFonts w:ascii="Times New Roman" w:hAnsi="Times New Roman" w:cs="Times New Roman"/>
          <w:sz w:val="24"/>
          <w:szCs w:val="24"/>
        </w:rPr>
        <w:t xml:space="preserve">atne napore kako bi </w:t>
      </w:r>
      <w:r w:rsidR="00A34B3B">
        <w:rPr>
          <w:rFonts w:ascii="Times New Roman" w:hAnsi="Times New Roman" w:cs="Times New Roman"/>
          <w:sz w:val="24"/>
          <w:szCs w:val="24"/>
        </w:rPr>
        <w:t>osigurali</w:t>
      </w:r>
      <w:r w:rsidR="00273D85" w:rsidRPr="00874434">
        <w:rPr>
          <w:rFonts w:ascii="Times New Roman" w:hAnsi="Times New Roman" w:cs="Times New Roman"/>
          <w:sz w:val="24"/>
          <w:szCs w:val="24"/>
        </w:rPr>
        <w:t xml:space="preserve"> </w:t>
      </w:r>
      <w:r w:rsidR="00273D85" w:rsidRPr="00874434">
        <w:rPr>
          <w:rFonts w:ascii="Times New Roman" w:hAnsi="Times New Roman" w:cs="Times New Roman"/>
          <w:b/>
          <w:sz w:val="24"/>
          <w:szCs w:val="24"/>
        </w:rPr>
        <w:t xml:space="preserve">urgentnu </w:t>
      </w:r>
      <w:r w:rsidR="00493D06" w:rsidRPr="00874434">
        <w:rPr>
          <w:rFonts w:ascii="Times New Roman" w:hAnsi="Times New Roman" w:cs="Times New Roman"/>
          <w:b/>
          <w:sz w:val="24"/>
          <w:szCs w:val="24"/>
        </w:rPr>
        <w:t>finan</w:t>
      </w:r>
      <w:r w:rsidR="00A34B3B">
        <w:rPr>
          <w:rFonts w:ascii="Times New Roman" w:hAnsi="Times New Roman" w:cs="Times New Roman"/>
          <w:b/>
          <w:sz w:val="24"/>
          <w:szCs w:val="24"/>
        </w:rPr>
        <w:t>c</w:t>
      </w:r>
      <w:r w:rsidR="00493D06" w:rsidRPr="00874434">
        <w:rPr>
          <w:rFonts w:ascii="Times New Roman" w:hAnsi="Times New Roman" w:cs="Times New Roman"/>
          <w:b/>
          <w:sz w:val="24"/>
          <w:szCs w:val="24"/>
        </w:rPr>
        <w:t xml:space="preserve">ijsku </w:t>
      </w:r>
      <w:r w:rsidR="00273D85" w:rsidRPr="00874434">
        <w:rPr>
          <w:rFonts w:ascii="Times New Roman" w:hAnsi="Times New Roman" w:cs="Times New Roman"/>
          <w:b/>
          <w:sz w:val="24"/>
          <w:szCs w:val="24"/>
        </w:rPr>
        <w:t>pomoć žrtvama nasilja</w:t>
      </w:r>
      <w:r w:rsidR="00493D06" w:rsidRPr="00874434">
        <w:rPr>
          <w:rFonts w:ascii="Times New Roman" w:hAnsi="Times New Roman" w:cs="Times New Roman"/>
          <w:b/>
          <w:sz w:val="24"/>
          <w:szCs w:val="24"/>
        </w:rPr>
        <w:t>, udru</w:t>
      </w:r>
      <w:r w:rsidR="00A34B3B">
        <w:rPr>
          <w:rFonts w:ascii="Times New Roman" w:hAnsi="Times New Roman" w:cs="Times New Roman"/>
          <w:b/>
          <w:sz w:val="24"/>
          <w:szCs w:val="24"/>
        </w:rPr>
        <w:t>gama</w:t>
      </w:r>
      <w:r w:rsidR="00493D06" w:rsidRPr="00874434">
        <w:rPr>
          <w:rFonts w:ascii="Times New Roman" w:hAnsi="Times New Roman" w:cs="Times New Roman"/>
          <w:b/>
          <w:sz w:val="24"/>
          <w:szCs w:val="24"/>
        </w:rPr>
        <w:t xml:space="preserve"> i zadrugama žena na selu i najosjetljivijim </w:t>
      </w:r>
      <w:r w:rsidR="00A34B3B">
        <w:rPr>
          <w:rFonts w:ascii="Times New Roman" w:hAnsi="Times New Roman" w:cs="Times New Roman"/>
          <w:b/>
          <w:sz w:val="24"/>
          <w:szCs w:val="24"/>
        </w:rPr>
        <w:t>skupinama</w:t>
      </w:r>
      <w:r w:rsidR="00493D06" w:rsidRPr="00874434">
        <w:rPr>
          <w:rFonts w:ascii="Times New Roman" w:hAnsi="Times New Roman" w:cs="Times New Roman"/>
          <w:b/>
          <w:sz w:val="24"/>
          <w:szCs w:val="24"/>
        </w:rPr>
        <w:t xml:space="preserve"> p</w:t>
      </w:r>
      <w:r>
        <w:rPr>
          <w:rFonts w:ascii="Times New Roman" w:hAnsi="Times New Roman" w:cs="Times New Roman"/>
          <w:b/>
          <w:sz w:val="24"/>
          <w:szCs w:val="24"/>
        </w:rPr>
        <w:t>o</w:t>
      </w:r>
      <w:r w:rsidR="00493D06" w:rsidRPr="00874434">
        <w:rPr>
          <w:rFonts w:ascii="Times New Roman" w:hAnsi="Times New Roman" w:cs="Times New Roman"/>
          <w:b/>
          <w:sz w:val="24"/>
          <w:szCs w:val="24"/>
        </w:rPr>
        <w:t>duzetnica</w:t>
      </w:r>
      <w:r w:rsidR="00273D85" w:rsidRPr="00874434">
        <w:rPr>
          <w:rFonts w:ascii="Times New Roman" w:hAnsi="Times New Roman" w:cs="Times New Roman"/>
          <w:b/>
          <w:sz w:val="24"/>
          <w:szCs w:val="24"/>
        </w:rPr>
        <w:t xml:space="preserve">, kako bi mjere nadležnih </w:t>
      </w:r>
      <w:r w:rsidR="00A34B3B">
        <w:rPr>
          <w:rFonts w:ascii="Times New Roman" w:hAnsi="Times New Roman" w:cs="Times New Roman"/>
          <w:b/>
          <w:sz w:val="24"/>
          <w:szCs w:val="24"/>
        </w:rPr>
        <w:t>tijela</w:t>
      </w:r>
      <w:r w:rsidR="00273D85" w:rsidRPr="00874434">
        <w:rPr>
          <w:rFonts w:ascii="Times New Roman" w:hAnsi="Times New Roman" w:cs="Times New Roman"/>
          <w:b/>
          <w:sz w:val="24"/>
          <w:szCs w:val="24"/>
        </w:rPr>
        <w:t xml:space="preserve"> za ublažavanje posljedica pandemije bile rodno osjetljivije</w:t>
      </w:r>
      <w:r>
        <w:rPr>
          <w:rFonts w:ascii="Times New Roman" w:hAnsi="Times New Roman" w:cs="Times New Roman"/>
          <w:b/>
          <w:sz w:val="24"/>
          <w:szCs w:val="24"/>
        </w:rPr>
        <w:t>.</w:t>
      </w:r>
      <w:r w:rsidR="00273D85" w:rsidRPr="00874434">
        <w:rPr>
          <w:rFonts w:ascii="Times New Roman" w:hAnsi="Times New Roman" w:cs="Times New Roman"/>
          <w:sz w:val="24"/>
          <w:szCs w:val="24"/>
        </w:rPr>
        <w:t xml:space="preserve"> </w:t>
      </w:r>
      <w:r w:rsidR="00A34B3B" w:rsidRPr="00A34B3B">
        <w:rPr>
          <w:rFonts w:ascii="Times New Roman" w:hAnsi="Times New Roman" w:cs="Times New Roman"/>
          <w:sz w:val="24"/>
          <w:szCs w:val="24"/>
        </w:rPr>
        <w:t>Aktivnosti ARS BiH MLJPI, GC FBiH i GC RS su u tom smislu uključivale javne objave, preporuke izvršnim vlastima i kriznim stožerima, posebne analize i inicijative, kao i preusmjeravanje bespovratnih sredstava i postojećih projektnih aktivnosti u pravcu izravn</w:t>
      </w:r>
      <w:r w:rsidR="00A34B3B">
        <w:rPr>
          <w:rFonts w:ascii="Times New Roman" w:hAnsi="Times New Roman" w:cs="Times New Roman"/>
          <w:sz w:val="24"/>
          <w:szCs w:val="24"/>
        </w:rPr>
        <w:t>e</w:t>
      </w:r>
      <w:r w:rsidR="00A34B3B" w:rsidRPr="00A34B3B">
        <w:rPr>
          <w:rFonts w:ascii="Times New Roman" w:hAnsi="Times New Roman" w:cs="Times New Roman"/>
          <w:sz w:val="24"/>
          <w:szCs w:val="24"/>
        </w:rPr>
        <w:t xml:space="preserve"> pomoć</w:t>
      </w:r>
      <w:r w:rsidR="00A34B3B">
        <w:rPr>
          <w:rFonts w:ascii="Times New Roman" w:hAnsi="Times New Roman" w:cs="Times New Roman"/>
          <w:sz w:val="24"/>
          <w:szCs w:val="24"/>
        </w:rPr>
        <w:t>i</w:t>
      </w:r>
      <w:r w:rsidR="00A34B3B" w:rsidRPr="00A34B3B">
        <w:rPr>
          <w:rFonts w:ascii="Times New Roman" w:hAnsi="Times New Roman" w:cs="Times New Roman"/>
          <w:sz w:val="24"/>
          <w:szCs w:val="24"/>
        </w:rPr>
        <w:t xml:space="preserve"> sigurnim kućama</w:t>
      </w:r>
      <w:r w:rsidR="00330B4C" w:rsidRPr="00874434">
        <w:rPr>
          <w:rFonts w:ascii="Times New Roman" w:hAnsi="Times New Roman" w:cs="Times New Roman"/>
          <w:sz w:val="24"/>
          <w:szCs w:val="24"/>
          <w:lang w:val="bs-Latn-BA"/>
        </w:rPr>
        <w:t xml:space="preserve">. </w:t>
      </w:r>
      <w:r w:rsidR="00A34B3B" w:rsidRPr="00A34B3B">
        <w:rPr>
          <w:rFonts w:ascii="Times New Roman" w:eastAsia="Calibri" w:hAnsi="Times New Roman" w:cs="Times New Roman"/>
          <w:iCs/>
          <w:sz w:val="24"/>
          <w:szCs w:val="24"/>
          <w:lang w:val="bs-Latn-BA"/>
        </w:rPr>
        <w:t xml:space="preserve">Koordinacijska uloga </w:t>
      </w:r>
      <w:r w:rsidR="00C70CDB" w:rsidRPr="00A34B3B">
        <w:rPr>
          <w:rFonts w:ascii="Times New Roman" w:eastAsia="Calibri" w:hAnsi="Times New Roman" w:cs="Times New Roman"/>
          <w:iCs/>
          <w:sz w:val="24"/>
          <w:szCs w:val="24"/>
          <w:lang w:val="bs-Latn-BA"/>
        </w:rPr>
        <w:t xml:space="preserve">ARS BiH </w:t>
      </w:r>
      <w:r w:rsidR="00A34B3B" w:rsidRPr="00A34B3B">
        <w:rPr>
          <w:rFonts w:ascii="Times New Roman" w:eastAsia="Calibri" w:hAnsi="Times New Roman" w:cs="Times New Roman"/>
          <w:iCs/>
          <w:sz w:val="24"/>
          <w:szCs w:val="24"/>
          <w:lang w:val="bs-Latn-BA"/>
        </w:rPr>
        <w:t>MLJPI s međunarodnim donatorima i stranim veleposlanstvima bila je posebno izražena u razdoblju pandemije te je doprinijela distribuciji adekvatne i pravovremene pomoći žrtvama rodno uvjetovanog nasilja u skladu s potrebama</w:t>
      </w:r>
      <w:r w:rsidR="00F731F6" w:rsidRPr="00874434">
        <w:rPr>
          <w:rFonts w:ascii="Times New Roman" w:eastAsia="Calibri" w:hAnsi="Times New Roman" w:cs="Times New Roman"/>
          <w:iCs/>
          <w:sz w:val="24"/>
          <w:szCs w:val="24"/>
          <w:lang w:val="bs-Latn-BA"/>
        </w:rPr>
        <w:t>.</w:t>
      </w:r>
      <w:r w:rsidR="00F731F6" w:rsidRPr="00874434">
        <w:rPr>
          <w:rFonts w:ascii="Times New Roman" w:hAnsi="Times New Roman" w:cs="Times New Roman"/>
          <w:sz w:val="24"/>
          <w:szCs w:val="24"/>
          <w:lang w:val="bs-Latn-BA"/>
        </w:rPr>
        <w:t xml:space="preserve"> </w:t>
      </w:r>
      <w:r w:rsidR="00C70CDB" w:rsidRPr="00C70CDB">
        <w:rPr>
          <w:rFonts w:ascii="Times New Roman" w:hAnsi="Times New Roman" w:cs="Times New Roman"/>
          <w:sz w:val="24"/>
          <w:szCs w:val="24"/>
          <w:lang w:val="bs-Latn-BA"/>
        </w:rPr>
        <w:t>G</w:t>
      </w:r>
      <w:r w:rsidR="00C70CDB">
        <w:rPr>
          <w:rFonts w:ascii="Times New Roman" w:hAnsi="Times New Roman" w:cs="Times New Roman"/>
          <w:sz w:val="24"/>
          <w:szCs w:val="24"/>
          <w:lang w:val="bs-Latn-BA"/>
        </w:rPr>
        <w:t>C</w:t>
      </w:r>
      <w:r w:rsidR="00C70CDB" w:rsidRPr="00C70CDB">
        <w:rPr>
          <w:rFonts w:ascii="Times New Roman" w:hAnsi="Times New Roman" w:cs="Times New Roman"/>
          <w:sz w:val="24"/>
          <w:szCs w:val="24"/>
          <w:lang w:val="bs-Latn-BA"/>
        </w:rPr>
        <w:t xml:space="preserve"> RS je, između ostalog, donatorska sredstva preusmjerio na </w:t>
      </w:r>
      <w:r w:rsidR="00B23CD7">
        <w:rPr>
          <w:rFonts w:ascii="Times New Roman" w:hAnsi="Times New Roman" w:cs="Times New Roman"/>
          <w:sz w:val="24"/>
          <w:szCs w:val="24"/>
          <w:lang w:val="bs-Latn-BA"/>
        </w:rPr>
        <w:t>udruge</w:t>
      </w:r>
      <w:r w:rsidR="00B23CD7" w:rsidRPr="00C70CDB">
        <w:rPr>
          <w:rFonts w:ascii="Times New Roman" w:hAnsi="Times New Roman" w:cs="Times New Roman"/>
          <w:sz w:val="24"/>
          <w:szCs w:val="24"/>
          <w:lang w:val="bs-Latn-BA"/>
        </w:rPr>
        <w:t xml:space="preserve"> </w:t>
      </w:r>
      <w:r w:rsidR="00C70CDB" w:rsidRPr="00C70CDB">
        <w:rPr>
          <w:rFonts w:ascii="Times New Roman" w:hAnsi="Times New Roman" w:cs="Times New Roman"/>
          <w:sz w:val="24"/>
          <w:szCs w:val="24"/>
          <w:lang w:val="bs-Latn-BA"/>
        </w:rPr>
        <w:t>i zadruge žena</w:t>
      </w:r>
      <w:r w:rsidR="00C70CDB">
        <w:rPr>
          <w:rFonts w:ascii="Times New Roman" w:hAnsi="Times New Roman" w:cs="Times New Roman"/>
          <w:sz w:val="24"/>
          <w:szCs w:val="24"/>
          <w:lang w:val="bs-Latn-BA"/>
        </w:rPr>
        <w:t xml:space="preserve"> sa sela</w:t>
      </w:r>
      <w:r w:rsidR="00C70CDB" w:rsidRPr="00C70CDB">
        <w:rPr>
          <w:rFonts w:ascii="Times New Roman" w:hAnsi="Times New Roman" w:cs="Times New Roman"/>
          <w:sz w:val="24"/>
          <w:szCs w:val="24"/>
          <w:lang w:val="bs-Latn-BA"/>
        </w:rPr>
        <w:t xml:space="preserve">, kao i </w:t>
      </w:r>
      <w:r w:rsidR="00C70CDB">
        <w:rPr>
          <w:rFonts w:ascii="Times New Roman" w:hAnsi="Times New Roman" w:cs="Times New Roman"/>
          <w:sz w:val="24"/>
          <w:szCs w:val="24"/>
          <w:lang w:val="bs-Latn-BA"/>
        </w:rPr>
        <w:t>žene sa sela</w:t>
      </w:r>
      <w:r w:rsidR="00C70CDB" w:rsidRPr="00C70CDB">
        <w:rPr>
          <w:rFonts w:ascii="Times New Roman" w:hAnsi="Times New Roman" w:cs="Times New Roman"/>
          <w:sz w:val="24"/>
          <w:szCs w:val="24"/>
          <w:lang w:val="bs-Latn-BA"/>
        </w:rPr>
        <w:t xml:space="preserve"> iz višečlanih obitelji, te samostalne poduzetnice čije su aktivnosti morale biti privremeno obustavljene zbog mjera protiv pandemije</w:t>
      </w:r>
      <w:r w:rsidR="00273D85" w:rsidRPr="00874434">
        <w:rPr>
          <w:rFonts w:ascii="Times New Roman" w:hAnsi="Times New Roman" w:cs="Times New Roman"/>
          <w:sz w:val="24"/>
          <w:szCs w:val="24"/>
          <w:lang w:val="bs-Latn-BA"/>
        </w:rPr>
        <w:t>. GC</w:t>
      </w:r>
      <w:r>
        <w:rPr>
          <w:rFonts w:ascii="Times New Roman" w:hAnsi="Times New Roman" w:cs="Times New Roman"/>
          <w:sz w:val="24"/>
          <w:szCs w:val="24"/>
          <w:lang w:val="bs-Latn-BA"/>
        </w:rPr>
        <w:t xml:space="preserve"> FBi</w:t>
      </w:r>
      <w:r w:rsidR="00273D85" w:rsidRPr="00874434">
        <w:rPr>
          <w:rFonts w:ascii="Times New Roman" w:hAnsi="Times New Roman" w:cs="Times New Roman"/>
          <w:sz w:val="24"/>
          <w:szCs w:val="24"/>
          <w:lang w:val="bs-Latn-BA"/>
        </w:rPr>
        <w:t xml:space="preserve">H </w:t>
      </w:r>
      <w:r w:rsidR="00F731F6" w:rsidRPr="00874434">
        <w:rPr>
          <w:rFonts w:ascii="Times New Roman" w:hAnsi="Times New Roman" w:cs="Times New Roman"/>
          <w:sz w:val="24"/>
          <w:szCs w:val="24"/>
          <w:lang w:val="bs-Latn-BA"/>
        </w:rPr>
        <w:t xml:space="preserve">je, kao odgovor na pandemiju, </w:t>
      </w:r>
      <w:r w:rsidR="00AF5A5D" w:rsidRPr="00874434">
        <w:rPr>
          <w:rFonts w:ascii="Times New Roman" w:hAnsi="Times New Roman" w:cs="Times New Roman"/>
          <w:sz w:val="24"/>
          <w:szCs w:val="24"/>
          <w:lang w:val="bs-Latn-BA"/>
        </w:rPr>
        <w:t>izradio</w:t>
      </w:r>
      <w:r w:rsidR="00273D85" w:rsidRPr="00874434">
        <w:rPr>
          <w:rFonts w:ascii="Times New Roman" w:hAnsi="Times New Roman" w:cs="Times New Roman"/>
          <w:sz w:val="24"/>
          <w:szCs w:val="24"/>
          <w:lang w:val="bs-Latn-BA"/>
        </w:rPr>
        <w:t xml:space="preserve"> i ponudio planove i mjere za ublažavanje rizika koji su dostavljeni relevantnim institucijama na svim </w:t>
      </w:r>
      <w:r w:rsidR="00C70CDB">
        <w:rPr>
          <w:rFonts w:ascii="Times New Roman" w:hAnsi="Times New Roman" w:cs="Times New Roman"/>
          <w:sz w:val="24"/>
          <w:szCs w:val="24"/>
          <w:lang w:val="bs-Latn-BA"/>
        </w:rPr>
        <w:t>razinama</w:t>
      </w:r>
      <w:r w:rsidR="00273D85" w:rsidRPr="00874434">
        <w:rPr>
          <w:rFonts w:ascii="Times New Roman" w:hAnsi="Times New Roman" w:cs="Times New Roman"/>
          <w:sz w:val="24"/>
          <w:szCs w:val="24"/>
          <w:lang w:val="bs-Latn-BA"/>
        </w:rPr>
        <w:t xml:space="preserve"> vlasti. </w:t>
      </w:r>
    </w:p>
    <w:p w14:paraId="2A9210FA" w14:textId="77777777" w:rsidR="00273D85" w:rsidRPr="00874434" w:rsidRDefault="00273D85" w:rsidP="00273D85">
      <w:pPr>
        <w:pStyle w:val="BodyText"/>
        <w:rPr>
          <w:rFonts w:ascii="Times New Roman" w:hAnsi="Times New Roman" w:cs="Times New Roman"/>
          <w:sz w:val="24"/>
          <w:szCs w:val="24"/>
          <w:lang w:val="bs-Latn-BA"/>
        </w:rPr>
      </w:pPr>
    </w:p>
    <w:p w14:paraId="2BFCDECE" w14:textId="0ECA4F67" w:rsidR="00E51C35" w:rsidRPr="00874434" w:rsidRDefault="00E51C35" w:rsidP="00E51C35">
      <w:pPr>
        <w:tabs>
          <w:tab w:val="left" w:pos="284"/>
          <w:tab w:val="left" w:pos="567"/>
          <w:tab w:val="left" w:pos="630"/>
          <w:tab w:val="left" w:pos="1260"/>
          <w:tab w:val="left" w:pos="1620"/>
          <w:tab w:val="left" w:pos="1710"/>
        </w:tabs>
        <w:jc w:val="both"/>
        <w:rPr>
          <w:rFonts w:ascii="Times New Roman" w:hAnsi="Times New Roman" w:cs="Times New Roman"/>
          <w:sz w:val="24"/>
          <w:szCs w:val="24"/>
        </w:rPr>
      </w:pPr>
      <w:r w:rsidRPr="00874434">
        <w:rPr>
          <w:rFonts w:ascii="Times New Roman" w:hAnsi="Times New Roman" w:cs="Times New Roman"/>
          <w:sz w:val="24"/>
          <w:szCs w:val="24"/>
          <w:lang w:val="bs-Latn-BA"/>
        </w:rPr>
        <w:t>ARS</w:t>
      </w:r>
      <w:r w:rsidR="00564972">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je, u s</w:t>
      </w:r>
      <w:r w:rsidR="00C70CDB">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radnji sa</w:t>
      </w:r>
      <w:r w:rsidRPr="00874434">
        <w:rPr>
          <w:rFonts w:ascii="Times New Roman" w:hAnsi="Times New Roman" w:cs="Times New Roman"/>
          <w:sz w:val="24"/>
          <w:szCs w:val="24"/>
        </w:rPr>
        <w:t xml:space="preserve"> GC</w:t>
      </w:r>
      <w:r w:rsidR="00C70CDB">
        <w:rPr>
          <w:rFonts w:ascii="Times New Roman" w:hAnsi="Times New Roman" w:cs="Times New Roman"/>
          <w:sz w:val="24"/>
          <w:szCs w:val="24"/>
        </w:rPr>
        <w:t xml:space="preserve"> FB</w:t>
      </w:r>
      <w:r w:rsidR="00564972">
        <w:rPr>
          <w:rFonts w:ascii="Times New Roman" w:hAnsi="Times New Roman" w:cs="Times New Roman"/>
          <w:sz w:val="24"/>
          <w:szCs w:val="24"/>
        </w:rPr>
        <w:t>iH,</w:t>
      </w:r>
      <w:r w:rsidRPr="00874434">
        <w:rPr>
          <w:rFonts w:ascii="Times New Roman" w:hAnsi="Times New Roman" w:cs="Times New Roman"/>
          <w:sz w:val="24"/>
          <w:szCs w:val="24"/>
        </w:rPr>
        <w:t xml:space="preserve"> GC</w:t>
      </w:r>
      <w:r w:rsidR="00564972">
        <w:rPr>
          <w:rFonts w:ascii="Times New Roman" w:hAnsi="Times New Roman" w:cs="Times New Roman"/>
          <w:sz w:val="24"/>
          <w:szCs w:val="24"/>
        </w:rPr>
        <w:t xml:space="preserve"> </w:t>
      </w:r>
      <w:r w:rsidRPr="00874434">
        <w:rPr>
          <w:rFonts w:ascii="Times New Roman" w:hAnsi="Times New Roman" w:cs="Times New Roman"/>
          <w:sz w:val="24"/>
          <w:szCs w:val="24"/>
        </w:rPr>
        <w:t>RS</w:t>
      </w:r>
      <w:r w:rsidRPr="00874434">
        <w:rPr>
          <w:rFonts w:ascii="Times New Roman" w:hAnsi="Times New Roman" w:cs="Times New Roman"/>
          <w:sz w:val="24"/>
          <w:szCs w:val="24"/>
          <w:lang w:val="bs-Latn-BA"/>
        </w:rPr>
        <w:t xml:space="preserve"> i nadležnim tijelima Brčko Distrikta BiH, realiz</w:t>
      </w:r>
      <w:r w:rsidR="00C70CDB">
        <w:rPr>
          <w:rFonts w:ascii="Times New Roman" w:hAnsi="Times New Roman" w:cs="Times New Roman"/>
          <w:sz w:val="24"/>
          <w:szCs w:val="24"/>
          <w:lang w:val="bs-Latn-BA"/>
        </w:rPr>
        <w:t xml:space="preserve">irala </w:t>
      </w:r>
      <w:r w:rsidRPr="00874434">
        <w:rPr>
          <w:rFonts w:ascii="Times New Roman" w:hAnsi="Times New Roman" w:cs="Times New Roman"/>
          <w:sz w:val="24"/>
          <w:szCs w:val="24"/>
          <w:lang w:val="bs-Latn-BA"/>
        </w:rPr>
        <w:t>proces izrade izvješ</w:t>
      </w:r>
      <w:r w:rsidR="00C70CDB">
        <w:rPr>
          <w:rFonts w:ascii="Times New Roman" w:hAnsi="Times New Roman" w:cs="Times New Roman"/>
          <w:sz w:val="24"/>
          <w:szCs w:val="24"/>
          <w:lang w:val="bs-Latn-BA"/>
        </w:rPr>
        <w:t>ća</w:t>
      </w:r>
      <w:r w:rsidRPr="00874434">
        <w:rPr>
          <w:rFonts w:ascii="Times New Roman" w:hAnsi="Times New Roman" w:cs="Times New Roman"/>
          <w:sz w:val="24"/>
          <w:szCs w:val="24"/>
          <w:lang w:val="bs-Latn-BA"/>
        </w:rPr>
        <w:t xml:space="preserve"> o </w:t>
      </w:r>
      <w:r w:rsidR="00C70CDB">
        <w:rPr>
          <w:rFonts w:ascii="Times New Roman" w:hAnsi="Times New Roman" w:cs="Times New Roman"/>
          <w:sz w:val="24"/>
          <w:szCs w:val="24"/>
          <w:lang w:val="bs-Latn-BA"/>
        </w:rPr>
        <w:t>provedbi</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Konvencije Vijeća E</w:t>
      </w:r>
      <w:r w:rsidR="00C70CDB">
        <w:rPr>
          <w:rFonts w:ascii="Times New Roman" w:hAnsi="Times New Roman" w:cs="Times New Roman"/>
          <w:b/>
          <w:sz w:val="24"/>
          <w:szCs w:val="24"/>
        </w:rPr>
        <w:t>u</w:t>
      </w:r>
      <w:r w:rsidRPr="00874434">
        <w:rPr>
          <w:rFonts w:ascii="Times New Roman" w:hAnsi="Times New Roman" w:cs="Times New Roman"/>
          <w:b/>
          <w:sz w:val="24"/>
          <w:szCs w:val="24"/>
        </w:rPr>
        <w:t>rope o sprečavanju i borbi protiv nasilja na</w:t>
      </w:r>
      <w:r w:rsidR="003603B7" w:rsidRPr="00874434">
        <w:rPr>
          <w:rFonts w:ascii="Times New Roman" w:hAnsi="Times New Roman" w:cs="Times New Roman"/>
          <w:b/>
          <w:sz w:val="24"/>
          <w:szCs w:val="24"/>
        </w:rPr>
        <w:t xml:space="preserve">d ženama i nasilja u </w:t>
      </w:r>
      <w:r w:rsidR="00C70CDB">
        <w:rPr>
          <w:rFonts w:ascii="Times New Roman" w:hAnsi="Times New Roman" w:cs="Times New Roman"/>
          <w:b/>
          <w:sz w:val="24"/>
          <w:szCs w:val="24"/>
        </w:rPr>
        <w:t>obitelji</w:t>
      </w:r>
      <w:r w:rsidR="003603B7" w:rsidRPr="00874434">
        <w:rPr>
          <w:rFonts w:ascii="Times New Roman" w:hAnsi="Times New Roman" w:cs="Times New Roman"/>
          <w:b/>
          <w:sz w:val="24"/>
          <w:szCs w:val="24"/>
        </w:rPr>
        <w:t xml:space="preserve"> (</w:t>
      </w:r>
      <w:r w:rsidR="003603B7" w:rsidRPr="00874434">
        <w:rPr>
          <w:rFonts w:ascii="Times New Roman" w:hAnsi="Times New Roman" w:cs="Times New Roman"/>
          <w:sz w:val="24"/>
          <w:szCs w:val="24"/>
        </w:rPr>
        <w:t>u dalj</w:t>
      </w:r>
      <w:r w:rsidR="00C70CDB">
        <w:rPr>
          <w:rFonts w:ascii="Times New Roman" w:hAnsi="Times New Roman" w:cs="Times New Roman"/>
          <w:sz w:val="24"/>
          <w:szCs w:val="24"/>
        </w:rPr>
        <w:t>nj</w:t>
      </w:r>
      <w:r w:rsidR="003603B7" w:rsidRPr="00874434">
        <w:rPr>
          <w:rFonts w:ascii="Times New Roman" w:hAnsi="Times New Roman" w:cs="Times New Roman"/>
          <w:sz w:val="24"/>
          <w:szCs w:val="24"/>
        </w:rPr>
        <w:t>em tekstu</w:t>
      </w:r>
      <w:r w:rsidR="00C6307E" w:rsidRPr="00874434">
        <w:rPr>
          <w:rFonts w:ascii="Times New Roman" w:hAnsi="Times New Roman" w:cs="Times New Roman"/>
          <w:sz w:val="24"/>
          <w:szCs w:val="24"/>
        </w:rPr>
        <w:t xml:space="preserve">: </w:t>
      </w:r>
      <w:r w:rsidRPr="00874434">
        <w:rPr>
          <w:rFonts w:ascii="Times New Roman" w:hAnsi="Times New Roman" w:cs="Times New Roman"/>
          <w:b/>
          <w:sz w:val="24"/>
          <w:szCs w:val="24"/>
        </w:rPr>
        <w:t>Istanbulsk</w:t>
      </w:r>
      <w:r w:rsidR="003603B7" w:rsidRPr="00874434">
        <w:rPr>
          <w:rFonts w:ascii="Times New Roman" w:hAnsi="Times New Roman" w:cs="Times New Roman"/>
          <w:b/>
          <w:sz w:val="24"/>
          <w:szCs w:val="24"/>
        </w:rPr>
        <w:t>a</w:t>
      </w:r>
      <w:r w:rsidRPr="00874434">
        <w:rPr>
          <w:rFonts w:ascii="Times New Roman" w:hAnsi="Times New Roman" w:cs="Times New Roman"/>
          <w:b/>
          <w:sz w:val="24"/>
          <w:szCs w:val="24"/>
        </w:rPr>
        <w:t xml:space="preserve"> konvencij</w:t>
      </w:r>
      <w:r w:rsidR="003603B7" w:rsidRPr="00874434">
        <w:rPr>
          <w:rFonts w:ascii="Times New Roman" w:hAnsi="Times New Roman" w:cs="Times New Roman"/>
          <w:b/>
          <w:sz w:val="24"/>
          <w:szCs w:val="24"/>
        </w:rPr>
        <w:t>a</w:t>
      </w:r>
      <w:r w:rsidRPr="00874434">
        <w:rPr>
          <w:rFonts w:ascii="Times New Roman" w:hAnsi="Times New Roman" w:cs="Times New Roman"/>
          <w:b/>
          <w:sz w:val="24"/>
          <w:szCs w:val="24"/>
        </w:rPr>
        <w:t xml:space="preserve">). </w:t>
      </w:r>
      <w:r w:rsidRPr="00874434">
        <w:rPr>
          <w:rFonts w:ascii="Times New Roman" w:hAnsi="Times New Roman" w:cs="Times New Roman"/>
          <w:sz w:val="24"/>
          <w:szCs w:val="24"/>
          <w:lang w:val="bs-Latn-BA"/>
        </w:rPr>
        <w:t xml:space="preserve">U </w:t>
      </w:r>
      <w:r w:rsidR="00C70CDB">
        <w:rPr>
          <w:rFonts w:ascii="Times New Roman" w:hAnsi="Times New Roman" w:cs="Times New Roman"/>
          <w:sz w:val="24"/>
          <w:szCs w:val="24"/>
          <w:lang w:val="bs-Latn-BA"/>
        </w:rPr>
        <w:t>listopadu</w:t>
      </w:r>
      <w:r w:rsidRPr="00874434">
        <w:rPr>
          <w:rFonts w:ascii="Times New Roman" w:hAnsi="Times New Roman" w:cs="Times New Roman"/>
          <w:sz w:val="24"/>
          <w:szCs w:val="24"/>
          <w:lang w:val="bs-Latn-BA"/>
        </w:rPr>
        <w:t xml:space="preserve"> 2021. godine realiz</w:t>
      </w:r>
      <w:r w:rsidR="000F67D8">
        <w:rPr>
          <w:rFonts w:ascii="Times New Roman" w:hAnsi="Times New Roman" w:cs="Times New Roman"/>
          <w:sz w:val="24"/>
          <w:szCs w:val="24"/>
          <w:lang w:val="bs-Latn-BA"/>
        </w:rPr>
        <w:t>iran</w:t>
      </w:r>
      <w:r w:rsidRPr="00874434">
        <w:rPr>
          <w:rFonts w:ascii="Times New Roman" w:hAnsi="Times New Roman" w:cs="Times New Roman"/>
          <w:sz w:val="24"/>
          <w:szCs w:val="24"/>
          <w:lang w:val="bs-Latn-BA"/>
        </w:rPr>
        <w:t xml:space="preserve">a je terenska posjeta tima eksperata za praćenje </w:t>
      </w:r>
      <w:r w:rsidR="00C70CDB">
        <w:rPr>
          <w:rFonts w:ascii="Times New Roman" w:hAnsi="Times New Roman" w:cs="Times New Roman"/>
          <w:sz w:val="24"/>
          <w:szCs w:val="24"/>
          <w:lang w:val="bs-Latn-BA"/>
        </w:rPr>
        <w:t>provedbe</w:t>
      </w:r>
      <w:r w:rsidR="003603B7" w:rsidRPr="00874434">
        <w:rPr>
          <w:rFonts w:ascii="Times New Roman" w:hAnsi="Times New Roman" w:cs="Times New Roman"/>
          <w:sz w:val="24"/>
          <w:szCs w:val="24"/>
          <w:lang w:val="bs-Latn-BA"/>
        </w:rPr>
        <w:t xml:space="preserve"> Istanbulske konvencije (u dalj</w:t>
      </w:r>
      <w:r w:rsidR="00C70CDB">
        <w:rPr>
          <w:rFonts w:ascii="Times New Roman" w:hAnsi="Times New Roman" w:cs="Times New Roman"/>
          <w:sz w:val="24"/>
          <w:szCs w:val="24"/>
          <w:lang w:val="bs-Latn-BA"/>
        </w:rPr>
        <w:t>nj</w:t>
      </w:r>
      <w:r w:rsidR="003603B7" w:rsidRPr="00874434">
        <w:rPr>
          <w:rFonts w:ascii="Times New Roman" w:hAnsi="Times New Roman" w:cs="Times New Roman"/>
          <w:sz w:val="24"/>
          <w:szCs w:val="24"/>
          <w:lang w:val="bs-Latn-BA"/>
        </w:rPr>
        <w:t>em tekstu</w:t>
      </w:r>
      <w:r w:rsidR="00C6307E" w:rsidRPr="00874434">
        <w:rPr>
          <w:rFonts w:ascii="Times New Roman" w:hAnsi="Times New Roman" w:cs="Times New Roman"/>
          <w:sz w:val="24"/>
          <w:szCs w:val="24"/>
          <w:lang w:val="bs-Latn-BA"/>
        </w:rPr>
        <w:t>:</w:t>
      </w:r>
      <w:r w:rsidR="003603B7" w:rsidRPr="00874434">
        <w:rPr>
          <w:rFonts w:ascii="Times New Roman" w:hAnsi="Times New Roman" w:cs="Times New Roman"/>
          <w:sz w:val="24"/>
          <w:szCs w:val="24"/>
          <w:lang w:val="bs-Latn-BA"/>
        </w:rPr>
        <w:t xml:space="preserve"> GREVIO</w:t>
      </w:r>
      <w:r w:rsidRPr="00874434">
        <w:rPr>
          <w:rFonts w:ascii="Times New Roman" w:hAnsi="Times New Roman" w:cs="Times New Roman"/>
          <w:sz w:val="24"/>
          <w:szCs w:val="24"/>
          <w:lang w:val="bs-Latn-BA"/>
        </w:rPr>
        <w:t xml:space="preserve">) relevantnim institucijama na svim </w:t>
      </w:r>
      <w:r w:rsidR="00C70CDB">
        <w:rPr>
          <w:rFonts w:ascii="Times New Roman" w:hAnsi="Times New Roman" w:cs="Times New Roman"/>
          <w:sz w:val="24"/>
          <w:szCs w:val="24"/>
          <w:lang w:val="bs-Latn-BA"/>
        </w:rPr>
        <w:t>razinama</w:t>
      </w:r>
      <w:r w:rsidRPr="00874434">
        <w:rPr>
          <w:rFonts w:ascii="Times New Roman" w:hAnsi="Times New Roman" w:cs="Times New Roman"/>
          <w:sz w:val="24"/>
          <w:szCs w:val="24"/>
          <w:lang w:val="bs-Latn-BA"/>
        </w:rPr>
        <w:t xml:space="preserve"> vlasti u B</w:t>
      </w:r>
      <w:r w:rsidR="00C70CDB">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nakon čega je BiH dostavljen Nacrt izvješ</w:t>
      </w:r>
      <w:r w:rsidR="00C70CDB">
        <w:rPr>
          <w:rFonts w:ascii="Times New Roman" w:hAnsi="Times New Roman" w:cs="Times New Roman"/>
          <w:sz w:val="24"/>
          <w:szCs w:val="24"/>
          <w:lang w:val="bs-Latn-BA"/>
        </w:rPr>
        <w:t>ća</w:t>
      </w:r>
      <w:r w:rsidRPr="00874434">
        <w:rPr>
          <w:rFonts w:ascii="Times New Roman" w:hAnsi="Times New Roman" w:cs="Times New Roman"/>
          <w:sz w:val="24"/>
          <w:szCs w:val="24"/>
          <w:lang w:val="bs-Latn-BA"/>
        </w:rPr>
        <w:t xml:space="preserve">. Na </w:t>
      </w:r>
      <w:r w:rsidR="00C70CDB">
        <w:rPr>
          <w:rFonts w:ascii="Times New Roman" w:hAnsi="Times New Roman" w:cs="Times New Roman"/>
          <w:sz w:val="24"/>
          <w:szCs w:val="24"/>
          <w:lang w:val="bs-Latn-BA"/>
        </w:rPr>
        <w:t>temelju</w:t>
      </w:r>
      <w:r w:rsidR="003603B7" w:rsidRPr="00874434">
        <w:rPr>
          <w:rFonts w:ascii="Times New Roman" w:hAnsi="Times New Roman" w:cs="Times New Roman"/>
          <w:sz w:val="24"/>
          <w:szCs w:val="24"/>
          <w:lang w:val="bs-Latn-BA"/>
        </w:rPr>
        <w:t xml:space="preserve"> komentara BiH na Nacrt</w:t>
      </w:r>
      <w:r w:rsidR="00564972">
        <w:rPr>
          <w:rFonts w:ascii="Times New Roman" w:hAnsi="Times New Roman" w:cs="Times New Roman"/>
          <w:sz w:val="24"/>
          <w:szCs w:val="24"/>
          <w:lang w:val="bs-Latn-BA"/>
        </w:rPr>
        <w:t xml:space="preserve"> izvješ</w:t>
      </w:r>
      <w:r w:rsidR="00C70CDB">
        <w:rPr>
          <w:rFonts w:ascii="Times New Roman" w:hAnsi="Times New Roman" w:cs="Times New Roman"/>
          <w:sz w:val="24"/>
          <w:szCs w:val="24"/>
          <w:lang w:val="bs-Latn-BA"/>
        </w:rPr>
        <w:t>ća</w:t>
      </w:r>
      <w:r w:rsidR="003603B7" w:rsidRPr="00874434">
        <w:rPr>
          <w:rFonts w:ascii="Times New Roman" w:hAnsi="Times New Roman" w:cs="Times New Roman"/>
          <w:sz w:val="24"/>
          <w:szCs w:val="24"/>
          <w:lang w:val="bs-Latn-BA"/>
        </w:rPr>
        <w:t xml:space="preserve">, </w:t>
      </w:r>
      <w:r w:rsidR="00564972">
        <w:rPr>
          <w:rFonts w:ascii="Times New Roman" w:hAnsi="Times New Roman" w:cs="Times New Roman"/>
          <w:sz w:val="24"/>
          <w:szCs w:val="24"/>
          <w:lang w:val="bs-Latn-BA"/>
        </w:rPr>
        <w:t>GREVIO je izradio Finaln</w:t>
      </w:r>
      <w:r w:rsidR="00C70CDB">
        <w:rPr>
          <w:rFonts w:ascii="Times New Roman" w:hAnsi="Times New Roman" w:cs="Times New Roman"/>
          <w:sz w:val="24"/>
          <w:szCs w:val="24"/>
          <w:lang w:val="bs-Latn-BA"/>
        </w:rPr>
        <w:t>o</w:t>
      </w:r>
      <w:r w:rsidR="00564972">
        <w:rPr>
          <w:rFonts w:ascii="Times New Roman" w:hAnsi="Times New Roman" w:cs="Times New Roman"/>
          <w:sz w:val="24"/>
          <w:szCs w:val="24"/>
          <w:lang w:val="bs-Latn-BA"/>
        </w:rPr>
        <w:t xml:space="preserve"> </w:t>
      </w:r>
      <w:r w:rsidR="002055C8">
        <w:rPr>
          <w:rFonts w:ascii="Times New Roman" w:hAnsi="Times New Roman" w:cs="Times New Roman"/>
          <w:sz w:val="24"/>
          <w:szCs w:val="24"/>
          <w:lang w:val="bs-Latn-BA"/>
        </w:rPr>
        <w:t>izvješć</w:t>
      </w:r>
      <w:r w:rsidR="00C70CDB">
        <w:rPr>
          <w:rFonts w:ascii="Times New Roman" w:hAnsi="Times New Roman" w:cs="Times New Roman"/>
          <w:sz w:val="24"/>
          <w:szCs w:val="24"/>
          <w:lang w:val="bs-Latn-BA"/>
        </w:rPr>
        <w:t>e</w:t>
      </w:r>
      <w:r w:rsidR="003603B7" w:rsidRPr="00874434">
        <w:rPr>
          <w:rFonts w:ascii="Times New Roman" w:hAnsi="Times New Roman" w:cs="Times New Roman"/>
          <w:sz w:val="24"/>
          <w:szCs w:val="24"/>
          <w:lang w:val="bs-Latn-BA"/>
        </w:rPr>
        <w:t>, nakon čega je</w:t>
      </w:r>
      <w:r w:rsidRPr="00874434">
        <w:rPr>
          <w:rFonts w:ascii="Times New Roman" w:hAnsi="Times New Roman" w:cs="Times New Roman"/>
          <w:sz w:val="24"/>
          <w:szCs w:val="24"/>
          <w:lang w:val="bs-Latn-BA"/>
        </w:rPr>
        <w:t xml:space="preserve"> V</w:t>
      </w:r>
      <w:r w:rsidR="003603B7" w:rsidRPr="00874434">
        <w:rPr>
          <w:rFonts w:ascii="Times New Roman" w:hAnsi="Times New Roman" w:cs="Times New Roman"/>
          <w:sz w:val="24"/>
          <w:szCs w:val="24"/>
          <w:lang w:val="bs-Latn-BA"/>
        </w:rPr>
        <w:t xml:space="preserve">ijeće </w:t>
      </w:r>
      <w:r w:rsidRPr="00874434">
        <w:rPr>
          <w:rFonts w:ascii="Times New Roman" w:hAnsi="Times New Roman" w:cs="Times New Roman"/>
          <w:sz w:val="24"/>
          <w:szCs w:val="24"/>
          <w:lang w:val="bs-Latn-BA"/>
        </w:rPr>
        <w:t>E</w:t>
      </w:r>
      <w:r w:rsidR="00C70CDB">
        <w:rPr>
          <w:rFonts w:ascii="Times New Roman" w:hAnsi="Times New Roman" w:cs="Times New Roman"/>
          <w:sz w:val="24"/>
          <w:szCs w:val="24"/>
          <w:lang w:val="bs-Latn-BA"/>
        </w:rPr>
        <w:t>u</w:t>
      </w:r>
      <w:r w:rsidR="003603B7" w:rsidRPr="00874434">
        <w:rPr>
          <w:rFonts w:ascii="Times New Roman" w:hAnsi="Times New Roman" w:cs="Times New Roman"/>
          <w:sz w:val="24"/>
          <w:szCs w:val="24"/>
          <w:lang w:val="bs-Latn-BA"/>
        </w:rPr>
        <w:t xml:space="preserve">rope </w:t>
      </w:r>
      <w:r w:rsidRPr="00874434">
        <w:rPr>
          <w:rFonts w:ascii="Times New Roman" w:hAnsi="Times New Roman" w:cs="Times New Roman"/>
          <w:sz w:val="24"/>
          <w:szCs w:val="24"/>
          <w:lang w:val="bs-Latn-BA"/>
        </w:rPr>
        <w:t>usvoji</w:t>
      </w:r>
      <w:r w:rsidR="003603B7" w:rsidRPr="00874434">
        <w:rPr>
          <w:rFonts w:ascii="Times New Roman" w:hAnsi="Times New Roman" w:cs="Times New Roman"/>
          <w:sz w:val="24"/>
          <w:szCs w:val="24"/>
          <w:lang w:val="bs-Latn-BA"/>
        </w:rPr>
        <w:t>lo</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Preporuke</w:t>
      </w:r>
      <w:r w:rsidR="003603B7" w:rsidRPr="00874434">
        <w:rPr>
          <w:rFonts w:ascii="Times New Roman" w:hAnsi="Times New Roman" w:cs="Times New Roman"/>
          <w:b/>
          <w:sz w:val="24"/>
          <w:szCs w:val="24"/>
          <w:lang w:val="bs-Latn-BA"/>
        </w:rPr>
        <w:t xml:space="preserve"> za Bosnu i Hercegovinu</w:t>
      </w:r>
      <w:r w:rsidRPr="00874434">
        <w:rPr>
          <w:rFonts w:ascii="Times New Roman" w:hAnsi="Times New Roman" w:cs="Times New Roman"/>
          <w:b/>
          <w:sz w:val="24"/>
          <w:szCs w:val="24"/>
          <w:lang w:val="bs-Latn-BA"/>
        </w:rPr>
        <w:t xml:space="preserve"> o </w:t>
      </w:r>
      <w:r w:rsidR="00C70CDB">
        <w:rPr>
          <w:rFonts w:ascii="Times New Roman" w:hAnsi="Times New Roman" w:cs="Times New Roman"/>
          <w:b/>
          <w:sz w:val="24"/>
          <w:szCs w:val="24"/>
          <w:lang w:val="bs-Latn-BA"/>
        </w:rPr>
        <w:t>provedbi</w:t>
      </w:r>
      <w:r w:rsidRPr="00874434">
        <w:rPr>
          <w:rFonts w:ascii="Times New Roman" w:hAnsi="Times New Roman" w:cs="Times New Roman"/>
          <w:b/>
          <w:sz w:val="24"/>
          <w:szCs w:val="24"/>
          <w:lang w:val="bs-Latn-BA"/>
        </w:rPr>
        <w:t xml:space="preserve"> Istanbulske konvencije</w:t>
      </w:r>
      <w:r w:rsidR="003603B7" w:rsidRPr="00874434">
        <w:rPr>
          <w:rFonts w:ascii="Times New Roman" w:hAnsi="Times New Roman" w:cs="Times New Roman"/>
          <w:b/>
          <w:sz w:val="24"/>
          <w:szCs w:val="24"/>
          <w:lang w:val="bs-Latn-BA"/>
        </w:rPr>
        <w:t>.</w:t>
      </w:r>
    </w:p>
    <w:p w14:paraId="71023816" w14:textId="4F2BC0E2" w:rsidR="00E51C35" w:rsidRPr="00874434" w:rsidRDefault="00E51C35" w:rsidP="00320F6D">
      <w:pPr>
        <w:jc w:val="both"/>
        <w:rPr>
          <w:rFonts w:ascii="Times New Roman" w:hAnsi="Times New Roman" w:cs="Times New Roman"/>
          <w:sz w:val="24"/>
          <w:szCs w:val="24"/>
          <w:lang w:val="bs-Latn-BA"/>
        </w:rPr>
      </w:pPr>
    </w:p>
    <w:p w14:paraId="4683D54C" w14:textId="0848F56C" w:rsidR="006017C2" w:rsidRPr="00874434" w:rsidRDefault="00320F6D" w:rsidP="00320F6D">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VM BiH je u </w:t>
      </w:r>
      <w:r w:rsidR="00C70CDB">
        <w:rPr>
          <w:rFonts w:ascii="Times New Roman" w:hAnsi="Times New Roman" w:cs="Times New Roman"/>
          <w:sz w:val="24"/>
          <w:szCs w:val="24"/>
          <w:lang w:val="bs-Latn-BA"/>
        </w:rPr>
        <w:t>kolovozu</w:t>
      </w:r>
      <w:r w:rsidRPr="00874434">
        <w:rPr>
          <w:rFonts w:ascii="Times New Roman" w:hAnsi="Times New Roman" w:cs="Times New Roman"/>
          <w:sz w:val="24"/>
          <w:szCs w:val="24"/>
          <w:lang w:val="bs-Latn-BA"/>
        </w:rPr>
        <w:t xml:space="preserve"> 2019. godine donijelo odluku o formiranju </w:t>
      </w:r>
      <w:r w:rsidRPr="00874434">
        <w:rPr>
          <w:rFonts w:ascii="Times New Roman" w:hAnsi="Times New Roman" w:cs="Times New Roman"/>
          <w:b/>
          <w:bCs/>
          <w:sz w:val="24"/>
          <w:szCs w:val="24"/>
          <w:lang w:val="bs-Latn-BA"/>
        </w:rPr>
        <w:t>Odbora za praćenje i izvješ</w:t>
      </w:r>
      <w:r w:rsidR="00C70CDB">
        <w:rPr>
          <w:rFonts w:ascii="Times New Roman" w:hAnsi="Times New Roman" w:cs="Times New Roman"/>
          <w:b/>
          <w:bCs/>
          <w:sz w:val="24"/>
          <w:szCs w:val="24"/>
          <w:lang w:val="bs-Latn-BA"/>
        </w:rPr>
        <w:t>ći</w:t>
      </w:r>
      <w:r w:rsidRPr="00874434">
        <w:rPr>
          <w:rFonts w:ascii="Times New Roman" w:hAnsi="Times New Roman" w:cs="Times New Roman"/>
          <w:b/>
          <w:bCs/>
          <w:sz w:val="24"/>
          <w:szCs w:val="24"/>
          <w:lang w:val="bs-Latn-BA"/>
        </w:rPr>
        <w:t>vanje po Istanbulskoj konvenciji i femicidu u BiH</w:t>
      </w:r>
      <w:r w:rsidR="00CD0985" w:rsidRPr="00874434">
        <w:rPr>
          <w:rFonts w:ascii="Times New Roman" w:hAnsi="Times New Roman" w:cs="Times New Roman"/>
          <w:sz w:val="24"/>
          <w:szCs w:val="24"/>
          <w:lang w:val="bs-Latn-BA"/>
        </w:rPr>
        <w:t xml:space="preserve"> čiji</w:t>
      </w:r>
      <w:r w:rsidR="002A3FD6">
        <w:rPr>
          <w:rFonts w:ascii="Times New Roman" w:hAnsi="Times New Roman" w:cs="Times New Roman"/>
          <w:sz w:val="24"/>
          <w:szCs w:val="24"/>
          <w:lang w:val="bs-Latn-BA"/>
        </w:rPr>
        <w:t>m</w:t>
      </w:r>
      <w:r w:rsidR="00CD0985" w:rsidRPr="00874434">
        <w:rPr>
          <w:rFonts w:ascii="Times New Roman" w:hAnsi="Times New Roman" w:cs="Times New Roman"/>
          <w:sz w:val="24"/>
          <w:szCs w:val="24"/>
          <w:lang w:val="bs-Latn-BA"/>
        </w:rPr>
        <w:t xml:space="preserve"> rad</w:t>
      </w:r>
      <w:r w:rsidR="002A3FD6">
        <w:rPr>
          <w:rFonts w:ascii="Times New Roman" w:hAnsi="Times New Roman" w:cs="Times New Roman"/>
          <w:sz w:val="24"/>
          <w:szCs w:val="24"/>
          <w:lang w:val="bs-Latn-BA"/>
        </w:rPr>
        <w:t>om</w:t>
      </w:r>
      <w:r w:rsidR="00CD0985" w:rsidRPr="00874434">
        <w:rPr>
          <w:rFonts w:ascii="Times New Roman" w:hAnsi="Times New Roman" w:cs="Times New Roman"/>
          <w:sz w:val="24"/>
          <w:szCs w:val="24"/>
          <w:lang w:val="bs-Latn-BA"/>
        </w:rPr>
        <w:t xml:space="preserve"> koordinira ARS</w:t>
      </w:r>
      <w:r w:rsidR="002A3FD6">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w:t>
      </w:r>
      <w:r w:rsidR="00DE60D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58752A" w:rsidRPr="00874434">
        <w:rPr>
          <w:rFonts w:ascii="Times New Roman" w:hAnsi="Times New Roman" w:cs="Times New Roman"/>
          <w:sz w:val="24"/>
          <w:szCs w:val="24"/>
        </w:rPr>
        <w:t>U</w:t>
      </w:r>
      <w:r w:rsidR="006F57AD" w:rsidRPr="00874434">
        <w:rPr>
          <w:rFonts w:ascii="Times New Roman" w:hAnsi="Times New Roman" w:cs="Times New Roman"/>
          <w:sz w:val="24"/>
          <w:szCs w:val="24"/>
        </w:rPr>
        <w:t xml:space="preserve"> sklopu aktivnosti Odbora, ARS</w:t>
      </w:r>
      <w:r w:rsidR="002A3FD6">
        <w:rPr>
          <w:rFonts w:ascii="Times New Roman" w:hAnsi="Times New Roman" w:cs="Times New Roman"/>
          <w:sz w:val="24"/>
          <w:szCs w:val="24"/>
        </w:rPr>
        <w:t xml:space="preserve"> Bi</w:t>
      </w:r>
      <w:r w:rsidR="006F57AD" w:rsidRPr="00874434">
        <w:rPr>
          <w:rFonts w:ascii="Times New Roman" w:hAnsi="Times New Roman" w:cs="Times New Roman"/>
          <w:sz w:val="24"/>
          <w:szCs w:val="24"/>
        </w:rPr>
        <w:t>H MLJPI je</w:t>
      </w:r>
      <w:r w:rsidR="002A3FD6">
        <w:rPr>
          <w:rFonts w:ascii="Times New Roman" w:hAnsi="Times New Roman" w:cs="Times New Roman"/>
          <w:sz w:val="24"/>
          <w:szCs w:val="24"/>
        </w:rPr>
        <w:t>,</w:t>
      </w:r>
      <w:r w:rsidR="006F57AD" w:rsidRPr="00874434">
        <w:rPr>
          <w:rFonts w:ascii="Times New Roman" w:hAnsi="Times New Roman" w:cs="Times New Roman"/>
          <w:sz w:val="24"/>
          <w:szCs w:val="24"/>
        </w:rPr>
        <w:t xml:space="preserve"> </w:t>
      </w:r>
      <w:r w:rsidR="002A3FD6">
        <w:rPr>
          <w:rFonts w:ascii="Times New Roman" w:hAnsi="Times New Roman" w:cs="Times New Roman"/>
          <w:sz w:val="24"/>
          <w:szCs w:val="24"/>
        </w:rPr>
        <w:t>između</w:t>
      </w:r>
      <w:r w:rsidR="00363F0A" w:rsidRPr="00874434">
        <w:rPr>
          <w:rFonts w:ascii="Times New Roman" w:hAnsi="Times New Roman" w:cs="Times New Roman"/>
          <w:sz w:val="24"/>
          <w:szCs w:val="24"/>
        </w:rPr>
        <w:t xml:space="preserve"> ostalog</w:t>
      </w:r>
      <w:r w:rsidR="002A3FD6">
        <w:rPr>
          <w:rFonts w:ascii="Times New Roman" w:hAnsi="Times New Roman" w:cs="Times New Roman"/>
          <w:sz w:val="24"/>
          <w:szCs w:val="24"/>
        </w:rPr>
        <w:t>,</w:t>
      </w:r>
      <w:r w:rsidR="006F57AD" w:rsidRPr="00874434">
        <w:rPr>
          <w:rFonts w:ascii="Times New Roman" w:hAnsi="Times New Roman" w:cs="Times New Roman"/>
          <w:sz w:val="24"/>
          <w:szCs w:val="24"/>
        </w:rPr>
        <w:t xml:space="preserve"> prove</w:t>
      </w:r>
      <w:r w:rsidR="002A3FD6">
        <w:rPr>
          <w:rFonts w:ascii="Times New Roman" w:hAnsi="Times New Roman" w:cs="Times New Roman"/>
          <w:sz w:val="24"/>
          <w:szCs w:val="24"/>
        </w:rPr>
        <w:t>la</w:t>
      </w:r>
      <w:r w:rsidR="006F57AD" w:rsidRPr="00874434">
        <w:rPr>
          <w:rFonts w:ascii="Times New Roman" w:hAnsi="Times New Roman" w:cs="Times New Roman"/>
          <w:sz w:val="24"/>
          <w:szCs w:val="24"/>
        </w:rPr>
        <w:t xml:space="preserve"> </w:t>
      </w:r>
      <w:r w:rsidR="006F57AD" w:rsidRPr="00874434">
        <w:rPr>
          <w:rFonts w:ascii="Times New Roman" w:hAnsi="Times New Roman" w:cs="Times New Roman"/>
          <w:b/>
          <w:sz w:val="24"/>
          <w:szCs w:val="24"/>
        </w:rPr>
        <w:t>Analizu sistema za prikupljanje podataka o slučajevima femicida u BiH</w:t>
      </w:r>
      <w:r w:rsidR="0058752A" w:rsidRPr="00874434">
        <w:rPr>
          <w:rFonts w:ascii="Times New Roman" w:hAnsi="Times New Roman" w:cs="Times New Roman"/>
          <w:b/>
          <w:sz w:val="24"/>
          <w:szCs w:val="24"/>
        </w:rPr>
        <w:t>,</w:t>
      </w:r>
      <w:r w:rsidR="006F57AD" w:rsidRPr="00874434">
        <w:rPr>
          <w:rFonts w:ascii="Times New Roman" w:hAnsi="Times New Roman" w:cs="Times New Roman"/>
          <w:sz w:val="24"/>
          <w:szCs w:val="24"/>
        </w:rPr>
        <w:t xml:space="preserve"> a u </w:t>
      </w:r>
      <w:r w:rsidR="00C70CDB">
        <w:rPr>
          <w:rFonts w:ascii="Times New Roman" w:hAnsi="Times New Roman" w:cs="Times New Roman"/>
          <w:sz w:val="24"/>
          <w:szCs w:val="24"/>
        </w:rPr>
        <w:t>studenom</w:t>
      </w:r>
      <w:r w:rsidR="006F57AD" w:rsidRPr="00874434">
        <w:rPr>
          <w:rFonts w:ascii="Times New Roman" w:hAnsi="Times New Roman" w:cs="Times New Roman"/>
          <w:sz w:val="24"/>
          <w:szCs w:val="24"/>
        </w:rPr>
        <w:t xml:space="preserve"> 2022.</w:t>
      </w:r>
      <w:r w:rsidR="002A3FD6">
        <w:rPr>
          <w:rFonts w:ascii="Times New Roman" w:hAnsi="Times New Roman" w:cs="Times New Roman"/>
          <w:sz w:val="24"/>
          <w:szCs w:val="24"/>
        </w:rPr>
        <w:t xml:space="preserve"> </w:t>
      </w:r>
      <w:r w:rsidR="006F57AD" w:rsidRPr="00874434">
        <w:rPr>
          <w:rFonts w:ascii="Times New Roman" w:hAnsi="Times New Roman" w:cs="Times New Roman"/>
          <w:sz w:val="24"/>
          <w:szCs w:val="24"/>
        </w:rPr>
        <w:t>godine organiz</w:t>
      </w:r>
      <w:r w:rsidR="00C70CDB">
        <w:rPr>
          <w:rFonts w:ascii="Times New Roman" w:hAnsi="Times New Roman" w:cs="Times New Roman"/>
          <w:sz w:val="24"/>
          <w:szCs w:val="24"/>
        </w:rPr>
        <w:t>irala</w:t>
      </w:r>
      <w:r w:rsidR="006F57AD" w:rsidRPr="00874434">
        <w:rPr>
          <w:rFonts w:ascii="Times New Roman" w:hAnsi="Times New Roman" w:cs="Times New Roman"/>
          <w:sz w:val="24"/>
          <w:szCs w:val="24"/>
        </w:rPr>
        <w:t xml:space="preserve"> studijsku posjetu </w:t>
      </w:r>
      <w:r w:rsidR="006F57AD" w:rsidRPr="00874434">
        <w:rPr>
          <w:rFonts w:ascii="Times New Roman" w:hAnsi="Times New Roman" w:cs="Times New Roman"/>
          <w:b/>
          <w:sz w:val="24"/>
          <w:szCs w:val="24"/>
        </w:rPr>
        <w:t>Dubravke Šimonović,</w:t>
      </w:r>
      <w:r w:rsidR="006F57AD" w:rsidRPr="00874434">
        <w:rPr>
          <w:rFonts w:ascii="Times New Roman" w:hAnsi="Times New Roman" w:cs="Times New Roman"/>
          <w:sz w:val="24"/>
          <w:szCs w:val="24"/>
        </w:rPr>
        <w:t xml:space="preserve"> specijalne izvjestiteljice generalnog sekretara UN za nasilje </w:t>
      </w:r>
      <w:r w:rsidR="00E6661E">
        <w:rPr>
          <w:rFonts w:ascii="Times New Roman" w:hAnsi="Times New Roman" w:cs="Times New Roman"/>
          <w:sz w:val="24"/>
          <w:szCs w:val="24"/>
        </w:rPr>
        <w:t>prema</w:t>
      </w:r>
      <w:r w:rsidR="006F57AD" w:rsidRPr="00874434">
        <w:rPr>
          <w:rFonts w:ascii="Times New Roman" w:hAnsi="Times New Roman" w:cs="Times New Roman"/>
          <w:sz w:val="24"/>
          <w:szCs w:val="24"/>
        </w:rPr>
        <w:t xml:space="preserve"> ženama,</w:t>
      </w:r>
      <w:r w:rsidR="002A3FD6">
        <w:rPr>
          <w:rFonts w:ascii="Times New Roman" w:hAnsi="Times New Roman" w:cs="Times New Roman"/>
          <w:sz w:val="24"/>
          <w:szCs w:val="24"/>
        </w:rPr>
        <w:t xml:space="preserve"> njegove uzroke i posljedice. Ci</w:t>
      </w:r>
      <w:r w:rsidR="006F57AD" w:rsidRPr="00874434">
        <w:rPr>
          <w:rFonts w:ascii="Times New Roman" w:hAnsi="Times New Roman" w:cs="Times New Roman"/>
          <w:sz w:val="24"/>
          <w:szCs w:val="24"/>
        </w:rPr>
        <w:t xml:space="preserve">lj posjete bila </w:t>
      </w:r>
      <w:r w:rsidR="002A3FD6" w:rsidRPr="00874434">
        <w:rPr>
          <w:rFonts w:ascii="Times New Roman" w:hAnsi="Times New Roman" w:cs="Times New Roman"/>
          <w:sz w:val="24"/>
          <w:szCs w:val="24"/>
        </w:rPr>
        <w:t xml:space="preserve">je </w:t>
      </w:r>
      <w:r w:rsidR="006F57AD" w:rsidRPr="00874434">
        <w:rPr>
          <w:rFonts w:ascii="Times New Roman" w:hAnsi="Times New Roman" w:cs="Times New Roman"/>
          <w:sz w:val="24"/>
          <w:szCs w:val="24"/>
        </w:rPr>
        <w:t xml:space="preserve">procjena rada i rezultata Odbora i drugih institucija </w:t>
      </w:r>
      <w:r w:rsidR="002A3FD6">
        <w:rPr>
          <w:rFonts w:ascii="Times New Roman" w:hAnsi="Times New Roman" w:cs="Times New Roman"/>
          <w:sz w:val="24"/>
          <w:szCs w:val="24"/>
        </w:rPr>
        <w:t>u vezi sa</w:t>
      </w:r>
      <w:r w:rsidR="006F57AD" w:rsidRPr="00874434">
        <w:rPr>
          <w:rFonts w:ascii="Times New Roman" w:hAnsi="Times New Roman" w:cs="Times New Roman"/>
          <w:sz w:val="24"/>
          <w:szCs w:val="24"/>
        </w:rPr>
        <w:t xml:space="preserve"> femicid</w:t>
      </w:r>
      <w:r w:rsidR="002A3FD6">
        <w:rPr>
          <w:rFonts w:ascii="Times New Roman" w:hAnsi="Times New Roman" w:cs="Times New Roman"/>
          <w:sz w:val="24"/>
          <w:szCs w:val="24"/>
        </w:rPr>
        <w:t>om</w:t>
      </w:r>
      <w:r w:rsidR="006F57AD" w:rsidRPr="00874434">
        <w:rPr>
          <w:rFonts w:ascii="Times New Roman" w:hAnsi="Times New Roman" w:cs="Times New Roman"/>
          <w:sz w:val="24"/>
          <w:szCs w:val="24"/>
        </w:rPr>
        <w:t xml:space="preserve"> u BiH.</w:t>
      </w:r>
      <w:r w:rsidR="006F57AD" w:rsidRPr="00874434" w:rsidDel="006F57AD">
        <w:rPr>
          <w:rFonts w:ascii="Times New Roman" w:hAnsi="Times New Roman" w:cs="Times New Roman"/>
          <w:sz w:val="24"/>
          <w:szCs w:val="24"/>
          <w:lang w:val="bs-Latn-BA"/>
        </w:rPr>
        <w:t xml:space="preserve"> </w:t>
      </w:r>
    </w:p>
    <w:p w14:paraId="2686C82C" w14:textId="77777777" w:rsidR="00273D85" w:rsidRPr="00874434" w:rsidRDefault="00273D85" w:rsidP="00273D85">
      <w:pPr>
        <w:jc w:val="both"/>
        <w:rPr>
          <w:rFonts w:ascii="Times New Roman" w:eastAsia="Times New Roman" w:hAnsi="Times New Roman" w:cs="Times New Roman"/>
          <w:bCs/>
          <w:sz w:val="24"/>
          <w:szCs w:val="24"/>
          <w:lang w:val="sr-Latn-BA" w:eastAsia="sr-Latn-BA"/>
        </w:rPr>
      </w:pPr>
    </w:p>
    <w:p w14:paraId="5C6758C4" w14:textId="456EB5A3" w:rsidR="00CC3653" w:rsidRPr="00874434" w:rsidRDefault="00CC3653" w:rsidP="00CC3653">
      <w:pPr>
        <w:jc w:val="both"/>
        <w:rPr>
          <w:rFonts w:ascii="Times New Roman" w:hAnsi="Times New Roman" w:cs="Times New Roman"/>
          <w:sz w:val="24"/>
          <w:szCs w:val="24"/>
        </w:rPr>
      </w:pPr>
      <w:r w:rsidRPr="00874434">
        <w:rPr>
          <w:rFonts w:ascii="Times New Roman" w:hAnsi="Times New Roman" w:cs="Times New Roman"/>
          <w:sz w:val="24"/>
          <w:szCs w:val="24"/>
        </w:rPr>
        <w:t xml:space="preserve">U </w:t>
      </w:r>
      <w:r w:rsidR="006C0E56">
        <w:rPr>
          <w:rFonts w:ascii="Times New Roman" w:hAnsi="Times New Roman" w:cs="Times New Roman"/>
          <w:sz w:val="24"/>
          <w:szCs w:val="24"/>
        </w:rPr>
        <w:t>studenom</w:t>
      </w:r>
      <w:r w:rsidRPr="00874434">
        <w:rPr>
          <w:rFonts w:ascii="Times New Roman" w:hAnsi="Times New Roman" w:cs="Times New Roman"/>
          <w:sz w:val="24"/>
          <w:szCs w:val="24"/>
        </w:rPr>
        <w:t xml:space="preserve"> 2019</w:t>
      </w:r>
      <w:r w:rsidR="002A3FD6">
        <w:rPr>
          <w:rFonts w:ascii="Times New Roman" w:hAnsi="Times New Roman" w:cs="Times New Roman"/>
          <w:sz w:val="24"/>
          <w:szCs w:val="24"/>
        </w:rPr>
        <w:t>. godine, VM Bi</w:t>
      </w:r>
      <w:r w:rsidRPr="00874434">
        <w:rPr>
          <w:rFonts w:ascii="Times New Roman" w:hAnsi="Times New Roman" w:cs="Times New Roman"/>
          <w:sz w:val="24"/>
          <w:szCs w:val="24"/>
        </w:rPr>
        <w:t xml:space="preserve">H je </w:t>
      </w:r>
      <w:r w:rsidR="00CD0985" w:rsidRPr="00874434">
        <w:rPr>
          <w:rFonts w:ascii="Times New Roman" w:hAnsi="Times New Roman" w:cs="Times New Roman"/>
          <w:sz w:val="24"/>
          <w:szCs w:val="24"/>
        </w:rPr>
        <w:t>na prijedlog ARS</w:t>
      </w:r>
      <w:r w:rsidR="002A3FD6">
        <w:rPr>
          <w:rFonts w:ascii="Times New Roman" w:hAnsi="Times New Roman" w:cs="Times New Roman"/>
          <w:sz w:val="24"/>
          <w:szCs w:val="24"/>
        </w:rPr>
        <w:t xml:space="preserve"> Bi</w:t>
      </w:r>
      <w:r w:rsidRPr="00874434">
        <w:rPr>
          <w:rFonts w:ascii="Times New Roman" w:hAnsi="Times New Roman" w:cs="Times New Roman"/>
          <w:sz w:val="24"/>
          <w:szCs w:val="24"/>
        </w:rPr>
        <w:t xml:space="preserve">H MLJPI, usvojilo </w:t>
      </w:r>
      <w:r w:rsidRPr="00874434">
        <w:rPr>
          <w:rFonts w:ascii="Times New Roman" w:hAnsi="Times New Roman" w:cs="Times New Roman"/>
          <w:b/>
          <w:bCs/>
          <w:sz w:val="24"/>
          <w:szCs w:val="24"/>
        </w:rPr>
        <w:t xml:space="preserve">Informaciju o mehanizmima za efikasnu prevenciju i zaštitu od uznemiravanja </w:t>
      </w:r>
      <w:r w:rsidR="002A3FD6">
        <w:rPr>
          <w:rFonts w:ascii="Times New Roman" w:hAnsi="Times New Roman" w:cs="Times New Roman"/>
          <w:b/>
          <w:bCs/>
          <w:sz w:val="24"/>
          <w:szCs w:val="24"/>
        </w:rPr>
        <w:t>po</w:t>
      </w:r>
      <w:r w:rsidRPr="00874434">
        <w:rPr>
          <w:rFonts w:ascii="Times New Roman" w:hAnsi="Times New Roman" w:cs="Times New Roman"/>
          <w:b/>
          <w:bCs/>
          <w:sz w:val="24"/>
          <w:szCs w:val="24"/>
        </w:rPr>
        <w:t xml:space="preserve"> </w:t>
      </w:r>
      <w:r w:rsidR="00C70CDB">
        <w:rPr>
          <w:rFonts w:ascii="Times New Roman" w:hAnsi="Times New Roman" w:cs="Times New Roman"/>
          <w:b/>
          <w:bCs/>
          <w:sz w:val="24"/>
          <w:szCs w:val="24"/>
        </w:rPr>
        <w:t>temelju</w:t>
      </w:r>
      <w:r w:rsidRPr="00874434">
        <w:rPr>
          <w:rFonts w:ascii="Times New Roman" w:hAnsi="Times New Roman" w:cs="Times New Roman"/>
          <w:b/>
          <w:bCs/>
          <w:sz w:val="24"/>
          <w:szCs w:val="24"/>
        </w:rPr>
        <w:t xml:space="preserve"> </w:t>
      </w:r>
      <w:r w:rsidR="00DE60D6" w:rsidRPr="00874434">
        <w:rPr>
          <w:rFonts w:ascii="Times New Roman" w:hAnsi="Times New Roman" w:cs="Times New Roman"/>
          <w:b/>
          <w:bCs/>
          <w:sz w:val="24"/>
          <w:szCs w:val="24"/>
        </w:rPr>
        <w:t>s</w:t>
      </w:r>
      <w:r w:rsidRPr="00874434">
        <w:rPr>
          <w:rFonts w:ascii="Times New Roman" w:hAnsi="Times New Roman" w:cs="Times New Roman"/>
          <w:b/>
          <w:bCs/>
          <w:sz w:val="24"/>
          <w:szCs w:val="24"/>
        </w:rPr>
        <w:t>pola i seksualnog uznemiravanja na radnom mjestu u institucijama</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BiH</w:t>
      </w:r>
      <w:r w:rsidRPr="00874434">
        <w:rPr>
          <w:rFonts w:ascii="Times New Roman" w:hAnsi="Times New Roman" w:cs="Times New Roman"/>
          <w:sz w:val="24"/>
          <w:szCs w:val="24"/>
        </w:rPr>
        <w:t xml:space="preserve"> sa </w:t>
      </w:r>
      <w:r w:rsidRPr="00874434">
        <w:rPr>
          <w:rFonts w:ascii="Times New Roman" w:hAnsi="Times New Roman" w:cs="Times New Roman"/>
          <w:b/>
          <w:bCs/>
          <w:sz w:val="24"/>
          <w:szCs w:val="24"/>
        </w:rPr>
        <w:t>Vodičem za poduzimanje efikasnih mjera za spr</w:t>
      </w:r>
      <w:r w:rsidR="00C70CDB">
        <w:rPr>
          <w:rFonts w:ascii="Times New Roman" w:hAnsi="Times New Roman" w:cs="Times New Roman"/>
          <w:b/>
          <w:bCs/>
          <w:sz w:val="24"/>
          <w:szCs w:val="24"/>
        </w:rPr>
        <w:t>j</w:t>
      </w:r>
      <w:r w:rsidRPr="00874434">
        <w:rPr>
          <w:rFonts w:ascii="Times New Roman" w:hAnsi="Times New Roman" w:cs="Times New Roman"/>
          <w:b/>
          <w:bCs/>
          <w:sz w:val="24"/>
          <w:szCs w:val="24"/>
        </w:rPr>
        <w:t xml:space="preserve">ečavanje uznemiravanja </w:t>
      </w:r>
      <w:r w:rsidR="002A3FD6">
        <w:rPr>
          <w:rFonts w:ascii="Times New Roman" w:hAnsi="Times New Roman" w:cs="Times New Roman"/>
          <w:b/>
          <w:bCs/>
          <w:sz w:val="24"/>
          <w:szCs w:val="24"/>
        </w:rPr>
        <w:t>po</w:t>
      </w:r>
      <w:r w:rsidRPr="00874434">
        <w:rPr>
          <w:rFonts w:ascii="Times New Roman" w:hAnsi="Times New Roman" w:cs="Times New Roman"/>
          <w:b/>
          <w:bCs/>
          <w:sz w:val="24"/>
          <w:szCs w:val="24"/>
        </w:rPr>
        <w:t xml:space="preserve"> </w:t>
      </w:r>
      <w:r w:rsidR="00C70CDB">
        <w:rPr>
          <w:rFonts w:ascii="Times New Roman" w:hAnsi="Times New Roman" w:cs="Times New Roman"/>
          <w:b/>
          <w:bCs/>
          <w:sz w:val="24"/>
          <w:szCs w:val="24"/>
        </w:rPr>
        <w:t>temelju</w:t>
      </w:r>
      <w:r w:rsidRPr="00874434">
        <w:rPr>
          <w:rFonts w:ascii="Times New Roman" w:hAnsi="Times New Roman" w:cs="Times New Roman"/>
          <w:b/>
          <w:bCs/>
          <w:sz w:val="24"/>
          <w:szCs w:val="24"/>
        </w:rPr>
        <w:t xml:space="preserve"> spola i seksualnog uznemiravanja. </w:t>
      </w:r>
      <w:r w:rsidR="002A3FD6" w:rsidRPr="002A3FD6">
        <w:rPr>
          <w:rFonts w:ascii="Times New Roman" w:hAnsi="Times New Roman" w:cs="Times New Roman"/>
          <w:bCs/>
          <w:sz w:val="24"/>
          <w:szCs w:val="24"/>
        </w:rPr>
        <w:t xml:space="preserve">Do danas je preko 70 institucija usvojilo </w:t>
      </w:r>
      <w:r w:rsidR="002A3FD6" w:rsidRPr="00F245D7">
        <w:rPr>
          <w:rFonts w:ascii="Times New Roman" w:hAnsi="Times New Roman" w:cs="Times New Roman"/>
          <w:b/>
          <w:bCs/>
          <w:sz w:val="24"/>
          <w:szCs w:val="24"/>
        </w:rPr>
        <w:t>politiku nulte tolerancije</w:t>
      </w:r>
      <w:r w:rsidR="002A3FD6" w:rsidRPr="002A3FD6">
        <w:rPr>
          <w:rFonts w:ascii="Times New Roman" w:hAnsi="Times New Roman" w:cs="Times New Roman"/>
          <w:bCs/>
          <w:sz w:val="24"/>
          <w:szCs w:val="24"/>
        </w:rPr>
        <w:t xml:space="preserve"> i imenovalo savjetnike</w:t>
      </w:r>
      <w:r w:rsidR="00F245D7">
        <w:rPr>
          <w:rFonts w:ascii="Times New Roman" w:hAnsi="Times New Roman" w:cs="Times New Roman"/>
          <w:bCs/>
          <w:sz w:val="24"/>
          <w:szCs w:val="24"/>
        </w:rPr>
        <w:t>/savjetnice za spr</w:t>
      </w:r>
      <w:r w:rsidR="006C0E56">
        <w:rPr>
          <w:rFonts w:ascii="Times New Roman" w:hAnsi="Times New Roman" w:cs="Times New Roman"/>
          <w:bCs/>
          <w:sz w:val="24"/>
          <w:szCs w:val="24"/>
        </w:rPr>
        <w:t>j</w:t>
      </w:r>
      <w:r w:rsidR="002A3FD6" w:rsidRPr="002A3FD6">
        <w:rPr>
          <w:rFonts w:ascii="Times New Roman" w:hAnsi="Times New Roman" w:cs="Times New Roman"/>
          <w:bCs/>
          <w:sz w:val="24"/>
          <w:szCs w:val="24"/>
        </w:rPr>
        <w:t xml:space="preserve">ečavanje rodno </w:t>
      </w:r>
      <w:r w:rsidR="00C70CDB">
        <w:rPr>
          <w:rFonts w:ascii="Times New Roman" w:hAnsi="Times New Roman" w:cs="Times New Roman"/>
          <w:bCs/>
          <w:sz w:val="24"/>
          <w:szCs w:val="24"/>
        </w:rPr>
        <w:t>uvjetovanog</w:t>
      </w:r>
      <w:r w:rsidR="002A3FD6" w:rsidRPr="002A3FD6">
        <w:rPr>
          <w:rFonts w:ascii="Times New Roman" w:hAnsi="Times New Roman" w:cs="Times New Roman"/>
          <w:bCs/>
          <w:sz w:val="24"/>
          <w:szCs w:val="24"/>
        </w:rPr>
        <w:t xml:space="preserve"> i seksualnog uznemiravanja na radnom mjestu</w:t>
      </w:r>
      <w:r w:rsidRPr="00874434">
        <w:rPr>
          <w:rFonts w:ascii="Times New Roman" w:hAnsi="Times New Roman" w:cs="Times New Roman"/>
          <w:sz w:val="24"/>
          <w:szCs w:val="24"/>
        </w:rPr>
        <w:t xml:space="preserve">. </w:t>
      </w:r>
    </w:p>
    <w:p w14:paraId="379B756A" w14:textId="77777777" w:rsidR="00280B77" w:rsidRPr="00874434" w:rsidRDefault="00280B77" w:rsidP="00280B77">
      <w:pPr>
        <w:tabs>
          <w:tab w:val="left" w:pos="284"/>
          <w:tab w:val="left" w:pos="630"/>
          <w:tab w:val="left" w:pos="1080"/>
        </w:tabs>
        <w:jc w:val="both"/>
        <w:rPr>
          <w:rFonts w:ascii="Times New Roman" w:hAnsi="Times New Roman" w:cs="Times New Roman"/>
          <w:b/>
          <w:iCs/>
          <w:color w:val="000000" w:themeColor="text1"/>
          <w:sz w:val="24"/>
          <w:szCs w:val="24"/>
          <w:lang w:val="en-GB"/>
        </w:rPr>
      </w:pPr>
    </w:p>
    <w:p w14:paraId="21C742E9" w14:textId="22C3D9C2" w:rsidR="00FB0898" w:rsidRPr="00874434" w:rsidRDefault="00280B77" w:rsidP="00FB0898">
      <w:pPr>
        <w:jc w:val="both"/>
        <w:rPr>
          <w:rFonts w:ascii="Times New Roman" w:hAnsi="Times New Roman" w:cs="Times New Roman"/>
          <w:sz w:val="24"/>
          <w:szCs w:val="24"/>
          <w:lang w:val="bs-Latn-BA"/>
        </w:rPr>
      </w:pPr>
      <w:r w:rsidRPr="00565833">
        <w:rPr>
          <w:rFonts w:ascii="Times New Roman" w:hAnsi="Times New Roman" w:cs="Times New Roman"/>
          <w:sz w:val="24"/>
          <w:szCs w:val="24"/>
          <w:lang w:val="hr-BA"/>
        </w:rPr>
        <w:t>Vlada FBiH</w:t>
      </w:r>
      <w:r w:rsidRPr="00874434">
        <w:rPr>
          <w:rFonts w:ascii="Times New Roman" w:hAnsi="Times New Roman" w:cs="Times New Roman"/>
          <w:sz w:val="24"/>
          <w:szCs w:val="24"/>
          <w:lang w:val="hr-BA"/>
        </w:rPr>
        <w:t xml:space="preserve"> je, na prijedlog GC</w:t>
      </w:r>
      <w:r w:rsidR="00F245D7">
        <w:rPr>
          <w:rFonts w:ascii="Times New Roman" w:hAnsi="Times New Roman" w:cs="Times New Roman"/>
          <w:sz w:val="24"/>
          <w:szCs w:val="24"/>
          <w:lang w:val="hr-BA"/>
        </w:rPr>
        <w:t xml:space="preserve"> </w:t>
      </w:r>
      <w:r w:rsidRPr="00874434">
        <w:rPr>
          <w:rFonts w:ascii="Times New Roman" w:hAnsi="Times New Roman" w:cs="Times New Roman"/>
          <w:sz w:val="24"/>
          <w:szCs w:val="24"/>
          <w:lang w:val="hr-BA"/>
        </w:rPr>
        <w:t xml:space="preserve">FBiH, donijela </w:t>
      </w:r>
      <w:r w:rsidRPr="00874434">
        <w:rPr>
          <w:rFonts w:ascii="Times New Roman" w:hAnsi="Times New Roman" w:cs="Times New Roman"/>
          <w:b/>
          <w:sz w:val="24"/>
          <w:szCs w:val="24"/>
          <w:lang w:val="hr-BA"/>
        </w:rPr>
        <w:t xml:space="preserve">Odluku </w:t>
      </w:r>
      <w:r w:rsidR="00565833" w:rsidRPr="00565833">
        <w:rPr>
          <w:rFonts w:ascii="Times New Roman" w:hAnsi="Times New Roman" w:cs="Times New Roman"/>
          <w:b/>
          <w:sz w:val="24"/>
          <w:szCs w:val="24"/>
          <w:lang w:val="hr-BA"/>
        </w:rPr>
        <w:t>o politici nulte tolerancije prema radnjama spolnog i rodno uvjetovanog uznemiravanja u federalnim tijelima uprave</w:t>
      </w:r>
      <w:r w:rsidRPr="00874434">
        <w:rPr>
          <w:rFonts w:ascii="Times New Roman" w:hAnsi="Times New Roman" w:cs="Times New Roman"/>
          <w:sz w:val="24"/>
          <w:szCs w:val="24"/>
          <w:lang w:val="hr-BA"/>
        </w:rPr>
        <w:t>, federalnim upravnim organizacijama, službama i  drugim tijelima čiji je osnivač Vlada F</w:t>
      </w:r>
      <w:r w:rsidR="00AB6F69" w:rsidRPr="00874434">
        <w:rPr>
          <w:rFonts w:ascii="Times New Roman" w:hAnsi="Times New Roman" w:cs="Times New Roman"/>
          <w:sz w:val="24"/>
          <w:szCs w:val="24"/>
          <w:lang w:val="hr-BA"/>
        </w:rPr>
        <w:t>BiH</w:t>
      </w:r>
      <w:r w:rsidR="00DE60D6" w:rsidRPr="00874434">
        <w:rPr>
          <w:rFonts w:ascii="Times New Roman" w:hAnsi="Times New Roman" w:cs="Times New Roman"/>
          <w:sz w:val="24"/>
          <w:szCs w:val="24"/>
          <w:lang w:val="hr-BA"/>
        </w:rPr>
        <w:t>.</w:t>
      </w:r>
      <w:r w:rsidRPr="00874434">
        <w:rPr>
          <w:rStyle w:val="FootnoteReference"/>
          <w:rFonts w:ascii="Times New Roman" w:hAnsi="Times New Roman" w:cs="Times New Roman"/>
          <w:sz w:val="24"/>
          <w:szCs w:val="24"/>
          <w:lang w:val="hr-BA"/>
        </w:rPr>
        <w:footnoteReference w:id="1"/>
      </w:r>
      <w:r w:rsidRPr="00874434">
        <w:rPr>
          <w:rFonts w:ascii="Times New Roman" w:hAnsi="Times New Roman" w:cs="Times New Roman"/>
          <w:sz w:val="24"/>
          <w:szCs w:val="24"/>
          <w:lang w:val="hr-BA"/>
        </w:rPr>
        <w:t xml:space="preserve"> </w:t>
      </w:r>
    </w:p>
    <w:p w14:paraId="0A32A315" w14:textId="1B759445" w:rsidR="00280B77" w:rsidRPr="00874434" w:rsidRDefault="00280B77" w:rsidP="00280B77">
      <w:pPr>
        <w:tabs>
          <w:tab w:val="left" w:pos="284"/>
          <w:tab w:val="left" w:pos="630"/>
          <w:tab w:val="left" w:pos="1080"/>
        </w:tabs>
        <w:jc w:val="both"/>
        <w:rPr>
          <w:rFonts w:ascii="Times New Roman" w:hAnsi="Times New Roman" w:cs="Times New Roman"/>
          <w:sz w:val="24"/>
          <w:szCs w:val="24"/>
          <w:lang w:val="hr-BA"/>
        </w:rPr>
      </w:pPr>
    </w:p>
    <w:p w14:paraId="14E57DC2" w14:textId="6DE62E93" w:rsidR="00B2789A" w:rsidRPr="00874434" w:rsidRDefault="00280B77" w:rsidP="00B2789A">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245D7">
        <w:rPr>
          <w:rFonts w:ascii="Times New Roman" w:hAnsi="Times New Roman" w:cs="Times New Roman"/>
          <w:sz w:val="24"/>
          <w:szCs w:val="24"/>
          <w:lang w:val="bs-Latn-BA"/>
        </w:rPr>
        <w:t xml:space="preserve"> FBi</w:t>
      </w:r>
      <w:r w:rsidRPr="00874434">
        <w:rPr>
          <w:rFonts w:ascii="Times New Roman" w:hAnsi="Times New Roman" w:cs="Times New Roman"/>
          <w:sz w:val="24"/>
          <w:szCs w:val="24"/>
          <w:lang w:val="bs-Latn-BA"/>
        </w:rPr>
        <w:t xml:space="preserve">H </w:t>
      </w:r>
      <w:r w:rsidR="00F245D7"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i</w:t>
      </w:r>
      <w:r w:rsidR="00DE60D6" w:rsidRPr="00874434">
        <w:rPr>
          <w:rFonts w:ascii="Times New Roman" w:hAnsi="Times New Roman" w:cs="Times New Roman"/>
          <w:sz w:val="24"/>
          <w:szCs w:val="24"/>
          <w:lang w:val="bs-Latn-BA"/>
        </w:rPr>
        <w:t xml:space="preserve">nicirao i podržao usvajanje </w:t>
      </w:r>
      <w:r w:rsidR="00565833">
        <w:rPr>
          <w:rFonts w:ascii="Times New Roman" w:hAnsi="Times New Roman" w:cs="Times New Roman"/>
          <w:b/>
          <w:sz w:val="24"/>
          <w:szCs w:val="24"/>
          <w:lang w:val="bs-Latn-BA"/>
        </w:rPr>
        <w:t xml:space="preserve">akcijskih planova za ravnopravnost spolova </w:t>
      </w:r>
      <w:r w:rsidRPr="00874434">
        <w:rPr>
          <w:rFonts w:ascii="Times New Roman" w:hAnsi="Times New Roman" w:cs="Times New Roman"/>
          <w:b/>
          <w:sz w:val="24"/>
          <w:szCs w:val="24"/>
          <w:lang w:val="bs-Latn-BA"/>
        </w:rPr>
        <w:t xml:space="preserve">u šest </w:t>
      </w:r>
      <w:r w:rsidR="004072BE">
        <w:rPr>
          <w:rFonts w:ascii="Times New Roman" w:hAnsi="Times New Roman" w:cs="Times New Roman"/>
          <w:b/>
          <w:sz w:val="24"/>
          <w:szCs w:val="24"/>
          <w:lang w:val="bs-Latn-BA"/>
        </w:rPr>
        <w:t>županij</w:t>
      </w:r>
      <w:r w:rsidRPr="00874434">
        <w:rPr>
          <w:rFonts w:ascii="Times New Roman" w:hAnsi="Times New Roman" w:cs="Times New Roman"/>
          <w:b/>
          <w:sz w:val="24"/>
          <w:szCs w:val="24"/>
          <w:lang w:val="bs-Latn-BA"/>
        </w:rPr>
        <w:t>a i oko 30% jedinica lokalne samouprave u FBiH</w:t>
      </w:r>
      <w:r w:rsidR="0058752A"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koordinirao procesom izrade </w:t>
      </w:r>
      <w:r w:rsidRPr="00874434">
        <w:rPr>
          <w:rFonts w:ascii="Times New Roman" w:hAnsi="Times New Roman" w:cs="Times New Roman"/>
          <w:b/>
          <w:sz w:val="24"/>
          <w:szCs w:val="24"/>
          <w:lang w:val="bs-Latn-BA"/>
        </w:rPr>
        <w:t xml:space="preserve">Strategije za prevenciju i borbu protiv nasilja u </w:t>
      </w:r>
      <w:r w:rsidR="00565833">
        <w:rPr>
          <w:rFonts w:ascii="Times New Roman" w:hAnsi="Times New Roman" w:cs="Times New Roman"/>
          <w:b/>
          <w:sz w:val="24"/>
          <w:szCs w:val="24"/>
          <w:lang w:val="bs-Latn-BA"/>
        </w:rPr>
        <w:t>obitelji</w:t>
      </w:r>
      <w:r w:rsidRPr="00874434">
        <w:rPr>
          <w:rFonts w:ascii="Times New Roman" w:hAnsi="Times New Roman" w:cs="Times New Roman"/>
          <w:b/>
          <w:sz w:val="24"/>
          <w:szCs w:val="24"/>
          <w:lang w:val="bs-Latn-BA"/>
        </w:rPr>
        <w:t xml:space="preserve"> 2021</w:t>
      </w:r>
      <w:r w:rsidR="00F245D7">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F245D7">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2027</w:t>
      </w:r>
      <w:r w:rsidR="00F245D7">
        <w:rPr>
          <w:rFonts w:ascii="Times New Roman" w:hAnsi="Times New Roman" w:cs="Times New Roman"/>
          <w:b/>
          <w:sz w:val="24"/>
          <w:szCs w:val="24"/>
          <w:lang w:val="bs-Latn-BA"/>
        </w:rPr>
        <w:t>. godine,</w:t>
      </w:r>
      <w:r w:rsidRPr="00874434">
        <w:rPr>
          <w:rFonts w:ascii="Times New Roman" w:hAnsi="Times New Roman" w:cs="Times New Roman"/>
          <w:sz w:val="24"/>
          <w:szCs w:val="24"/>
          <w:lang w:val="bs-Latn-BA"/>
        </w:rPr>
        <w:t xml:space="preserve"> te doprini</w:t>
      </w:r>
      <w:r w:rsidR="00E31664">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 xml:space="preserve"> </w:t>
      </w:r>
      <w:r w:rsidR="00565833" w:rsidRPr="00565833">
        <w:rPr>
          <w:rFonts w:ascii="Times New Roman" w:hAnsi="Times New Roman" w:cs="Times New Roman"/>
          <w:sz w:val="24"/>
          <w:szCs w:val="24"/>
          <w:lang w:val="bs-Latn-BA"/>
        </w:rPr>
        <w:t>uspostavi kontinuiteta u radu i održivosti cjelovitog preventivnog rada i postupanja u slučajevima nasilja u obitelji na svim razinama organizacije vlasti u FBiH</w:t>
      </w:r>
      <w:r w:rsidRPr="00874434">
        <w:rPr>
          <w:rFonts w:ascii="Times New Roman" w:hAnsi="Times New Roman" w:cs="Times New Roman"/>
          <w:sz w:val="24"/>
          <w:szCs w:val="24"/>
          <w:lang w:val="bs-Latn-BA"/>
        </w:rPr>
        <w:t xml:space="preserve">. </w:t>
      </w:r>
    </w:p>
    <w:p w14:paraId="24A8A6CD" w14:textId="77777777" w:rsidR="00280B77" w:rsidRPr="00874434" w:rsidRDefault="00280B77" w:rsidP="00280B77">
      <w:pPr>
        <w:jc w:val="both"/>
        <w:rPr>
          <w:rFonts w:ascii="Times New Roman" w:hAnsi="Times New Roman" w:cs="Times New Roman"/>
          <w:sz w:val="24"/>
          <w:szCs w:val="24"/>
          <w:lang w:val="bs-Latn-BA"/>
        </w:rPr>
      </w:pPr>
    </w:p>
    <w:p w14:paraId="0FCF9134" w14:textId="3FDBFD6B" w:rsidR="003800D5" w:rsidRPr="00874434" w:rsidRDefault="00CA0408" w:rsidP="003800D5">
      <w:pPr>
        <w:tabs>
          <w:tab w:val="left" w:pos="284"/>
          <w:tab w:val="left" w:pos="630"/>
          <w:tab w:val="left" w:pos="1080"/>
        </w:tabs>
        <w:jc w:val="both"/>
        <w:rPr>
          <w:rFonts w:ascii="Times New Roman" w:hAnsi="Times New Roman" w:cs="Times New Roman"/>
          <w:iCs/>
          <w:color w:val="000000" w:themeColor="text1"/>
          <w:sz w:val="24"/>
          <w:szCs w:val="24"/>
          <w:lang w:val="en-GB"/>
        </w:rPr>
      </w:pPr>
      <w:r w:rsidRPr="00F245D7">
        <w:rPr>
          <w:rFonts w:ascii="Times New Roman" w:hAnsi="Times New Roman" w:cs="Times New Roman"/>
          <w:iCs/>
          <w:color w:val="000000" w:themeColor="text1"/>
          <w:sz w:val="24"/>
          <w:szCs w:val="24"/>
          <w:lang w:val="en-GB"/>
        </w:rPr>
        <w:t>Z</w:t>
      </w:r>
      <w:r w:rsidR="003800D5" w:rsidRPr="00874434">
        <w:rPr>
          <w:rFonts w:ascii="Times New Roman" w:hAnsi="Times New Roman" w:cs="Times New Roman"/>
          <w:iCs/>
          <w:color w:val="000000" w:themeColor="text1"/>
          <w:sz w:val="24"/>
          <w:szCs w:val="24"/>
          <w:lang w:val="en-GB"/>
        </w:rPr>
        <w:t xml:space="preserve">akonski okvir </w:t>
      </w:r>
      <w:r w:rsidRPr="00874434">
        <w:rPr>
          <w:rFonts w:ascii="Times New Roman" w:hAnsi="Times New Roman" w:cs="Times New Roman"/>
          <w:iCs/>
          <w:color w:val="000000" w:themeColor="text1"/>
          <w:sz w:val="24"/>
          <w:szCs w:val="24"/>
          <w:lang w:val="en-GB"/>
        </w:rPr>
        <w:t xml:space="preserve">u RS u </w:t>
      </w:r>
      <w:r w:rsidR="00565833">
        <w:rPr>
          <w:rFonts w:ascii="Times New Roman" w:hAnsi="Times New Roman" w:cs="Times New Roman"/>
          <w:iCs/>
          <w:color w:val="000000" w:themeColor="text1"/>
          <w:sz w:val="24"/>
          <w:szCs w:val="24"/>
          <w:lang w:val="en-GB"/>
        </w:rPr>
        <w:t xml:space="preserve">području </w:t>
      </w:r>
      <w:r w:rsidRPr="00874434">
        <w:rPr>
          <w:rFonts w:ascii="Times New Roman" w:hAnsi="Times New Roman" w:cs="Times New Roman"/>
          <w:iCs/>
          <w:color w:val="000000" w:themeColor="text1"/>
          <w:sz w:val="24"/>
          <w:szCs w:val="24"/>
          <w:lang w:val="en-GB"/>
        </w:rPr>
        <w:t>spr</w:t>
      </w:r>
      <w:r w:rsidR="00565833">
        <w:rPr>
          <w:rFonts w:ascii="Times New Roman" w:hAnsi="Times New Roman" w:cs="Times New Roman"/>
          <w:iCs/>
          <w:color w:val="000000" w:themeColor="text1"/>
          <w:sz w:val="24"/>
          <w:szCs w:val="24"/>
          <w:lang w:val="en-GB"/>
        </w:rPr>
        <w:t>j</w:t>
      </w:r>
      <w:r w:rsidRPr="00874434">
        <w:rPr>
          <w:rFonts w:ascii="Times New Roman" w:hAnsi="Times New Roman" w:cs="Times New Roman"/>
          <w:iCs/>
          <w:color w:val="000000" w:themeColor="text1"/>
          <w:sz w:val="24"/>
          <w:szCs w:val="24"/>
          <w:lang w:val="en-GB"/>
        </w:rPr>
        <w:t xml:space="preserve">ečavanja i suzbijanja nasilja </w:t>
      </w:r>
      <w:r w:rsidR="003800D5" w:rsidRPr="00874434">
        <w:rPr>
          <w:rFonts w:ascii="Times New Roman" w:hAnsi="Times New Roman" w:cs="Times New Roman"/>
          <w:iCs/>
          <w:color w:val="000000" w:themeColor="text1"/>
          <w:sz w:val="24"/>
          <w:szCs w:val="24"/>
          <w:lang w:val="en-GB"/>
        </w:rPr>
        <w:t xml:space="preserve">je u velikoj mjeri usaglašen sa Istanbulskom konvencijom. </w:t>
      </w:r>
      <w:r w:rsidR="00565833" w:rsidRPr="00565833">
        <w:rPr>
          <w:rFonts w:ascii="Times New Roman" w:hAnsi="Times New Roman" w:cs="Times New Roman"/>
          <w:iCs/>
          <w:color w:val="000000" w:themeColor="text1"/>
          <w:sz w:val="24"/>
          <w:szCs w:val="24"/>
          <w:lang w:val="en-GB"/>
        </w:rPr>
        <w:t xml:space="preserve">U izvještajnom razdoblju </w:t>
      </w:r>
      <w:r w:rsidR="00565833" w:rsidRPr="00565833">
        <w:rPr>
          <w:rFonts w:ascii="Times New Roman" w:hAnsi="Times New Roman" w:cs="Times New Roman"/>
          <w:b/>
          <w:iCs/>
          <w:color w:val="000000" w:themeColor="text1"/>
          <w:sz w:val="24"/>
          <w:szCs w:val="24"/>
          <w:lang w:val="en-GB"/>
        </w:rPr>
        <w:t>ukinuto je prekršajno kažnjavanje</w:t>
      </w:r>
      <w:r w:rsidR="00565833" w:rsidRPr="00565833">
        <w:rPr>
          <w:rFonts w:ascii="Times New Roman" w:hAnsi="Times New Roman" w:cs="Times New Roman"/>
          <w:iCs/>
          <w:color w:val="000000" w:themeColor="text1"/>
          <w:sz w:val="24"/>
          <w:szCs w:val="24"/>
          <w:lang w:val="en-GB"/>
        </w:rPr>
        <w:t xml:space="preserve"> za nasilje u obitelji, odnosno nasilje je kvalificirano kao kazneno djelo</w:t>
      </w:r>
      <w:r w:rsidR="003800D5" w:rsidRPr="00874434">
        <w:rPr>
          <w:rFonts w:ascii="Times New Roman" w:hAnsi="Times New Roman" w:cs="Times New Roman"/>
          <w:iCs/>
          <w:color w:val="000000" w:themeColor="text1"/>
          <w:sz w:val="24"/>
          <w:szCs w:val="24"/>
          <w:lang w:val="en-GB"/>
        </w:rPr>
        <w:t xml:space="preserve">. Nastavljen je </w:t>
      </w:r>
      <w:r w:rsidR="003800D5" w:rsidRPr="00874434">
        <w:rPr>
          <w:rFonts w:ascii="Times New Roman" w:hAnsi="Times New Roman" w:cs="Times New Roman"/>
          <w:b/>
          <w:iCs/>
          <w:color w:val="000000" w:themeColor="text1"/>
          <w:sz w:val="24"/>
          <w:szCs w:val="24"/>
          <w:lang w:val="en-GB"/>
        </w:rPr>
        <w:t>rad</w:t>
      </w:r>
      <w:r w:rsidR="00565833">
        <w:rPr>
          <w:rFonts w:ascii="Times New Roman" w:hAnsi="Times New Roman" w:cs="Times New Roman"/>
          <w:b/>
          <w:iCs/>
          <w:color w:val="000000" w:themeColor="text1"/>
          <w:sz w:val="24"/>
          <w:szCs w:val="24"/>
          <w:lang w:val="en-GB"/>
        </w:rPr>
        <w:t xml:space="preserve"> na potpori</w:t>
      </w:r>
      <w:r w:rsidR="003800D5" w:rsidRPr="00874434">
        <w:rPr>
          <w:rFonts w:ascii="Times New Roman" w:hAnsi="Times New Roman" w:cs="Times New Roman"/>
          <w:b/>
          <w:iCs/>
          <w:color w:val="000000" w:themeColor="text1"/>
          <w:sz w:val="24"/>
          <w:szCs w:val="24"/>
          <w:lang w:val="en-GB"/>
        </w:rPr>
        <w:t xml:space="preserve"> subjektima zaštite</w:t>
      </w:r>
      <w:r w:rsidR="00565833">
        <w:rPr>
          <w:rFonts w:ascii="Times New Roman" w:hAnsi="Times New Roman" w:cs="Times New Roman"/>
          <w:iCs/>
          <w:color w:val="000000" w:themeColor="text1"/>
          <w:sz w:val="24"/>
          <w:szCs w:val="24"/>
          <w:lang w:val="en-GB"/>
        </w:rPr>
        <w:t xml:space="preserve"> od nasilja na lokalnoj razini</w:t>
      </w:r>
      <w:r w:rsidR="003800D5" w:rsidRPr="00874434">
        <w:rPr>
          <w:rFonts w:ascii="Times New Roman" w:hAnsi="Times New Roman" w:cs="Times New Roman"/>
          <w:iCs/>
          <w:color w:val="000000" w:themeColor="text1"/>
          <w:sz w:val="24"/>
          <w:szCs w:val="24"/>
          <w:lang w:val="en-GB"/>
        </w:rPr>
        <w:t xml:space="preserve">, radi formiranja i jačanja postojećih </w:t>
      </w:r>
      <w:r w:rsidR="003800D5" w:rsidRPr="00874434">
        <w:rPr>
          <w:rFonts w:ascii="Times New Roman" w:hAnsi="Times New Roman" w:cs="Times New Roman"/>
          <w:b/>
          <w:iCs/>
          <w:color w:val="000000" w:themeColor="text1"/>
          <w:sz w:val="24"/>
          <w:szCs w:val="24"/>
          <w:lang w:val="en-GB"/>
        </w:rPr>
        <w:t>multisektorskih timova</w:t>
      </w:r>
      <w:r w:rsidR="003800D5" w:rsidRPr="00874434">
        <w:rPr>
          <w:rFonts w:ascii="Times New Roman" w:hAnsi="Times New Roman" w:cs="Times New Roman"/>
          <w:iCs/>
          <w:color w:val="000000" w:themeColor="text1"/>
          <w:sz w:val="24"/>
          <w:szCs w:val="24"/>
          <w:lang w:val="en-GB"/>
        </w:rPr>
        <w:t>.</w:t>
      </w:r>
    </w:p>
    <w:p w14:paraId="17EE2720" w14:textId="77777777" w:rsidR="003800D5" w:rsidRPr="00874434" w:rsidRDefault="003800D5" w:rsidP="003800D5">
      <w:pPr>
        <w:tabs>
          <w:tab w:val="left" w:pos="284"/>
          <w:tab w:val="left" w:pos="630"/>
          <w:tab w:val="left" w:pos="1080"/>
        </w:tabs>
        <w:jc w:val="both"/>
        <w:rPr>
          <w:rFonts w:ascii="Times New Roman" w:hAnsi="Times New Roman" w:cs="Times New Roman"/>
          <w:iCs/>
          <w:color w:val="000000" w:themeColor="text1"/>
          <w:sz w:val="24"/>
          <w:szCs w:val="24"/>
          <w:lang w:val="en-GB"/>
        </w:rPr>
      </w:pPr>
    </w:p>
    <w:p w14:paraId="228FB008" w14:textId="6A1095FF" w:rsidR="00FB0898" w:rsidRPr="00874434" w:rsidRDefault="00FB0898" w:rsidP="00FB0898">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koordinirao i vodio proces izrade </w:t>
      </w:r>
      <w:r w:rsidRPr="00874434">
        <w:rPr>
          <w:rFonts w:ascii="Times New Roman" w:hAnsi="Times New Roman" w:cs="Times New Roman"/>
          <w:b/>
          <w:sz w:val="24"/>
          <w:szCs w:val="24"/>
          <w:lang w:val="bs-Latn-BA"/>
        </w:rPr>
        <w:t>instrumenata i metodologije rada za praćenje primjene Istanbulske konvencije u R</w:t>
      </w:r>
      <w:r w:rsidR="006C0E56">
        <w:rPr>
          <w:rFonts w:ascii="Times New Roman" w:hAnsi="Times New Roman" w:cs="Times New Roman"/>
          <w:b/>
          <w:sz w:val="24"/>
          <w:szCs w:val="24"/>
          <w:lang w:val="bs-Latn-BA"/>
        </w:rPr>
        <w:t xml:space="preserve">epublici </w:t>
      </w:r>
      <w:r w:rsidRPr="00874434">
        <w:rPr>
          <w:rFonts w:ascii="Times New Roman" w:hAnsi="Times New Roman" w:cs="Times New Roman"/>
          <w:b/>
          <w:sz w:val="24"/>
          <w:szCs w:val="24"/>
          <w:lang w:val="bs-Latn-BA"/>
        </w:rPr>
        <w:t>S</w:t>
      </w:r>
      <w:r w:rsidR="006C0E56">
        <w:rPr>
          <w:rFonts w:ascii="Times New Roman" w:hAnsi="Times New Roman" w:cs="Times New Roman"/>
          <w:b/>
          <w:sz w:val="24"/>
          <w:szCs w:val="24"/>
          <w:lang w:val="bs-Latn-BA"/>
        </w:rPr>
        <w:t>rpskoj</w:t>
      </w:r>
      <w:r w:rsidRPr="00874434">
        <w:rPr>
          <w:rFonts w:ascii="Times New Roman" w:hAnsi="Times New Roman" w:cs="Times New Roman"/>
          <w:sz w:val="24"/>
          <w:szCs w:val="24"/>
          <w:lang w:val="bs-Latn-BA"/>
        </w:rPr>
        <w:t xml:space="preserve">, kao i </w:t>
      </w:r>
      <w:r w:rsidR="002055C8">
        <w:rPr>
          <w:rFonts w:ascii="Times New Roman" w:hAnsi="Times New Roman" w:cs="Times New Roman"/>
          <w:b/>
          <w:sz w:val="24"/>
          <w:szCs w:val="24"/>
          <w:lang w:val="bs-Latn-BA"/>
        </w:rPr>
        <w:t>Izvješ</w:t>
      </w:r>
      <w:r w:rsidR="006F154B">
        <w:rPr>
          <w:rFonts w:ascii="Times New Roman" w:hAnsi="Times New Roman" w:cs="Times New Roman"/>
          <w:b/>
          <w:sz w:val="24"/>
          <w:szCs w:val="24"/>
          <w:lang w:val="bs-Latn-BA"/>
        </w:rPr>
        <w:t>taj</w:t>
      </w:r>
      <w:r w:rsidR="006C0E56">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Republike Srpske o primjeni Konvencije </w:t>
      </w:r>
      <w:r w:rsidR="00F245D7">
        <w:rPr>
          <w:rFonts w:ascii="Times New Roman" w:hAnsi="Times New Roman" w:cs="Times New Roman"/>
          <w:b/>
          <w:sz w:val="24"/>
          <w:szCs w:val="24"/>
          <w:lang w:val="bs-Latn-BA"/>
        </w:rPr>
        <w:t>Vijeća E</w:t>
      </w:r>
      <w:r w:rsidR="00C8090E">
        <w:rPr>
          <w:rFonts w:ascii="Times New Roman" w:hAnsi="Times New Roman" w:cs="Times New Roman"/>
          <w:b/>
          <w:sz w:val="24"/>
          <w:szCs w:val="24"/>
          <w:lang w:val="bs-Latn-BA"/>
        </w:rPr>
        <w:t>v</w:t>
      </w:r>
      <w:r w:rsidR="00F245D7">
        <w:rPr>
          <w:rFonts w:ascii="Times New Roman" w:hAnsi="Times New Roman" w:cs="Times New Roman"/>
          <w:b/>
          <w:sz w:val="24"/>
          <w:szCs w:val="24"/>
          <w:lang w:val="bs-Latn-BA"/>
        </w:rPr>
        <w:t>rope</w:t>
      </w:r>
      <w:r w:rsidRPr="00874434">
        <w:rPr>
          <w:rFonts w:ascii="Times New Roman" w:hAnsi="Times New Roman" w:cs="Times New Roman"/>
          <w:b/>
          <w:sz w:val="24"/>
          <w:szCs w:val="24"/>
          <w:lang w:val="bs-Latn-BA"/>
        </w:rPr>
        <w:t xml:space="preserve"> o spr</w:t>
      </w:r>
      <w:r w:rsidR="00565833">
        <w:rPr>
          <w:rFonts w:ascii="Times New Roman" w:hAnsi="Times New Roman" w:cs="Times New Roman"/>
          <w:b/>
          <w:sz w:val="24"/>
          <w:szCs w:val="24"/>
          <w:lang w:val="bs-Latn-BA"/>
        </w:rPr>
        <w:t>j</w:t>
      </w:r>
      <w:r w:rsidRPr="00874434">
        <w:rPr>
          <w:rFonts w:ascii="Times New Roman" w:hAnsi="Times New Roman" w:cs="Times New Roman"/>
          <w:b/>
          <w:sz w:val="24"/>
          <w:szCs w:val="24"/>
          <w:lang w:val="bs-Latn-BA"/>
        </w:rPr>
        <w:t xml:space="preserve">ečavanju i suzbijanju nasilja nad ženama i nasilja </w:t>
      </w:r>
      <w:r w:rsidR="00565833">
        <w:rPr>
          <w:rFonts w:ascii="Times New Roman" w:hAnsi="Times New Roman" w:cs="Times New Roman"/>
          <w:b/>
          <w:sz w:val="24"/>
          <w:szCs w:val="24"/>
          <w:lang w:val="bs-Latn-BA"/>
        </w:rPr>
        <w:t xml:space="preserve">u </w:t>
      </w:r>
      <w:r w:rsidR="006F154B">
        <w:rPr>
          <w:rFonts w:ascii="Times New Roman" w:hAnsi="Times New Roman" w:cs="Times New Roman"/>
          <w:b/>
          <w:sz w:val="24"/>
          <w:szCs w:val="24"/>
          <w:lang w:val="bs-Latn-BA"/>
        </w:rPr>
        <w:t>porodici</w:t>
      </w:r>
      <w:r w:rsidR="006F154B"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 xml:space="preserve">za </w:t>
      </w:r>
      <w:r w:rsidR="00565833">
        <w:rPr>
          <w:rFonts w:ascii="Times New Roman" w:hAnsi="Times New Roman" w:cs="Times New Roman"/>
          <w:b/>
          <w:sz w:val="24"/>
          <w:szCs w:val="24"/>
          <w:lang w:val="bs-Latn-BA"/>
        </w:rPr>
        <w:t>razdoblje</w:t>
      </w:r>
      <w:r w:rsidRPr="00874434">
        <w:rPr>
          <w:rFonts w:ascii="Times New Roman" w:hAnsi="Times New Roman" w:cs="Times New Roman"/>
          <w:b/>
          <w:sz w:val="24"/>
          <w:szCs w:val="24"/>
          <w:lang w:val="bs-Latn-BA"/>
        </w:rPr>
        <w:t xml:space="preserve"> 2017</w:t>
      </w:r>
      <w:r w:rsidR="00F245D7">
        <w:rPr>
          <w:rFonts w:ascii="Times New Roman" w:hAnsi="Times New Roman" w:cs="Times New Roman"/>
          <w:b/>
          <w:sz w:val="24"/>
          <w:szCs w:val="24"/>
          <w:lang w:val="bs-Latn-BA"/>
        </w:rPr>
        <w:t>.</w:t>
      </w:r>
      <w:r w:rsidR="00565833">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565833">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2018. godina</w:t>
      </w:r>
      <w:r w:rsidRPr="00874434">
        <w:rPr>
          <w:rFonts w:ascii="Times New Roman" w:hAnsi="Times New Roman" w:cs="Times New Roman"/>
          <w:sz w:val="24"/>
          <w:szCs w:val="24"/>
          <w:lang w:val="bs-Latn-BA"/>
        </w:rPr>
        <w:t xml:space="preserve">, kao </w:t>
      </w:r>
      <w:r w:rsidR="00565833">
        <w:rPr>
          <w:rFonts w:ascii="Times New Roman" w:hAnsi="Times New Roman" w:cs="Times New Roman"/>
          <w:sz w:val="24"/>
          <w:szCs w:val="24"/>
          <w:lang w:val="bs-Latn-BA"/>
        </w:rPr>
        <w:t>temelj</w:t>
      </w:r>
      <w:r w:rsidR="006F154B">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za izradu i podnošenje izvješ</w:t>
      </w:r>
      <w:r w:rsidR="00565833">
        <w:rPr>
          <w:rFonts w:ascii="Times New Roman" w:hAnsi="Times New Roman" w:cs="Times New Roman"/>
          <w:sz w:val="24"/>
          <w:szCs w:val="24"/>
          <w:lang w:val="bs-Latn-BA"/>
        </w:rPr>
        <w:t>ća</w:t>
      </w:r>
      <w:r w:rsidRPr="00874434">
        <w:rPr>
          <w:rFonts w:ascii="Times New Roman" w:hAnsi="Times New Roman" w:cs="Times New Roman"/>
          <w:sz w:val="24"/>
          <w:szCs w:val="24"/>
          <w:lang w:val="bs-Latn-BA"/>
        </w:rPr>
        <w:t xml:space="preserve"> BiH o primjeni Konvencije. GC</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kao Koordinac</w:t>
      </w:r>
      <w:r w:rsidR="006F154B">
        <w:rPr>
          <w:rFonts w:ascii="Times New Roman" w:hAnsi="Times New Roman" w:cs="Times New Roman"/>
          <w:sz w:val="24"/>
          <w:szCs w:val="24"/>
          <w:lang w:val="bs-Latn-BA"/>
        </w:rPr>
        <w:t>i</w:t>
      </w:r>
      <w:r w:rsidR="00565833">
        <w:rPr>
          <w:rFonts w:ascii="Times New Roman" w:hAnsi="Times New Roman" w:cs="Times New Roman"/>
          <w:sz w:val="24"/>
          <w:szCs w:val="24"/>
          <w:lang w:val="bs-Latn-BA"/>
        </w:rPr>
        <w:t>jsko</w:t>
      </w:r>
      <w:r w:rsidRPr="00874434">
        <w:rPr>
          <w:rFonts w:ascii="Times New Roman" w:hAnsi="Times New Roman" w:cs="Times New Roman"/>
          <w:sz w:val="24"/>
          <w:szCs w:val="24"/>
          <w:lang w:val="bs-Latn-BA"/>
        </w:rPr>
        <w:t xml:space="preserve"> tijelo za praćenje primje</w:t>
      </w:r>
      <w:r w:rsidR="00DE60D6" w:rsidRPr="00874434">
        <w:rPr>
          <w:rFonts w:ascii="Times New Roman" w:hAnsi="Times New Roman" w:cs="Times New Roman"/>
          <w:sz w:val="24"/>
          <w:szCs w:val="24"/>
          <w:lang w:val="bs-Latn-BA"/>
        </w:rPr>
        <w:t>ne Istanbulske konvencije u RS</w:t>
      </w:r>
      <w:r w:rsidRPr="00874434">
        <w:rPr>
          <w:rFonts w:ascii="Times New Roman" w:hAnsi="Times New Roman" w:cs="Times New Roman"/>
          <w:sz w:val="24"/>
          <w:szCs w:val="24"/>
          <w:lang w:val="bs-Latn-BA"/>
        </w:rPr>
        <w:t xml:space="preserve"> je, kao i ARS</w:t>
      </w:r>
      <w:r w:rsidR="00F245D7">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i GC</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245D7">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učestvovao </w:t>
      </w:r>
      <w:r w:rsidRPr="00874434">
        <w:rPr>
          <w:rFonts w:ascii="Times New Roman" w:hAnsi="Times New Roman" w:cs="Times New Roman"/>
          <w:b/>
          <w:sz w:val="24"/>
          <w:szCs w:val="24"/>
          <w:lang w:val="bs-Latn-BA"/>
        </w:rPr>
        <w:t>u evaluacionom procesu</w:t>
      </w:r>
      <w:r w:rsidRPr="00874434">
        <w:rPr>
          <w:rFonts w:ascii="Times New Roman" w:hAnsi="Times New Roman" w:cs="Times New Roman"/>
          <w:sz w:val="24"/>
          <w:szCs w:val="24"/>
          <w:lang w:val="bs-Latn-BA"/>
        </w:rPr>
        <w:t xml:space="preserve"> GREVIO tima.</w:t>
      </w:r>
    </w:p>
    <w:p w14:paraId="327075FF" w14:textId="6454E45A" w:rsidR="00280B77" w:rsidRPr="00874434" w:rsidRDefault="00280B77" w:rsidP="00280B77">
      <w:pPr>
        <w:jc w:val="both"/>
        <w:rPr>
          <w:rFonts w:ascii="Times New Roman" w:hAnsi="Times New Roman" w:cs="Times New Roman"/>
          <w:sz w:val="24"/>
          <w:szCs w:val="24"/>
          <w:lang w:val="bs-Latn-BA"/>
        </w:rPr>
      </w:pPr>
    </w:p>
    <w:p w14:paraId="626409AB" w14:textId="06A2F769" w:rsidR="00280B77" w:rsidRPr="00874434" w:rsidRDefault="00F245D7" w:rsidP="00280B77">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Brčko </w:t>
      </w:r>
      <w:r w:rsidR="00280B77" w:rsidRPr="00874434">
        <w:rPr>
          <w:rFonts w:ascii="Times New Roman" w:hAnsi="Times New Roman" w:cs="Times New Roman"/>
          <w:sz w:val="24"/>
          <w:szCs w:val="24"/>
          <w:lang w:val="bs-Latn-BA"/>
        </w:rPr>
        <w:t xml:space="preserve">Distriktu </w:t>
      </w:r>
      <w:r w:rsidR="00C8090E">
        <w:rPr>
          <w:rFonts w:ascii="Times New Roman" w:hAnsi="Times New Roman" w:cs="Times New Roman"/>
          <w:sz w:val="24"/>
          <w:szCs w:val="24"/>
          <w:lang w:val="bs-Latn-BA"/>
        </w:rPr>
        <w:t xml:space="preserve">BiH </w:t>
      </w:r>
      <w:r w:rsidR="00280B77" w:rsidRPr="00874434">
        <w:rPr>
          <w:rFonts w:ascii="Times New Roman" w:hAnsi="Times New Roman" w:cs="Times New Roman"/>
          <w:sz w:val="24"/>
          <w:szCs w:val="24"/>
          <w:lang w:val="bs-Latn-BA"/>
        </w:rPr>
        <w:t xml:space="preserve">je u izvještajnom </w:t>
      </w:r>
      <w:r w:rsidR="00232914">
        <w:rPr>
          <w:rFonts w:ascii="Times New Roman" w:hAnsi="Times New Roman" w:cs="Times New Roman"/>
          <w:sz w:val="24"/>
          <w:szCs w:val="24"/>
          <w:lang w:val="bs-Latn-BA"/>
        </w:rPr>
        <w:t xml:space="preserve">razdoblju </w:t>
      </w:r>
      <w:r w:rsidR="00280B77" w:rsidRPr="00874434">
        <w:rPr>
          <w:rFonts w:ascii="Times New Roman" w:hAnsi="Times New Roman" w:cs="Times New Roman"/>
          <w:sz w:val="24"/>
          <w:szCs w:val="24"/>
          <w:lang w:val="bs-Latn-BA"/>
        </w:rPr>
        <w:t xml:space="preserve">u značajnoj mjeri kompletiran regulatorni okvir u oblasti rodno zasnovanog nasilja usvajanjem, 2018. godine, </w:t>
      </w:r>
      <w:r w:rsidR="00280B77" w:rsidRPr="00874434">
        <w:rPr>
          <w:rFonts w:ascii="Times New Roman" w:hAnsi="Times New Roman" w:cs="Times New Roman"/>
          <w:b/>
          <w:sz w:val="24"/>
          <w:szCs w:val="24"/>
          <w:lang w:val="bs-Latn-BA"/>
        </w:rPr>
        <w:t xml:space="preserve">Zakona o zaštiti od nasilja u </w:t>
      </w:r>
      <w:r w:rsidR="001749D1">
        <w:rPr>
          <w:rFonts w:ascii="Times New Roman" w:hAnsi="Times New Roman" w:cs="Times New Roman"/>
          <w:b/>
          <w:sz w:val="24"/>
          <w:szCs w:val="24"/>
          <w:lang w:val="bs-Latn-BA"/>
        </w:rPr>
        <w:t>obitelji</w:t>
      </w:r>
      <w:r w:rsidR="00280B77" w:rsidRPr="00874434">
        <w:rPr>
          <w:rFonts w:ascii="Times New Roman" w:hAnsi="Times New Roman" w:cs="Times New Roman"/>
          <w:b/>
          <w:sz w:val="24"/>
          <w:szCs w:val="24"/>
          <w:lang w:val="bs-Latn-BA"/>
        </w:rPr>
        <w:t xml:space="preserve"> Brčko Distrikta BiH</w:t>
      </w:r>
      <w:r w:rsidR="00280B77" w:rsidRPr="00874434">
        <w:rPr>
          <w:rFonts w:ascii="Times New Roman" w:hAnsi="Times New Roman" w:cs="Times New Roman"/>
          <w:sz w:val="24"/>
          <w:szCs w:val="24"/>
          <w:lang w:val="bs-Latn-BA"/>
        </w:rPr>
        <w:t xml:space="preserve">, </w:t>
      </w:r>
      <w:r w:rsidR="00276BAD" w:rsidRPr="00874434">
        <w:rPr>
          <w:rFonts w:ascii="Times New Roman" w:hAnsi="Times New Roman" w:cs="Times New Roman"/>
          <w:b/>
          <w:sz w:val="24"/>
          <w:szCs w:val="24"/>
          <w:lang w:val="bs-Latn-BA"/>
        </w:rPr>
        <w:t>Pravilnika o načinu pro</w:t>
      </w:r>
      <w:r w:rsidR="00232914">
        <w:rPr>
          <w:rFonts w:ascii="Times New Roman" w:hAnsi="Times New Roman" w:cs="Times New Roman"/>
          <w:b/>
          <w:sz w:val="24"/>
          <w:szCs w:val="24"/>
          <w:lang w:val="bs-Latn-BA"/>
        </w:rPr>
        <w:t>vedbe</w:t>
      </w:r>
      <w:r w:rsidR="00280B77" w:rsidRPr="00874434">
        <w:rPr>
          <w:rFonts w:ascii="Times New Roman" w:hAnsi="Times New Roman" w:cs="Times New Roman"/>
          <w:b/>
          <w:sz w:val="24"/>
          <w:szCs w:val="24"/>
          <w:lang w:val="bs-Latn-BA"/>
        </w:rPr>
        <w:t xml:space="preserve"> hitnih i zaštitnih mjera</w:t>
      </w:r>
      <w:r w:rsidR="00B40602">
        <w:rPr>
          <w:rFonts w:ascii="Times New Roman" w:hAnsi="Times New Roman" w:cs="Times New Roman"/>
          <w:sz w:val="24"/>
          <w:szCs w:val="24"/>
          <w:lang w:val="bs-Latn-BA"/>
        </w:rPr>
        <w:t xml:space="preserve"> koje su u nadležnosti p</w:t>
      </w:r>
      <w:r w:rsidR="00280B77" w:rsidRPr="00874434">
        <w:rPr>
          <w:rFonts w:ascii="Times New Roman" w:hAnsi="Times New Roman" w:cs="Times New Roman"/>
          <w:sz w:val="24"/>
          <w:szCs w:val="24"/>
          <w:lang w:val="bs-Latn-BA"/>
        </w:rPr>
        <w:t xml:space="preserve">olicije Brčko Distrikta BiH i </w:t>
      </w:r>
      <w:r w:rsidR="00280B77" w:rsidRPr="00874434">
        <w:rPr>
          <w:rFonts w:ascii="Times New Roman" w:hAnsi="Times New Roman" w:cs="Times New Roman"/>
          <w:b/>
          <w:sz w:val="24"/>
          <w:szCs w:val="24"/>
          <w:lang w:val="bs-Latn-BA"/>
        </w:rPr>
        <w:t>Protokola o s</w:t>
      </w:r>
      <w:r w:rsidR="00232914">
        <w:rPr>
          <w:rFonts w:ascii="Times New Roman" w:hAnsi="Times New Roman" w:cs="Times New Roman"/>
          <w:b/>
          <w:sz w:val="24"/>
          <w:szCs w:val="24"/>
          <w:lang w:val="bs-Latn-BA"/>
        </w:rPr>
        <w:t>u</w:t>
      </w:r>
      <w:r w:rsidR="00280B77" w:rsidRPr="00874434">
        <w:rPr>
          <w:rFonts w:ascii="Times New Roman" w:hAnsi="Times New Roman" w:cs="Times New Roman"/>
          <w:b/>
          <w:sz w:val="24"/>
          <w:szCs w:val="24"/>
          <w:lang w:val="bs-Latn-BA"/>
        </w:rPr>
        <w:t xml:space="preserve">radnji i postupanju u slučaju nasilja nad ženama i nasilja u </w:t>
      </w:r>
      <w:r w:rsidR="00232914">
        <w:rPr>
          <w:rFonts w:ascii="Times New Roman" w:hAnsi="Times New Roman" w:cs="Times New Roman"/>
          <w:b/>
          <w:sz w:val="24"/>
          <w:szCs w:val="24"/>
          <w:lang w:val="bs-Latn-BA"/>
        </w:rPr>
        <w:t>obitelji</w:t>
      </w:r>
      <w:r w:rsidR="00280B77" w:rsidRPr="00874434">
        <w:rPr>
          <w:rFonts w:ascii="Times New Roman" w:hAnsi="Times New Roman" w:cs="Times New Roman"/>
          <w:sz w:val="24"/>
          <w:szCs w:val="24"/>
          <w:lang w:val="bs-Latn-BA"/>
        </w:rPr>
        <w:t xml:space="preserve">, kojim se propisuje </w:t>
      </w:r>
      <w:r w:rsidR="00280B77" w:rsidRPr="006F154B">
        <w:rPr>
          <w:rFonts w:ascii="Times New Roman" w:hAnsi="Times New Roman" w:cs="Times New Roman"/>
          <w:sz w:val="24"/>
          <w:szCs w:val="24"/>
          <w:lang w:val="bs-Latn-BA"/>
        </w:rPr>
        <w:t>postupanje</w:t>
      </w:r>
      <w:r w:rsidR="00280B77" w:rsidRPr="00874434">
        <w:rPr>
          <w:rFonts w:ascii="Times New Roman" w:hAnsi="Times New Roman" w:cs="Times New Roman"/>
          <w:sz w:val="24"/>
          <w:szCs w:val="24"/>
          <w:lang w:val="bs-Latn-BA"/>
        </w:rPr>
        <w:t xml:space="preserve"> svih subjekata zaštite.</w:t>
      </w:r>
    </w:p>
    <w:p w14:paraId="62D7095D" w14:textId="77777777" w:rsidR="00276BAD" w:rsidRPr="00874434" w:rsidRDefault="00276BAD" w:rsidP="00280B77">
      <w:pPr>
        <w:jc w:val="both"/>
        <w:rPr>
          <w:rFonts w:ascii="Times New Roman" w:hAnsi="Times New Roman" w:cs="Times New Roman"/>
          <w:sz w:val="24"/>
          <w:szCs w:val="24"/>
          <w:lang w:val="bs-Latn-BA"/>
        </w:rPr>
      </w:pPr>
    </w:p>
    <w:p w14:paraId="7D284359" w14:textId="4BC2A723" w:rsidR="006567AB" w:rsidRPr="00874434" w:rsidRDefault="00273D85" w:rsidP="00A47DA5">
      <w:pPr>
        <w:pStyle w:val="NoSpacing"/>
        <w:jc w:val="both"/>
        <w:rPr>
          <w:rFonts w:ascii="Times New Roman" w:hAnsi="Times New Roman" w:cs="Times New Roman"/>
          <w:sz w:val="24"/>
          <w:szCs w:val="24"/>
        </w:rPr>
      </w:pPr>
      <w:r w:rsidRPr="00874434">
        <w:rPr>
          <w:rFonts w:ascii="Times New Roman" w:hAnsi="Times New Roman" w:cs="Times New Roman"/>
          <w:sz w:val="24"/>
          <w:szCs w:val="24"/>
        </w:rPr>
        <w:t xml:space="preserve">U izvještajnom </w:t>
      </w:r>
      <w:r w:rsidR="00232914">
        <w:rPr>
          <w:rFonts w:ascii="Times New Roman" w:hAnsi="Times New Roman" w:cs="Times New Roman"/>
          <w:sz w:val="24"/>
          <w:szCs w:val="24"/>
        </w:rPr>
        <w:t>razdoblju</w:t>
      </w:r>
      <w:r w:rsidRPr="00874434">
        <w:rPr>
          <w:rFonts w:ascii="Times New Roman" w:hAnsi="Times New Roman" w:cs="Times New Roman"/>
          <w:sz w:val="24"/>
          <w:szCs w:val="24"/>
        </w:rPr>
        <w:t xml:space="preserve">, </w:t>
      </w:r>
      <w:r w:rsidR="006F154B">
        <w:rPr>
          <w:rFonts w:ascii="Times New Roman" w:hAnsi="Times New Roman" w:cs="Times New Roman"/>
          <w:sz w:val="24"/>
          <w:szCs w:val="24"/>
        </w:rPr>
        <w:t>gender</w:t>
      </w:r>
      <w:r w:rsidR="006F154B" w:rsidRPr="00874434">
        <w:rPr>
          <w:rFonts w:ascii="Times New Roman" w:hAnsi="Times New Roman" w:cs="Times New Roman"/>
          <w:sz w:val="24"/>
          <w:szCs w:val="24"/>
        </w:rPr>
        <w:t xml:space="preserve"> </w:t>
      </w:r>
      <w:r w:rsidRPr="00874434">
        <w:rPr>
          <w:rFonts w:ascii="Times New Roman" w:hAnsi="Times New Roman" w:cs="Times New Roman"/>
          <w:sz w:val="24"/>
          <w:szCs w:val="24"/>
        </w:rPr>
        <w:t>institucionalni mehanizmi</w:t>
      </w:r>
      <w:r w:rsidR="00CC3653" w:rsidRPr="00874434">
        <w:rPr>
          <w:rFonts w:ascii="Times New Roman" w:hAnsi="Times New Roman" w:cs="Times New Roman"/>
          <w:sz w:val="24"/>
          <w:szCs w:val="24"/>
        </w:rPr>
        <w:t xml:space="preserve">, </w:t>
      </w:r>
      <w:r w:rsidR="00C8090E">
        <w:rPr>
          <w:rFonts w:ascii="Times New Roman" w:hAnsi="Times New Roman" w:cs="Times New Roman"/>
          <w:sz w:val="24"/>
          <w:szCs w:val="24"/>
        </w:rPr>
        <w:t>udruge</w:t>
      </w:r>
      <w:r w:rsidR="00CC3653" w:rsidRPr="00874434">
        <w:rPr>
          <w:rFonts w:ascii="Times New Roman" w:hAnsi="Times New Roman" w:cs="Times New Roman"/>
          <w:sz w:val="24"/>
          <w:szCs w:val="24"/>
        </w:rPr>
        <w:t xml:space="preserve"> civilnog društva i međunarodne </w:t>
      </w:r>
      <w:r w:rsidR="00C8090E">
        <w:rPr>
          <w:rFonts w:ascii="Times New Roman" w:hAnsi="Times New Roman" w:cs="Times New Roman"/>
          <w:sz w:val="24"/>
          <w:szCs w:val="24"/>
        </w:rPr>
        <w:t>udruge</w:t>
      </w:r>
      <w:r w:rsidR="00CC3653" w:rsidRPr="00874434">
        <w:rPr>
          <w:rFonts w:ascii="Times New Roman" w:hAnsi="Times New Roman" w:cs="Times New Roman"/>
          <w:sz w:val="24"/>
          <w:szCs w:val="24"/>
        </w:rPr>
        <w:t xml:space="preserve"> su</w:t>
      </w:r>
      <w:r w:rsidRPr="00874434">
        <w:rPr>
          <w:rFonts w:ascii="Times New Roman" w:hAnsi="Times New Roman" w:cs="Times New Roman"/>
          <w:sz w:val="24"/>
          <w:szCs w:val="24"/>
        </w:rPr>
        <w:t xml:space="preserve"> pro</w:t>
      </w:r>
      <w:r w:rsidR="00C8090E">
        <w:rPr>
          <w:rFonts w:ascii="Times New Roman" w:hAnsi="Times New Roman" w:cs="Times New Roman"/>
          <w:sz w:val="24"/>
          <w:szCs w:val="24"/>
        </w:rPr>
        <w:t>vele brojne aktivnosti usmjerene</w:t>
      </w:r>
      <w:r w:rsidRPr="00874434">
        <w:rPr>
          <w:rFonts w:ascii="Times New Roman" w:hAnsi="Times New Roman" w:cs="Times New Roman"/>
          <w:sz w:val="24"/>
          <w:szCs w:val="24"/>
        </w:rPr>
        <w:t xml:space="preserve"> ka razvoju </w:t>
      </w:r>
      <w:r w:rsidRPr="00874434">
        <w:rPr>
          <w:rFonts w:ascii="Times New Roman" w:hAnsi="Times New Roman" w:cs="Times New Roman"/>
          <w:b/>
          <w:sz w:val="24"/>
          <w:szCs w:val="24"/>
        </w:rPr>
        <w:t>kapaciteta žena za učešće u javnom i političkom životu</w:t>
      </w:r>
      <w:r w:rsidRPr="00874434">
        <w:rPr>
          <w:rFonts w:ascii="Times New Roman" w:hAnsi="Times New Roman" w:cs="Times New Roman"/>
          <w:sz w:val="24"/>
          <w:szCs w:val="24"/>
        </w:rPr>
        <w:t xml:space="preserve">. </w:t>
      </w:r>
      <w:r w:rsidR="00232914" w:rsidRPr="00232914">
        <w:rPr>
          <w:rFonts w:ascii="Times New Roman" w:hAnsi="Times New Roman" w:cs="Times New Roman"/>
          <w:sz w:val="24"/>
          <w:szCs w:val="24"/>
        </w:rPr>
        <w:t>Aktivnosti su uključivale radionice usmjerene na pripremu kandidatkinja, kao i analize, istraživanja, konferencije, seminare i okrugle stolove, preporuke upućene političkim subjektima, kao i prom</w:t>
      </w:r>
      <w:r w:rsidR="00232914">
        <w:rPr>
          <w:rFonts w:ascii="Times New Roman" w:hAnsi="Times New Roman" w:cs="Times New Roman"/>
          <w:sz w:val="24"/>
          <w:szCs w:val="24"/>
        </w:rPr>
        <w:t>idžbene</w:t>
      </w:r>
      <w:r w:rsidR="00232914" w:rsidRPr="00232914">
        <w:rPr>
          <w:rFonts w:ascii="Times New Roman" w:hAnsi="Times New Roman" w:cs="Times New Roman"/>
          <w:sz w:val="24"/>
          <w:szCs w:val="24"/>
        </w:rPr>
        <w:t xml:space="preserve"> kampanje o važnosti ravnopravnosti spolova u političkom životu</w:t>
      </w:r>
      <w:r w:rsidRPr="00874434">
        <w:rPr>
          <w:rFonts w:ascii="Times New Roman" w:hAnsi="Times New Roman" w:cs="Times New Roman"/>
          <w:sz w:val="24"/>
          <w:szCs w:val="24"/>
        </w:rPr>
        <w:t>. Ove aktivnosti se poseb</w:t>
      </w:r>
      <w:r w:rsidR="00232914">
        <w:rPr>
          <w:rFonts w:ascii="Times New Roman" w:hAnsi="Times New Roman" w:cs="Times New Roman"/>
          <w:sz w:val="24"/>
          <w:szCs w:val="24"/>
        </w:rPr>
        <w:t>ice</w:t>
      </w:r>
      <w:r w:rsidRPr="00874434">
        <w:rPr>
          <w:rFonts w:ascii="Times New Roman" w:hAnsi="Times New Roman" w:cs="Times New Roman"/>
          <w:sz w:val="24"/>
          <w:szCs w:val="24"/>
        </w:rPr>
        <w:t xml:space="preserve"> intenziviraju u predizbornim </w:t>
      </w:r>
      <w:r w:rsidR="00232914">
        <w:rPr>
          <w:rFonts w:ascii="Times New Roman" w:hAnsi="Times New Roman" w:cs="Times New Roman"/>
          <w:sz w:val="24"/>
          <w:szCs w:val="24"/>
        </w:rPr>
        <w:t>razdobljima</w:t>
      </w:r>
      <w:r w:rsidRPr="00874434">
        <w:rPr>
          <w:rFonts w:ascii="Times New Roman" w:hAnsi="Times New Roman" w:cs="Times New Roman"/>
          <w:sz w:val="24"/>
          <w:szCs w:val="24"/>
        </w:rPr>
        <w:t xml:space="preserve"> za opće i lokalne izbore. </w:t>
      </w:r>
    </w:p>
    <w:p w14:paraId="74474F2E" w14:textId="77777777" w:rsidR="006567AB" w:rsidRPr="00874434" w:rsidRDefault="006567AB" w:rsidP="00A47DA5">
      <w:pPr>
        <w:pStyle w:val="NoSpacing"/>
        <w:jc w:val="both"/>
        <w:rPr>
          <w:rFonts w:ascii="Times New Roman" w:hAnsi="Times New Roman" w:cs="Times New Roman"/>
          <w:sz w:val="24"/>
          <w:szCs w:val="24"/>
        </w:rPr>
      </w:pPr>
    </w:p>
    <w:p w14:paraId="50EA6CE4" w14:textId="6F0AE922" w:rsidR="00276BAD" w:rsidRDefault="00232914" w:rsidP="00C1310D">
      <w:pPr>
        <w:pStyle w:val="NoSpacing"/>
        <w:jc w:val="both"/>
        <w:rPr>
          <w:rFonts w:ascii="Times New Roman" w:hAnsi="Times New Roman" w:cs="Times New Roman"/>
          <w:sz w:val="24"/>
          <w:szCs w:val="24"/>
        </w:rPr>
      </w:pPr>
      <w:r>
        <w:rPr>
          <w:rFonts w:ascii="Times New Roman" w:hAnsi="Times New Roman" w:cs="Times New Roman"/>
          <w:sz w:val="24"/>
          <w:szCs w:val="24"/>
        </w:rPr>
        <w:t>Središnje izborno povjerenstvo</w:t>
      </w:r>
      <w:r w:rsidR="00276BAD" w:rsidRPr="00874434">
        <w:rPr>
          <w:rFonts w:ascii="Times New Roman" w:hAnsi="Times New Roman" w:cs="Times New Roman"/>
          <w:sz w:val="24"/>
          <w:szCs w:val="24"/>
        </w:rPr>
        <w:t xml:space="preserve"> BiH</w:t>
      </w:r>
      <w:r w:rsidR="00957812" w:rsidRPr="00874434">
        <w:rPr>
          <w:rFonts w:ascii="Times New Roman" w:hAnsi="Times New Roman" w:cs="Times New Roman"/>
          <w:sz w:val="24"/>
          <w:szCs w:val="24"/>
        </w:rPr>
        <w:t xml:space="preserve"> (u dalj</w:t>
      </w:r>
      <w:r>
        <w:rPr>
          <w:rFonts w:ascii="Times New Roman" w:hAnsi="Times New Roman" w:cs="Times New Roman"/>
          <w:sz w:val="24"/>
          <w:szCs w:val="24"/>
        </w:rPr>
        <w:t>nj</w:t>
      </w:r>
      <w:r w:rsidR="00957812" w:rsidRPr="00874434">
        <w:rPr>
          <w:rFonts w:ascii="Times New Roman" w:hAnsi="Times New Roman" w:cs="Times New Roman"/>
          <w:sz w:val="24"/>
          <w:szCs w:val="24"/>
        </w:rPr>
        <w:t>em tekstu: CIK BiH)</w:t>
      </w:r>
      <w:r w:rsidR="00276BAD" w:rsidRPr="00874434">
        <w:rPr>
          <w:rFonts w:ascii="Times New Roman" w:hAnsi="Times New Roman" w:cs="Times New Roman"/>
          <w:sz w:val="24"/>
          <w:szCs w:val="24"/>
        </w:rPr>
        <w:t xml:space="preserve"> je u </w:t>
      </w:r>
      <w:r>
        <w:rPr>
          <w:rFonts w:ascii="Times New Roman" w:hAnsi="Times New Roman" w:cs="Times New Roman"/>
          <w:sz w:val="24"/>
          <w:szCs w:val="24"/>
        </w:rPr>
        <w:t>srpnju</w:t>
      </w:r>
      <w:r w:rsidR="00276BAD" w:rsidRPr="00874434">
        <w:rPr>
          <w:rFonts w:ascii="Times New Roman" w:hAnsi="Times New Roman" w:cs="Times New Roman"/>
          <w:sz w:val="24"/>
          <w:szCs w:val="24"/>
        </w:rPr>
        <w:t xml:space="preserve"> 2020. godine usvojil</w:t>
      </w:r>
      <w:r>
        <w:rPr>
          <w:rFonts w:ascii="Times New Roman" w:hAnsi="Times New Roman" w:cs="Times New Roman"/>
          <w:sz w:val="24"/>
          <w:szCs w:val="24"/>
        </w:rPr>
        <w:t>o</w:t>
      </w:r>
      <w:r w:rsidR="00276BAD" w:rsidRPr="00874434">
        <w:rPr>
          <w:rFonts w:ascii="Times New Roman" w:hAnsi="Times New Roman" w:cs="Times New Roman"/>
          <w:sz w:val="24"/>
          <w:szCs w:val="24"/>
        </w:rPr>
        <w:t xml:space="preserve"> </w:t>
      </w:r>
      <w:r w:rsidR="00276BAD" w:rsidRPr="00874434">
        <w:rPr>
          <w:rFonts w:ascii="Times New Roman" w:hAnsi="Times New Roman" w:cs="Times New Roman"/>
          <w:b/>
          <w:bCs/>
          <w:sz w:val="24"/>
          <w:szCs w:val="24"/>
        </w:rPr>
        <w:t>Izjavu o opred</w:t>
      </w:r>
      <w:r w:rsidR="00F34C32">
        <w:rPr>
          <w:rFonts w:ascii="Times New Roman" w:hAnsi="Times New Roman" w:cs="Times New Roman"/>
          <w:b/>
          <w:bCs/>
          <w:sz w:val="24"/>
          <w:szCs w:val="24"/>
        </w:rPr>
        <w:t>i</w:t>
      </w:r>
      <w:r w:rsidR="00276BAD" w:rsidRPr="00874434">
        <w:rPr>
          <w:rFonts w:ascii="Times New Roman" w:hAnsi="Times New Roman" w:cs="Times New Roman"/>
          <w:b/>
          <w:bCs/>
          <w:sz w:val="24"/>
          <w:szCs w:val="24"/>
        </w:rPr>
        <w:t xml:space="preserve">jeljenosti za ravnopravnost </w:t>
      </w:r>
      <w:r w:rsidR="00F34C32">
        <w:rPr>
          <w:rFonts w:ascii="Times New Roman" w:hAnsi="Times New Roman" w:cs="Times New Roman"/>
          <w:b/>
          <w:bCs/>
          <w:sz w:val="24"/>
          <w:szCs w:val="24"/>
        </w:rPr>
        <w:t>s</w:t>
      </w:r>
      <w:r w:rsidR="00276BAD" w:rsidRPr="00874434">
        <w:rPr>
          <w:rFonts w:ascii="Times New Roman" w:hAnsi="Times New Roman" w:cs="Times New Roman"/>
          <w:b/>
          <w:bCs/>
          <w:sz w:val="24"/>
          <w:szCs w:val="24"/>
        </w:rPr>
        <w:t>polova,</w:t>
      </w:r>
      <w:r w:rsidR="00276BAD" w:rsidRPr="00874434">
        <w:rPr>
          <w:rFonts w:ascii="Times New Roman" w:hAnsi="Times New Roman" w:cs="Times New Roman"/>
          <w:sz w:val="24"/>
          <w:szCs w:val="24"/>
        </w:rPr>
        <w:t xml:space="preserve"> koja je izrađena u s</w:t>
      </w:r>
      <w:r>
        <w:rPr>
          <w:rFonts w:ascii="Times New Roman" w:hAnsi="Times New Roman" w:cs="Times New Roman"/>
          <w:sz w:val="24"/>
          <w:szCs w:val="24"/>
        </w:rPr>
        <w:t>u</w:t>
      </w:r>
      <w:r w:rsidR="00276BAD" w:rsidRPr="00874434">
        <w:rPr>
          <w:rFonts w:ascii="Times New Roman" w:hAnsi="Times New Roman" w:cs="Times New Roman"/>
          <w:sz w:val="24"/>
          <w:szCs w:val="24"/>
        </w:rPr>
        <w:t>radnji sa ARS</w:t>
      </w:r>
      <w:r w:rsidR="00F34C32">
        <w:rPr>
          <w:rFonts w:ascii="Times New Roman" w:hAnsi="Times New Roman" w:cs="Times New Roman"/>
          <w:sz w:val="24"/>
          <w:szCs w:val="24"/>
        </w:rPr>
        <w:t xml:space="preserve"> Bi</w:t>
      </w:r>
      <w:r w:rsidR="00276BAD" w:rsidRPr="00874434">
        <w:rPr>
          <w:rFonts w:ascii="Times New Roman" w:hAnsi="Times New Roman" w:cs="Times New Roman"/>
          <w:sz w:val="24"/>
          <w:szCs w:val="24"/>
        </w:rPr>
        <w:t>H MLJPI, kojom iskazuje svoju odlučnost da će аktivnostimа i inicijаtivаmа</w:t>
      </w:r>
      <w:r w:rsidR="00F34C32">
        <w:rPr>
          <w:rFonts w:ascii="Times New Roman" w:hAnsi="Times New Roman" w:cs="Times New Roman"/>
          <w:sz w:val="24"/>
          <w:szCs w:val="24"/>
        </w:rPr>
        <w:t>,</w:t>
      </w:r>
      <w:r w:rsidR="00276BAD" w:rsidRPr="00874434">
        <w:rPr>
          <w:rFonts w:ascii="Times New Roman" w:hAnsi="Times New Roman" w:cs="Times New Roman"/>
          <w:sz w:val="24"/>
          <w:szCs w:val="24"/>
        </w:rPr>
        <w:t xml:space="preserve"> u okviru svojih nаdležnosti</w:t>
      </w:r>
      <w:r w:rsidR="00F34C32">
        <w:rPr>
          <w:rFonts w:ascii="Times New Roman" w:hAnsi="Times New Roman" w:cs="Times New Roman"/>
          <w:sz w:val="24"/>
          <w:szCs w:val="24"/>
        </w:rPr>
        <w:t>,</w:t>
      </w:r>
      <w:r w:rsidR="00276BAD" w:rsidRPr="00874434">
        <w:rPr>
          <w:rFonts w:ascii="Times New Roman" w:hAnsi="Times New Roman" w:cs="Times New Roman"/>
          <w:sz w:val="24"/>
          <w:szCs w:val="24"/>
        </w:rPr>
        <w:t xml:space="preserve"> zаgovаrаti pitаnjа rаvnoprаvnosti spolovа i težiti</w:t>
      </w:r>
      <w:r w:rsidR="00F34C32">
        <w:rPr>
          <w:rFonts w:ascii="Times New Roman" w:hAnsi="Times New Roman" w:cs="Times New Roman"/>
          <w:sz w:val="24"/>
          <w:szCs w:val="24"/>
        </w:rPr>
        <w:t xml:space="preserve"> ka</w:t>
      </w:r>
      <w:r w:rsidR="00276BAD" w:rsidRPr="00874434">
        <w:rPr>
          <w:rFonts w:ascii="Times New Roman" w:hAnsi="Times New Roman" w:cs="Times New Roman"/>
          <w:sz w:val="24"/>
          <w:szCs w:val="24"/>
        </w:rPr>
        <w:t xml:space="preserve"> ostvаrivаnju nаpretkа nа polju rаvnoprаvnosti spolovа u svim </w:t>
      </w:r>
      <w:r>
        <w:rPr>
          <w:rFonts w:ascii="Times New Roman" w:hAnsi="Times New Roman" w:cs="Times New Roman"/>
          <w:sz w:val="24"/>
          <w:szCs w:val="24"/>
        </w:rPr>
        <w:t>područjima</w:t>
      </w:r>
      <w:r w:rsidR="00276BAD" w:rsidRPr="00874434">
        <w:rPr>
          <w:rFonts w:ascii="Times New Roman" w:hAnsi="Times New Roman" w:cs="Times New Roman"/>
          <w:sz w:val="24"/>
          <w:szCs w:val="24"/>
        </w:rPr>
        <w:t xml:space="preserve"> jаvnog i političkog životа.</w:t>
      </w:r>
    </w:p>
    <w:p w14:paraId="1BCE008E" w14:textId="77777777" w:rsidR="00F34C32" w:rsidRPr="00874434" w:rsidRDefault="00F34C32" w:rsidP="00C1310D">
      <w:pPr>
        <w:pStyle w:val="NoSpacing"/>
        <w:jc w:val="both"/>
        <w:rPr>
          <w:rFonts w:ascii="Times New Roman" w:hAnsi="Times New Roman" w:cs="Times New Roman"/>
          <w:sz w:val="24"/>
          <w:szCs w:val="24"/>
        </w:rPr>
      </w:pPr>
    </w:p>
    <w:p w14:paraId="15B807B6" w14:textId="73159068" w:rsidR="00273D85" w:rsidRPr="00874434" w:rsidRDefault="00CD0985" w:rsidP="00C1310D">
      <w:pPr>
        <w:pStyle w:val="NoSpacing"/>
        <w:jc w:val="both"/>
        <w:rPr>
          <w:rFonts w:ascii="Times New Roman" w:eastAsia="Arial" w:hAnsi="Times New Roman" w:cs="Times New Roman"/>
          <w:sz w:val="24"/>
          <w:szCs w:val="24"/>
        </w:rPr>
      </w:pPr>
      <w:r w:rsidRPr="00874434">
        <w:rPr>
          <w:rFonts w:ascii="Times New Roman" w:hAnsi="Times New Roman" w:cs="Times New Roman"/>
          <w:sz w:val="24"/>
          <w:szCs w:val="24"/>
        </w:rPr>
        <w:t>ARS</w:t>
      </w:r>
      <w:r w:rsidR="00F34C32">
        <w:rPr>
          <w:rFonts w:ascii="Times New Roman" w:hAnsi="Times New Roman" w:cs="Times New Roman"/>
          <w:sz w:val="24"/>
          <w:szCs w:val="24"/>
        </w:rPr>
        <w:t xml:space="preserve"> </w:t>
      </w:r>
      <w:r w:rsidR="00A47DA5" w:rsidRPr="00874434">
        <w:rPr>
          <w:rFonts w:ascii="Times New Roman" w:hAnsi="Times New Roman" w:cs="Times New Roman"/>
          <w:sz w:val="24"/>
          <w:szCs w:val="24"/>
        </w:rPr>
        <w:t>B</w:t>
      </w:r>
      <w:r w:rsidR="00F34C32">
        <w:rPr>
          <w:rFonts w:ascii="Times New Roman" w:hAnsi="Times New Roman" w:cs="Times New Roman"/>
          <w:sz w:val="24"/>
          <w:szCs w:val="24"/>
        </w:rPr>
        <w:t>i</w:t>
      </w:r>
      <w:r w:rsidR="00A47DA5" w:rsidRPr="00874434">
        <w:rPr>
          <w:rFonts w:ascii="Times New Roman" w:hAnsi="Times New Roman" w:cs="Times New Roman"/>
          <w:sz w:val="24"/>
          <w:szCs w:val="24"/>
        </w:rPr>
        <w:t xml:space="preserve">H MLJPI je, </w:t>
      </w:r>
      <w:r w:rsidR="00F34C32" w:rsidRPr="00F34C32">
        <w:rPr>
          <w:rFonts w:ascii="Times New Roman" w:hAnsi="Times New Roman" w:cs="Times New Roman"/>
          <w:sz w:val="24"/>
          <w:szCs w:val="24"/>
        </w:rPr>
        <w:t>uoči Općih izbora 2022. godine posla</w:t>
      </w:r>
      <w:r w:rsidR="00232914">
        <w:rPr>
          <w:rFonts w:ascii="Times New Roman" w:hAnsi="Times New Roman" w:cs="Times New Roman"/>
          <w:sz w:val="24"/>
          <w:szCs w:val="24"/>
        </w:rPr>
        <w:t>la</w:t>
      </w:r>
      <w:r w:rsidR="00F34C32" w:rsidRPr="00F34C32">
        <w:rPr>
          <w:rFonts w:ascii="Times New Roman" w:hAnsi="Times New Roman" w:cs="Times New Roman"/>
          <w:sz w:val="24"/>
          <w:szCs w:val="24"/>
        </w:rPr>
        <w:t xml:space="preserve"> na adrese svih 145 političkih stranaka certificiranih za Opće izbore 2022.</w:t>
      </w:r>
      <w:r w:rsidR="00F34C32">
        <w:rPr>
          <w:rFonts w:ascii="Times New Roman" w:hAnsi="Times New Roman" w:cs="Times New Roman"/>
          <w:sz w:val="24"/>
          <w:szCs w:val="24"/>
        </w:rPr>
        <w:t xml:space="preserve"> godine</w:t>
      </w:r>
      <w:r w:rsidR="00F34C32" w:rsidRPr="00F34C32">
        <w:rPr>
          <w:rStyle w:val="Strong"/>
          <w:rFonts w:ascii="Times New Roman" w:hAnsi="Times New Roman" w:cs="Times New Roman"/>
          <w:b w:val="0"/>
          <w:bCs w:val="0"/>
          <w:sz w:val="24"/>
          <w:szCs w:val="24"/>
        </w:rPr>
        <w:t xml:space="preserve"> </w:t>
      </w:r>
      <w:r w:rsidR="00A47DA5" w:rsidRPr="00874434">
        <w:rPr>
          <w:rStyle w:val="Strong"/>
          <w:rFonts w:ascii="Times New Roman" w:hAnsi="Times New Roman" w:cs="Times New Roman"/>
          <w:sz w:val="24"/>
          <w:szCs w:val="24"/>
          <w:bdr w:val="none" w:sz="0" w:space="0" w:color="auto" w:frame="1"/>
        </w:rPr>
        <w:t xml:space="preserve">Izjavu političkih stranaka o opredijeljenosti za ostvarivanje ravnopravnosti spolova </w:t>
      </w:r>
      <w:r w:rsidR="00A47DA5" w:rsidRPr="00874434">
        <w:rPr>
          <w:rStyle w:val="Strong"/>
          <w:rFonts w:ascii="Times New Roman" w:hAnsi="Times New Roman" w:cs="Times New Roman"/>
          <w:b w:val="0"/>
          <w:sz w:val="24"/>
          <w:szCs w:val="24"/>
          <w:bdr w:val="none" w:sz="0" w:space="0" w:color="auto" w:frame="1"/>
        </w:rPr>
        <w:t>kojom su s</w:t>
      </w:r>
      <w:r w:rsidR="00A47DA5" w:rsidRPr="00874434">
        <w:rPr>
          <w:rFonts w:ascii="Times New Roman" w:hAnsi="Times New Roman" w:cs="Times New Roman"/>
          <w:sz w:val="24"/>
          <w:szCs w:val="24"/>
        </w:rPr>
        <w:t xml:space="preserve">tranke pozvane da iskažu opredijeljenost u smjeru poštivanja i jačanja ravnopravnosti spolova u </w:t>
      </w:r>
      <w:r w:rsidR="00276BAD" w:rsidRPr="00874434">
        <w:rPr>
          <w:rFonts w:ascii="Times New Roman" w:hAnsi="Times New Roman" w:cs="Times New Roman"/>
          <w:sz w:val="24"/>
          <w:szCs w:val="24"/>
        </w:rPr>
        <w:t xml:space="preserve">svom </w:t>
      </w:r>
      <w:r w:rsidR="00A47DA5" w:rsidRPr="00874434">
        <w:rPr>
          <w:rFonts w:ascii="Times New Roman" w:hAnsi="Times New Roman" w:cs="Times New Roman"/>
          <w:sz w:val="24"/>
          <w:szCs w:val="24"/>
        </w:rPr>
        <w:t>radu, kao i društvu u cjelini</w:t>
      </w:r>
      <w:r w:rsidR="006567AB" w:rsidRPr="00874434">
        <w:rPr>
          <w:rFonts w:ascii="Times New Roman" w:hAnsi="Times New Roman" w:cs="Times New Roman"/>
          <w:sz w:val="24"/>
          <w:szCs w:val="24"/>
        </w:rPr>
        <w:t xml:space="preserve">. </w:t>
      </w:r>
    </w:p>
    <w:p w14:paraId="2EC13972" w14:textId="15CC5EEC" w:rsidR="00E51C35" w:rsidRPr="00874434" w:rsidRDefault="00E51C35" w:rsidP="00273D85">
      <w:pPr>
        <w:jc w:val="both"/>
        <w:rPr>
          <w:rFonts w:ascii="Times New Roman" w:eastAsia="Times New Roman" w:hAnsi="Times New Roman" w:cs="Times New Roman"/>
          <w:sz w:val="24"/>
          <w:szCs w:val="24"/>
          <w:lang w:val="sr-Latn-BA" w:eastAsia="sr-Latn-BA"/>
        </w:rPr>
      </w:pPr>
    </w:p>
    <w:p w14:paraId="341F569F" w14:textId="4419C917" w:rsidR="00211871" w:rsidRPr="00874434" w:rsidRDefault="00211871" w:rsidP="00211871">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eastAsia="bs-Latn-BA"/>
        </w:rPr>
        <w:t>Usvoje</w:t>
      </w:r>
      <w:r w:rsidR="00745F4F">
        <w:rPr>
          <w:rFonts w:ascii="Times New Roman" w:hAnsi="Times New Roman" w:cs="Times New Roman"/>
          <w:sz w:val="24"/>
          <w:szCs w:val="24"/>
          <w:lang w:val="bs-Latn-BA" w:eastAsia="bs-Latn-BA"/>
        </w:rPr>
        <w:t>n</w:t>
      </w:r>
      <w:r w:rsidRPr="00874434">
        <w:rPr>
          <w:rFonts w:ascii="Times New Roman" w:hAnsi="Times New Roman" w:cs="Times New Roman"/>
          <w:sz w:val="24"/>
          <w:szCs w:val="24"/>
          <w:lang w:val="bs-Latn-BA" w:eastAsia="bs-Latn-BA"/>
        </w:rPr>
        <w:t xml:space="preserve"> je </w:t>
      </w:r>
      <w:r w:rsidR="006F154B">
        <w:rPr>
          <w:rFonts w:ascii="Times New Roman" w:hAnsi="Times New Roman" w:cs="Times New Roman"/>
          <w:b/>
          <w:sz w:val="24"/>
          <w:szCs w:val="24"/>
          <w:lang w:val="bs-Latn-BA" w:eastAsia="bs-Latn-BA"/>
        </w:rPr>
        <w:t xml:space="preserve">Izvještaj </w:t>
      </w:r>
      <w:r w:rsidRPr="00874434">
        <w:rPr>
          <w:rFonts w:ascii="Times New Roman" w:hAnsi="Times New Roman" w:cs="Times New Roman"/>
          <w:b/>
          <w:sz w:val="24"/>
          <w:szCs w:val="24"/>
          <w:lang w:val="bs-Latn-BA" w:eastAsia="bs-Latn-BA"/>
        </w:rPr>
        <w:t>o napretku u primjeni normativno</w:t>
      </w:r>
      <w:r w:rsidRPr="00874434">
        <w:rPr>
          <w:rFonts w:ascii="Times New Roman" w:hAnsi="Times New Roman" w:cs="Times New Roman"/>
          <w:b/>
          <w:sz w:val="24"/>
          <w:szCs w:val="24"/>
          <w:lang w:val="bs-Latn-BA"/>
        </w:rPr>
        <w:t xml:space="preserve">-pravnih standarda za ravnopravnost polova u </w:t>
      </w:r>
      <w:r w:rsidR="00232914">
        <w:rPr>
          <w:rFonts w:ascii="Times New Roman" w:hAnsi="Times New Roman" w:cs="Times New Roman"/>
          <w:b/>
          <w:sz w:val="24"/>
          <w:szCs w:val="24"/>
          <w:lang w:val="bs-Latn-BA"/>
        </w:rPr>
        <w:t>području</w:t>
      </w:r>
      <w:r w:rsidRPr="00874434">
        <w:rPr>
          <w:rFonts w:ascii="Times New Roman" w:hAnsi="Times New Roman" w:cs="Times New Roman"/>
          <w:b/>
          <w:sz w:val="24"/>
          <w:szCs w:val="24"/>
          <w:lang w:val="bs-Latn-BA"/>
        </w:rPr>
        <w:t xml:space="preserve"> političkog i javnog života u Republici Srpskoj za </w:t>
      </w:r>
      <w:r w:rsidR="00232914">
        <w:rPr>
          <w:rFonts w:ascii="Times New Roman" w:hAnsi="Times New Roman" w:cs="Times New Roman"/>
          <w:b/>
          <w:sz w:val="24"/>
          <w:szCs w:val="24"/>
          <w:lang w:val="bs-Latn-BA"/>
        </w:rPr>
        <w:t>razdoblje</w:t>
      </w:r>
      <w:r w:rsidRPr="00874434">
        <w:rPr>
          <w:rFonts w:ascii="Times New Roman" w:hAnsi="Times New Roman" w:cs="Times New Roman"/>
          <w:b/>
          <w:sz w:val="24"/>
          <w:szCs w:val="24"/>
          <w:lang w:val="bs-Latn-BA"/>
        </w:rPr>
        <w:t xml:space="preserve"> 2019</w:t>
      </w:r>
      <w:r w:rsidR="00A1173F">
        <w:rPr>
          <w:rFonts w:ascii="Times New Roman" w:hAnsi="Times New Roman" w:cs="Times New Roman"/>
          <w:b/>
          <w:sz w:val="24"/>
          <w:szCs w:val="24"/>
          <w:lang w:val="bs-Latn-BA"/>
        </w:rPr>
        <w:t>.</w:t>
      </w:r>
      <w:r w:rsidR="009B23FC"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9B23FC"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 godin</w:t>
      </w:r>
      <w:r w:rsidR="00A1173F">
        <w:rPr>
          <w:rFonts w:ascii="Times New Roman" w:hAnsi="Times New Roman" w:cs="Times New Roman"/>
          <w:b/>
          <w:sz w:val="24"/>
          <w:szCs w:val="24"/>
          <w:lang w:val="bs-Latn-BA"/>
        </w:rPr>
        <w:t>e</w:t>
      </w:r>
      <w:r w:rsidRPr="00874434">
        <w:rPr>
          <w:rFonts w:ascii="Times New Roman" w:hAnsi="Times New Roman" w:cs="Times New Roman"/>
          <w:sz w:val="24"/>
          <w:szCs w:val="24"/>
          <w:lang w:val="bs-Latn-BA"/>
        </w:rPr>
        <w:t>, koj</w:t>
      </w:r>
      <w:r w:rsidR="00C8090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sadrži pregled standarda, mjera i preporuka za djelovanje, </w:t>
      </w:r>
      <w:r w:rsidR="00232914">
        <w:rPr>
          <w:rFonts w:ascii="Times New Roman" w:hAnsi="Times New Roman" w:cs="Times New Roman"/>
          <w:sz w:val="24"/>
          <w:szCs w:val="24"/>
          <w:lang w:val="bs-Latn-BA"/>
        </w:rPr>
        <w:t>realizirane</w:t>
      </w:r>
      <w:r w:rsidRPr="00874434">
        <w:rPr>
          <w:rFonts w:ascii="Times New Roman" w:hAnsi="Times New Roman" w:cs="Times New Roman"/>
          <w:sz w:val="24"/>
          <w:szCs w:val="24"/>
          <w:lang w:val="bs-Latn-BA"/>
        </w:rPr>
        <w:t xml:space="preserve"> aktivnosti, pregled statističkih i administrativnih podataka o stanju učešća žena i muškaraca u političkom i</w:t>
      </w:r>
      <w:r w:rsidR="00A1173F">
        <w:rPr>
          <w:rFonts w:ascii="Times New Roman" w:hAnsi="Times New Roman" w:cs="Times New Roman"/>
          <w:sz w:val="24"/>
          <w:szCs w:val="24"/>
          <w:lang w:val="bs-Latn-BA"/>
        </w:rPr>
        <w:t xml:space="preserve"> javnom životu i analizu stanja</w:t>
      </w:r>
      <w:r w:rsidRPr="00874434">
        <w:rPr>
          <w:rFonts w:ascii="Times New Roman" w:hAnsi="Times New Roman" w:cs="Times New Roman"/>
          <w:sz w:val="24"/>
          <w:szCs w:val="24"/>
          <w:lang w:val="bs-Latn-BA"/>
        </w:rPr>
        <w:t xml:space="preserve"> sa preporukama za </w:t>
      </w:r>
      <w:r w:rsidR="00A1173F">
        <w:rPr>
          <w:rFonts w:ascii="Times New Roman" w:hAnsi="Times New Roman" w:cs="Times New Roman"/>
          <w:sz w:val="24"/>
          <w:szCs w:val="24"/>
          <w:lang w:val="bs-Latn-BA"/>
        </w:rPr>
        <w:t xml:space="preserve">dalje </w:t>
      </w:r>
      <w:r w:rsidRPr="00874434">
        <w:rPr>
          <w:rFonts w:ascii="Times New Roman" w:hAnsi="Times New Roman" w:cs="Times New Roman"/>
          <w:sz w:val="24"/>
          <w:szCs w:val="24"/>
          <w:lang w:val="bs-Latn-BA"/>
        </w:rPr>
        <w:t>djelovanje.</w:t>
      </w:r>
    </w:p>
    <w:p w14:paraId="0A5542BB" w14:textId="681C65F5" w:rsidR="0090380D" w:rsidRPr="00874434" w:rsidRDefault="0090380D" w:rsidP="00273D85">
      <w:pPr>
        <w:jc w:val="both"/>
        <w:rPr>
          <w:rFonts w:ascii="Times New Roman" w:hAnsi="Times New Roman" w:cs="Times New Roman"/>
          <w:sz w:val="24"/>
          <w:szCs w:val="24"/>
        </w:rPr>
      </w:pPr>
    </w:p>
    <w:p w14:paraId="689B5B8F" w14:textId="7B38A97D" w:rsidR="00273D85" w:rsidRPr="00874434" w:rsidRDefault="009B23FC" w:rsidP="00273D85">
      <w:pPr>
        <w:jc w:val="both"/>
        <w:rPr>
          <w:rFonts w:ascii="Times New Roman" w:hAnsi="Times New Roman" w:cs="Times New Roman"/>
          <w:sz w:val="24"/>
          <w:szCs w:val="24"/>
          <w:u w:color="666666"/>
        </w:rPr>
      </w:pPr>
      <w:r w:rsidRPr="00874434">
        <w:rPr>
          <w:rFonts w:ascii="Times New Roman" w:hAnsi="Times New Roman" w:cs="Times New Roman"/>
          <w:sz w:val="24"/>
          <w:szCs w:val="24"/>
        </w:rPr>
        <w:t>ARS</w:t>
      </w:r>
      <w:r w:rsidR="008E4F5C">
        <w:rPr>
          <w:rFonts w:ascii="Times New Roman" w:hAnsi="Times New Roman" w:cs="Times New Roman"/>
          <w:sz w:val="24"/>
          <w:szCs w:val="24"/>
        </w:rPr>
        <w:t xml:space="preserve"> </w:t>
      </w:r>
      <w:r w:rsidRPr="00874434">
        <w:rPr>
          <w:rFonts w:ascii="Times New Roman" w:hAnsi="Times New Roman" w:cs="Times New Roman"/>
          <w:sz w:val="24"/>
          <w:szCs w:val="24"/>
        </w:rPr>
        <w:t>BiH MLJPI</w:t>
      </w:r>
      <w:r w:rsidR="00273D85" w:rsidRPr="00874434">
        <w:rPr>
          <w:rFonts w:ascii="Times New Roman" w:hAnsi="Times New Roman" w:cs="Times New Roman"/>
          <w:sz w:val="24"/>
          <w:szCs w:val="24"/>
        </w:rPr>
        <w:t xml:space="preserve"> je prov</w:t>
      </w:r>
      <w:r w:rsidR="008E4F5C">
        <w:rPr>
          <w:rFonts w:ascii="Times New Roman" w:hAnsi="Times New Roman" w:cs="Times New Roman"/>
          <w:sz w:val="24"/>
          <w:szCs w:val="24"/>
        </w:rPr>
        <w:t>ela</w:t>
      </w:r>
      <w:r w:rsidR="00273D85" w:rsidRPr="00874434">
        <w:rPr>
          <w:rFonts w:ascii="Times New Roman" w:hAnsi="Times New Roman" w:cs="Times New Roman"/>
          <w:sz w:val="24"/>
          <w:szCs w:val="24"/>
        </w:rPr>
        <w:t xml:space="preserve"> </w:t>
      </w:r>
      <w:r w:rsidR="00273D85" w:rsidRPr="00232914">
        <w:rPr>
          <w:rFonts w:ascii="Times New Roman" w:hAnsi="Times New Roman" w:cs="Times New Roman"/>
          <w:b/>
          <w:bCs/>
          <w:sz w:val="24"/>
          <w:szCs w:val="24"/>
          <w:u w:color="666666"/>
        </w:rPr>
        <w:t>„</w:t>
      </w:r>
      <w:r w:rsidR="00232914" w:rsidRPr="00232914">
        <w:rPr>
          <w:rFonts w:ascii="Times New Roman" w:hAnsi="Times New Roman" w:cs="Times New Roman"/>
          <w:b/>
          <w:bCs/>
          <w:sz w:val="24"/>
          <w:szCs w:val="24"/>
          <w:u w:color="666666"/>
        </w:rPr>
        <w:t xml:space="preserve">Istraživanje utjecaja rodne podjele obiteljskih i kućanskih poslova na profesionalni život zaposlenih žena u Bosni i Hercegovini </w:t>
      </w:r>
      <w:r w:rsidR="00273D85" w:rsidRPr="00874434">
        <w:rPr>
          <w:rFonts w:ascii="Times New Roman" w:hAnsi="Times New Roman" w:cs="Times New Roman"/>
          <w:b/>
          <w:bCs/>
          <w:sz w:val="24"/>
          <w:szCs w:val="24"/>
          <w:u w:color="666666"/>
        </w:rPr>
        <w:t>”</w:t>
      </w:r>
      <w:r w:rsidR="00C05AD4" w:rsidRPr="00874434">
        <w:rPr>
          <w:rFonts w:ascii="Times New Roman" w:hAnsi="Times New Roman" w:cs="Times New Roman"/>
          <w:b/>
          <w:bCs/>
          <w:sz w:val="24"/>
          <w:szCs w:val="24"/>
          <w:u w:color="666666"/>
        </w:rPr>
        <w:t xml:space="preserve"> </w:t>
      </w:r>
      <w:r w:rsidR="00C05AD4" w:rsidRPr="00874434">
        <w:rPr>
          <w:rFonts w:ascii="Times New Roman" w:hAnsi="Times New Roman" w:cs="Times New Roman"/>
          <w:bCs/>
          <w:sz w:val="24"/>
          <w:szCs w:val="24"/>
          <w:u w:color="666666"/>
        </w:rPr>
        <w:t>koje je pokazalo</w:t>
      </w:r>
      <w:r w:rsidR="00273D85" w:rsidRPr="00874434">
        <w:rPr>
          <w:rFonts w:ascii="Times New Roman" w:hAnsi="Times New Roman" w:cs="Times New Roman"/>
          <w:sz w:val="24"/>
          <w:szCs w:val="24"/>
          <w:u w:color="666666"/>
        </w:rPr>
        <w:t xml:space="preserve"> da </w:t>
      </w:r>
      <w:r w:rsidR="00273D85" w:rsidRPr="00874434">
        <w:rPr>
          <w:rFonts w:ascii="Times New Roman" w:hAnsi="Times New Roman" w:cs="Times New Roman"/>
          <w:bCs/>
          <w:sz w:val="24"/>
          <w:szCs w:val="24"/>
          <w:u w:color="666666"/>
        </w:rPr>
        <w:t xml:space="preserve">u čak </w:t>
      </w:r>
      <w:r w:rsidR="00273D85" w:rsidRPr="00874434">
        <w:rPr>
          <w:rFonts w:ascii="Times New Roman" w:hAnsi="Times New Roman" w:cs="Times New Roman"/>
          <w:b/>
          <w:bCs/>
          <w:sz w:val="24"/>
          <w:szCs w:val="24"/>
          <w:u w:color="666666"/>
        </w:rPr>
        <w:t>93,8% veza</w:t>
      </w:r>
      <w:r w:rsidR="00273D85" w:rsidRPr="00874434">
        <w:rPr>
          <w:rFonts w:ascii="Times New Roman" w:hAnsi="Times New Roman" w:cs="Times New Roman"/>
          <w:b/>
          <w:sz w:val="24"/>
          <w:szCs w:val="24"/>
          <w:u w:color="666666"/>
        </w:rPr>
        <w:t xml:space="preserve"> sve ili većinu rutinskih kuć</w:t>
      </w:r>
      <w:r w:rsidR="00232914">
        <w:rPr>
          <w:rFonts w:ascii="Times New Roman" w:hAnsi="Times New Roman" w:cs="Times New Roman"/>
          <w:b/>
          <w:sz w:val="24"/>
          <w:szCs w:val="24"/>
          <w:u w:color="666666"/>
        </w:rPr>
        <w:t>anskih</w:t>
      </w:r>
      <w:r w:rsidR="00273D85" w:rsidRPr="00874434">
        <w:rPr>
          <w:rFonts w:ascii="Times New Roman" w:hAnsi="Times New Roman" w:cs="Times New Roman"/>
          <w:b/>
          <w:sz w:val="24"/>
          <w:szCs w:val="24"/>
          <w:u w:color="666666"/>
        </w:rPr>
        <w:t xml:space="preserve"> poslova obavljaju isključivo žene</w:t>
      </w:r>
      <w:r w:rsidR="00273D85" w:rsidRPr="00874434">
        <w:rPr>
          <w:rFonts w:ascii="Times New Roman" w:hAnsi="Times New Roman" w:cs="Times New Roman"/>
          <w:sz w:val="24"/>
          <w:szCs w:val="24"/>
          <w:u w:color="666666"/>
        </w:rPr>
        <w:t xml:space="preserve">, a u </w:t>
      </w:r>
      <w:r w:rsidR="00273D85" w:rsidRPr="00874434">
        <w:rPr>
          <w:rFonts w:ascii="Times New Roman" w:hAnsi="Times New Roman" w:cs="Times New Roman"/>
          <w:bCs/>
          <w:sz w:val="24"/>
          <w:szCs w:val="24"/>
          <w:u w:color="666666"/>
        </w:rPr>
        <w:t>većini veza (</w:t>
      </w:r>
      <w:r w:rsidR="00273D85" w:rsidRPr="00874434">
        <w:rPr>
          <w:rFonts w:ascii="Times New Roman" w:hAnsi="Times New Roman" w:cs="Times New Roman"/>
          <w:b/>
          <w:bCs/>
          <w:sz w:val="24"/>
          <w:szCs w:val="24"/>
          <w:u w:color="666666"/>
        </w:rPr>
        <w:t>80,8%)</w:t>
      </w:r>
      <w:r w:rsidR="008E4F5C" w:rsidRPr="008E4F5C">
        <w:rPr>
          <w:rFonts w:ascii="Times New Roman" w:hAnsi="Times New Roman" w:cs="Times New Roman"/>
          <w:bCs/>
          <w:sz w:val="24"/>
          <w:szCs w:val="24"/>
          <w:u w:color="666666"/>
        </w:rPr>
        <w:t>,</w:t>
      </w:r>
      <w:r w:rsidR="00273D85" w:rsidRPr="00874434">
        <w:rPr>
          <w:rFonts w:ascii="Times New Roman" w:hAnsi="Times New Roman" w:cs="Times New Roman"/>
          <w:sz w:val="24"/>
          <w:szCs w:val="24"/>
          <w:u w:color="666666"/>
        </w:rPr>
        <w:t xml:space="preserve"> žena je ta koja radi sve ili većinu poslova u vezi s</w:t>
      </w:r>
      <w:r w:rsidR="00232914">
        <w:rPr>
          <w:rFonts w:ascii="Times New Roman" w:hAnsi="Times New Roman" w:cs="Times New Roman"/>
          <w:sz w:val="24"/>
          <w:szCs w:val="24"/>
          <w:u w:color="666666"/>
        </w:rPr>
        <w:t>a</w:t>
      </w:r>
      <w:r w:rsidR="00273D85" w:rsidRPr="00874434">
        <w:rPr>
          <w:rFonts w:ascii="Times New Roman" w:hAnsi="Times New Roman" w:cs="Times New Roman"/>
          <w:sz w:val="24"/>
          <w:szCs w:val="24"/>
          <w:u w:color="666666"/>
        </w:rPr>
        <w:t xml:space="preserve"> brigom o djeci. Takođe</w:t>
      </w:r>
      <w:r w:rsidR="008E4F5C">
        <w:rPr>
          <w:rFonts w:ascii="Times New Roman" w:hAnsi="Times New Roman" w:cs="Times New Roman"/>
          <w:sz w:val="24"/>
          <w:szCs w:val="24"/>
          <w:u w:color="666666"/>
        </w:rPr>
        <w:t>r</w:t>
      </w:r>
      <w:r w:rsidR="00273D85" w:rsidRPr="00874434">
        <w:rPr>
          <w:rFonts w:ascii="Times New Roman" w:hAnsi="Times New Roman" w:cs="Times New Roman"/>
          <w:sz w:val="24"/>
          <w:szCs w:val="24"/>
          <w:u w:color="666666"/>
        </w:rPr>
        <w:t>, istraživanje je pokazalo da</w:t>
      </w:r>
      <w:r w:rsidR="00273D85" w:rsidRPr="00874434">
        <w:rPr>
          <w:rFonts w:ascii="Times New Roman" w:hAnsi="Times New Roman" w:cs="Times New Roman"/>
          <w:sz w:val="24"/>
          <w:szCs w:val="24"/>
        </w:rPr>
        <w:t xml:space="preserve"> su </w:t>
      </w:r>
      <w:r w:rsidR="00273D85" w:rsidRPr="00874434">
        <w:rPr>
          <w:rFonts w:ascii="Times New Roman" w:hAnsi="Times New Roman" w:cs="Times New Roman"/>
          <w:b/>
          <w:sz w:val="24"/>
          <w:szCs w:val="24"/>
        </w:rPr>
        <w:t>31,8%</w:t>
      </w:r>
      <w:r w:rsidR="00273D85" w:rsidRPr="00874434">
        <w:rPr>
          <w:rFonts w:ascii="Times New Roman" w:hAnsi="Times New Roman" w:cs="Times New Roman"/>
          <w:sz w:val="24"/>
          <w:szCs w:val="24"/>
        </w:rPr>
        <w:t xml:space="preserve"> </w:t>
      </w:r>
      <w:r w:rsidR="00273D85" w:rsidRPr="00874434">
        <w:rPr>
          <w:rFonts w:ascii="Times New Roman" w:hAnsi="Times New Roman" w:cs="Times New Roman"/>
          <w:sz w:val="24"/>
          <w:szCs w:val="24"/>
        </w:rPr>
        <w:sym w:font="Symbol" w:char="F02D"/>
      </w:r>
      <w:r w:rsidR="00273D85" w:rsidRPr="00874434">
        <w:rPr>
          <w:rFonts w:ascii="Times New Roman" w:hAnsi="Times New Roman" w:cs="Times New Roman"/>
          <w:sz w:val="24"/>
          <w:szCs w:val="24"/>
        </w:rPr>
        <w:t xml:space="preserve"> tj. gotovo jednoj trećini ispitanica</w:t>
      </w:r>
      <w:r w:rsidR="00CC3653" w:rsidRPr="00874434">
        <w:rPr>
          <w:rFonts w:ascii="Times New Roman" w:hAnsi="Times New Roman" w:cs="Times New Roman"/>
          <w:sz w:val="24"/>
          <w:szCs w:val="24"/>
        </w:rPr>
        <w:t>,</w:t>
      </w:r>
      <w:r w:rsidR="00273D85" w:rsidRPr="00874434">
        <w:rPr>
          <w:rFonts w:ascii="Times New Roman" w:hAnsi="Times New Roman" w:cs="Times New Roman"/>
          <w:sz w:val="24"/>
          <w:szCs w:val="24"/>
        </w:rPr>
        <w:t xml:space="preserve"> barem jednom u životu prilikom zapošljavanja postavljana pitanja o planovima zasnivanja </w:t>
      </w:r>
      <w:r w:rsidR="001749D1">
        <w:rPr>
          <w:rFonts w:ascii="Times New Roman" w:hAnsi="Times New Roman" w:cs="Times New Roman"/>
          <w:sz w:val="24"/>
          <w:szCs w:val="24"/>
        </w:rPr>
        <w:t>obitelji</w:t>
      </w:r>
      <w:r w:rsidR="00273D85" w:rsidRPr="00874434">
        <w:rPr>
          <w:rFonts w:ascii="Times New Roman" w:hAnsi="Times New Roman" w:cs="Times New Roman"/>
          <w:sz w:val="24"/>
          <w:szCs w:val="24"/>
        </w:rPr>
        <w:t xml:space="preserve">, o broju i </w:t>
      </w:r>
      <w:r w:rsidR="001749D1">
        <w:rPr>
          <w:rFonts w:ascii="Times New Roman" w:hAnsi="Times New Roman" w:cs="Times New Roman"/>
          <w:sz w:val="24"/>
          <w:szCs w:val="24"/>
        </w:rPr>
        <w:t>dobi</w:t>
      </w:r>
      <w:r w:rsidR="00273D85" w:rsidRPr="00874434">
        <w:rPr>
          <w:rFonts w:ascii="Times New Roman" w:hAnsi="Times New Roman" w:cs="Times New Roman"/>
          <w:sz w:val="24"/>
          <w:szCs w:val="24"/>
        </w:rPr>
        <w:t xml:space="preserve"> djece i sl</w:t>
      </w:r>
      <w:r w:rsidR="00C05AD4" w:rsidRPr="00874434">
        <w:rPr>
          <w:rFonts w:ascii="Times New Roman" w:hAnsi="Times New Roman" w:cs="Times New Roman"/>
          <w:sz w:val="24"/>
          <w:szCs w:val="24"/>
        </w:rPr>
        <w:t>.</w:t>
      </w:r>
    </w:p>
    <w:p w14:paraId="06A41DC0" w14:textId="16E7A4A3" w:rsidR="00273D85" w:rsidRPr="00874434" w:rsidRDefault="00273D85" w:rsidP="00273D85">
      <w:pPr>
        <w:jc w:val="both"/>
        <w:rPr>
          <w:rFonts w:ascii="Times New Roman" w:eastAsia="Calibri" w:hAnsi="Times New Roman" w:cs="Times New Roman"/>
          <w:iCs/>
          <w:sz w:val="24"/>
          <w:szCs w:val="24"/>
          <w:lang w:val="bs-Latn-BA"/>
        </w:rPr>
      </w:pPr>
    </w:p>
    <w:p w14:paraId="7F0DB126" w14:textId="5099230A" w:rsidR="00B2789A" w:rsidRPr="00874434" w:rsidRDefault="00B2789A" w:rsidP="00B2789A">
      <w:pPr>
        <w:tabs>
          <w:tab w:val="left" w:pos="284"/>
          <w:tab w:val="left" w:pos="1080"/>
        </w:tabs>
        <w:jc w:val="both"/>
        <w:rPr>
          <w:rFonts w:ascii="Times New Roman" w:hAnsi="Times New Roman" w:cs="Times New Roman"/>
          <w:b/>
          <w:sz w:val="24"/>
          <w:szCs w:val="24"/>
          <w:lang w:val="bs-Latn-BA"/>
        </w:rPr>
      </w:pPr>
      <w:r w:rsidRPr="008E4F5C">
        <w:rPr>
          <w:rFonts w:ascii="Times New Roman" w:hAnsi="Times New Roman" w:cs="Times New Roman"/>
          <w:sz w:val="24"/>
          <w:szCs w:val="24"/>
          <w:lang w:val="bs-Latn-BA"/>
        </w:rPr>
        <w:t>U</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institucijama FB</w:t>
      </w:r>
      <w:r w:rsidR="00BD7E9A">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w:t>
      </w:r>
      <w:r w:rsidR="004072BE">
        <w:rPr>
          <w:rFonts w:ascii="Times New Roman" w:hAnsi="Times New Roman" w:cs="Times New Roman"/>
          <w:sz w:val="24"/>
          <w:szCs w:val="24"/>
          <w:lang w:val="bs-Latn-BA"/>
        </w:rPr>
        <w:t>županij</w:t>
      </w:r>
      <w:r w:rsidRPr="00874434">
        <w:rPr>
          <w:rFonts w:ascii="Times New Roman" w:hAnsi="Times New Roman" w:cs="Times New Roman"/>
          <w:sz w:val="24"/>
          <w:szCs w:val="24"/>
          <w:lang w:val="bs-Latn-BA"/>
        </w:rPr>
        <w:t>a i općina</w:t>
      </w:r>
      <w:r w:rsidR="008E4F5C">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BD7E9A">
        <w:rPr>
          <w:rFonts w:ascii="Times New Roman" w:hAnsi="Times New Roman" w:cs="Times New Roman"/>
          <w:sz w:val="24"/>
          <w:szCs w:val="24"/>
          <w:lang w:val="bs-Latn-BA"/>
        </w:rPr>
        <w:t>rodna</w:t>
      </w:r>
      <w:r w:rsidR="009B23FC" w:rsidRPr="00874434">
        <w:rPr>
          <w:rFonts w:ascii="Times New Roman" w:hAnsi="Times New Roman" w:cs="Times New Roman"/>
          <w:sz w:val="24"/>
          <w:szCs w:val="24"/>
          <w:lang w:val="bs-Latn-BA"/>
        </w:rPr>
        <w:t xml:space="preserve"> pitanja </w:t>
      </w:r>
      <w:r w:rsidR="007D547B" w:rsidRPr="00874434">
        <w:rPr>
          <w:rFonts w:ascii="Times New Roman" w:hAnsi="Times New Roman" w:cs="Times New Roman"/>
          <w:sz w:val="24"/>
          <w:szCs w:val="24"/>
          <w:lang w:val="bs-Latn-BA"/>
        </w:rPr>
        <w:t xml:space="preserve">su </w:t>
      </w:r>
      <w:r w:rsidRPr="00874434">
        <w:rPr>
          <w:rFonts w:ascii="Times New Roman" w:hAnsi="Times New Roman" w:cs="Times New Roman"/>
          <w:sz w:val="24"/>
          <w:szCs w:val="24"/>
          <w:lang w:val="bs-Latn-BA"/>
        </w:rPr>
        <w:t xml:space="preserve">integrirana u programe i </w:t>
      </w:r>
      <w:r w:rsidR="00BD7E9A">
        <w:rPr>
          <w:rFonts w:ascii="Times New Roman" w:hAnsi="Times New Roman" w:cs="Times New Roman"/>
          <w:sz w:val="24"/>
          <w:szCs w:val="24"/>
          <w:lang w:val="bs-Latn-BA"/>
        </w:rPr>
        <w:t>proračune</w:t>
      </w:r>
      <w:r w:rsidRPr="00874434">
        <w:rPr>
          <w:rFonts w:ascii="Times New Roman" w:hAnsi="Times New Roman" w:cs="Times New Roman"/>
          <w:sz w:val="24"/>
          <w:szCs w:val="24"/>
          <w:lang w:val="bs-Latn-BA"/>
        </w:rPr>
        <w:t xml:space="preserve"> insti</w:t>
      </w:r>
      <w:r w:rsidR="008E4F5C">
        <w:rPr>
          <w:rFonts w:ascii="Times New Roman" w:hAnsi="Times New Roman" w:cs="Times New Roman"/>
          <w:sz w:val="24"/>
          <w:szCs w:val="24"/>
          <w:lang w:val="bs-Latn-BA"/>
        </w:rPr>
        <w:t>tucija, kao i pravne dokumente,</w:t>
      </w:r>
      <w:r w:rsidRPr="00874434">
        <w:rPr>
          <w:rFonts w:ascii="Times New Roman" w:hAnsi="Times New Roman" w:cs="Times New Roman"/>
          <w:sz w:val="24"/>
          <w:szCs w:val="24"/>
          <w:lang w:val="bs-Latn-BA"/>
        </w:rPr>
        <w:t xml:space="preserve"> te u proces EU integracija. </w:t>
      </w:r>
      <w:r w:rsidR="007D547B" w:rsidRPr="008E4F5C">
        <w:rPr>
          <w:rFonts w:ascii="Times New Roman" w:hAnsi="Times New Roman" w:cs="Times New Roman"/>
          <w:sz w:val="24"/>
          <w:szCs w:val="24"/>
          <w:lang w:val="bs-Latn-BA"/>
        </w:rPr>
        <w:t>Takođe</w:t>
      </w:r>
      <w:r w:rsidR="008E4F5C" w:rsidRPr="008E4F5C">
        <w:rPr>
          <w:rFonts w:ascii="Times New Roman" w:hAnsi="Times New Roman" w:cs="Times New Roman"/>
          <w:sz w:val="24"/>
          <w:szCs w:val="24"/>
          <w:lang w:val="bs-Latn-BA"/>
        </w:rPr>
        <w:t>r</w:t>
      </w:r>
      <w:r w:rsidR="007D547B" w:rsidRPr="008E4F5C">
        <w:rPr>
          <w:rFonts w:ascii="Times New Roman" w:hAnsi="Times New Roman" w:cs="Times New Roman"/>
          <w:sz w:val="24"/>
          <w:szCs w:val="24"/>
          <w:lang w:val="bs-Latn-BA"/>
        </w:rPr>
        <w:t>,</w:t>
      </w:r>
      <w:r w:rsidR="007D547B" w:rsidRPr="00874434">
        <w:rPr>
          <w:rFonts w:ascii="Times New Roman" w:hAnsi="Times New Roman" w:cs="Times New Roman"/>
          <w:b/>
          <w:sz w:val="24"/>
          <w:szCs w:val="24"/>
          <w:lang w:val="bs-Latn-BA"/>
        </w:rPr>
        <w:t xml:space="preserve"> </w:t>
      </w:r>
      <w:r w:rsidR="006567AB" w:rsidRPr="00874434">
        <w:rPr>
          <w:rFonts w:ascii="Times New Roman" w:hAnsi="Times New Roman" w:cs="Times New Roman"/>
          <w:sz w:val="24"/>
          <w:szCs w:val="24"/>
          <w:lang w:val="bs-Latn-BA"/>
        </w:rPr>
        <w:t xml:space="preserve">u toku </w:t>
      </w:r>
      <w:r w:rsidR="007D547B" w:rsidRPr="00874434">
        <w:rPr>
          <w:rFonts w:ascii="Times New Roman" w:hAnsi="Times New Roman" w:cs="Times New Roman"/>
          <w:sz w:val="24"/>
          <w:szCs w:val="24"/>
          <w:lang w:val="bs-Latn-BA"/>
        </w:rPr>
        <w:t xml:space="preserve">je </w:t>
      </w:r>
      <w:r w:rsidR="006567AB" w:rsidRPr="00874434">
        <w:rPr>
          <w:rFonts w:ascii="Times New Roman" w:hAnsi="Times New Roman" w:cs="Times New Roman"/>
          <w:sz w:val="24"/>
          <w:szCs w:val="24"/>
          <w:lang w:val="bs-Latn-BA"/>
        </w:rPr>
        <w:t xml:space="preserve">izrada </w:t>
      </w:r>
      <w:r w:rsidRPr="00874434">
        <w:rPr>
          <w:rFonts w:ascii="Times New Roman" w:hAnsi="Times New Roman" w:cs="Times New Roman"/>
          <w:sz w:val="24"/>
          <w:szCs w:val="24"/>
          <w:lang w:val="bs-Latn-BA"/>
        </w:rPr>
        <w:t>više strategija FB</w:t>
      </w:r>
      <w:r w:rsidR="008E4F5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(u </w:t>
      </w:r>
      <w:r w:rsidR="00BD7E9A">
        <w:rPr>
          <w:rFonts w:ascii="Times New Roman" w:hAnsi="Times New Roman" w:cs="Times New Roman"/>
          <w:sz w:val="24"/>
          <w:szCs w:val="24"/>
          <w:lang w:val="bs-Latn-BA"/>
        </w:rPr>
        <w:t>području</w:t>
      </w:r>
      <w:r w:rsidRPr="00874434">
        <w:rPr>
          <w:rFonts w:ascii="Times New Roman" w:hAnsi="Times New Roman" w:cs="Times New Roman"/>
          <w:sz w:val="24"/>
          <w:szCs w:val="24"/>
          <w:lang w:val="bs-Latn-BA"/>
        </w:rPr>
        <w:t xml:space="preserve"> poljoprivrede i ruralnog razvoja, zaštite okoliša, razvoja tur</w:t>
      </w:r>
      <w:r w:rsidR="008E4F5C">
        <w:rPr>
          <w:rFonts w:ascii="Times New Roman" w:hAnsi="Times New Roman" w:cs="Times New Roman"/>
          <w:sz w:val="24"/>
          <w:szCs w:val="24"/>
          <w:lang w:val="bs-Latn-BA"/>
        </w:rPr>
        <w:t>izma, socijalnog uključivanja i</w:t>
      </w:r>
      <w:r w:rsidRPr="00874434">
        <w:rPr>
          <w:rFonts w:ascii="Times New Roman" w:hAnsi="Times New Roman" w:cs="Times New Roman"/>
          <w:sz w:val="24"/>
          <w:szCs w:val="24"/>
          <w:lang w:val="bs-Latn-BA"/>
        </w:rPr>
        <w:t>td.) pri čijoj izradi se vrše konsultacije sa GC</w:t>
      </w:r>
      <w:r w:rsidR="008E4F5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radi uključivanja </w:t>
      </w:r>
      <w:r w:rsidR="003566A0">
        <w:rPr>
          <w:rFonts w:ascii="Times New Roman" w:hAnsi="Times New Roman" w:cs="Times New Roman"/>
          <w:sz w:val="24"/>
          <w:szCs w:val="24"/>
          <w:lang w:val="bs-Latn-BA"/>
        </w:rPr>
        <w:t>načela</w:t>
      </w:r>
      <w:r w:rsidRPr="00874434">
        <w:rPr>
          <w:rFonts w:ascii="Times New Roman" w:hAnsi="Times New Roman" w:cs="Times New Roman"/>
          <w:sz w:val="24"/>
          <w:szCs w:val="24"/>
          <w:lang w:val="bs-Latn-BA"/>
        </w:rPr>
        <w:t xml:space="preserve"> i standarda ravnopravnosti spolova. GC</w:t>
      </w:r>
      <w:r w:rsidR="008E4F5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8E4F5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je aktivno učestvovao i p</w:t>
      </w:r>
      <w:r w:rsidR="00BD7E9A">
        <w:rPr>
          <w:rFonts w:ascii="Times New Roman" w:hAnsi="Times New Roman" w:cs="Times New Roman"/>
          <w:sz w:val="24"/>
          <w:szCs w:val="24"/>
          <w:lang w:val="bs-Latn-BA"/>
        </w:rPr>
        <w:t>ružao stručnu podršku u procesu</w:t>
      </w:r>
      <w:r w:rsidRPr="00874434">
        <w:rPr>
          <w:rFonts w:ascii="Times New Roman" w:hAnsi="Times New Roman" w:cs="Times New Roman"/>
          <w:sz w:val="24"/>
          <w:szCs w:val="24"/>
          <w:lang w:val="bs-Latn-BA"/>
        </w:rPr>
        <w:t xml:space="preserve"> izrade </w:t>
      </w:r>
      <w:r w:rsidRPr="00874434">
        <w:rPr>
          <w:rFonts w:ascii="Times New Roman" w:hAnsi="Times New Roman" w:cs="Times New Roman"/>
          <w:b/>
          <w:sz w:val="24"/>
          <w:szCs w:val="24"/>
          <w:lang w:val="bs-Latn-BA"/>
        </w:rPr>
        <w:t>Strategije razvoja FBiH 2021</w:t>
      </w:r>
      <w:r w:rsidR="008E4F5C">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2027</w:t>
      </w:r>
      <w:r w:rsidR="008E4F5C">
        <w:rPr>
          <w:rFonts w:ascii="Times New Roman" w:hAnsi="Times New Roman" w:cs="Times New Roman"/>
          <w:b/>
          <w:sz w:val="24"/>
          <w:szCs w:val="24"/>
          <w:lang w:val="bs-Latn-BA"/>
        </w:rPr>
        <w:t>. godine</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koja definira sveobuhvatne strateške prioritete razvoja</w:t>
      </w:r>
      <w:r w:rsidR="009B23FC"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uvažavajući </w:t>
      </w:r>
      <w:r w:rsidR="005A0E00">
        <w:rPr>
          <w:rFonts w:ascii="Times New Roman" w:hAnsi="Times New Roman" w:cs="Times New Roman"/>
          <w:sz w:val="24"/>
          <w:szCs w:val="24"/>
          <w:lang w:val="bs-Latn-BA"/>
        </w:rPr>
        <w:t>načela</w:t>
      </w:r>
      <w:r w:rsidRPr="00874434">
        <w:rPr>
          <w:rFonts w:ascii="Times New Roman" w:hAnsi="Times New Roman" w:cs="Times New Roman"/>
          <w:sz w:val="24"/>
          <w:szCs w:val="24"/>
          <w:lang w:val="bs-Latn-BA"/>
        </w:rPr>
        <w:t xml:space="preserve"> ravnopravnosti spolova u svim relevantnim </w:t>
      </w:r>
      <w:r w:rsidR="00BD7E9A">
        <w:rPr>
          <w:rFonts w:ascii="Times New Roman" w:hAnsi="Times New Roman" w:cs="Times New Roman"/>
          <w:sz w:val="24"/>
          <w:szCs w:val="24"/>
          <w:lang w:val="bs-Latn-BA"/>
        </w:rPr>
        <w:t>područjima</w:t>
      </w:r>
      <w:r w:rsidR="00201F34" w:rsidRPr="00874434">
        <w:rPr>
          <w:rFonts w:ascii="Times New Roman" w:hAnsi="Times New Roman" w:cs="Times New Roman"/>
          <w:sz w:val="24"/>
          <w:szCs w:val="24"/>
          <w:lang w:val="bs-Latn-BA"/>
        </w:rPr>
        <w:t>.</w:t>
      </w:r>
    </w:p>
    <w:p w14:paraId="6E6091E9" w14:textId="77777777" w:rsidR="00EB72C4" w:rsidRPr="00874434" w:rsidRDefault="00EB72C4" w:rsidP="00B2789A">
      <w:pPr>
        <w:tabs>
          <w:tab w:val="left" w:pos="284"/>
          <w:tab w:val="left" w:pos="1080"/>
        </w:tabs>
        <w:jc w:val="both"/>
        <w:rPr>
          <w:rFonts w:ascii="Times New Roman" w:hAnsi="Times New Roman" w:cs="Times New Roman"/>
          <w:iCs/>
          <w:color w:val="000000" w:themeColor="text1"/>
          <w:sz w:val="24"/>
          <w:szCs w:val="24"/>
          <w:lang w:val="en-GB"/>
        </w:rPr>
      </w:pPr>
    </w:p>
    <w:p w14:paraId="51AFAF11" w14:textId="677DE784" w:rsidR="00211871" w:rsidRPr="00874434" w:rsidRDefault="00211871" w:rsidP="00211871">
      <w:pPr>
        <w:jc w:val="both"/>
        <w:rPr>
          <w:rFonts w:ascii="Times New Roman" w:hAnsi="Times New Roman" w:cs="Times New Roman"/>
          <w:sz w:val="24"/>
          <w:szCs w:val="24"/>
          <w:lang w:val="bs-Latn-BA"/>
        </w:rPr>
      </w:pPr>
      <w:r w:rsidRPr="00874434">
        <w:rPr>
          <w:rFonts w:ascii="Times New Roman" w:hAnsi="Times New Roman" w:cs="Times New Roman"/>
          <w:sz w:val="24"/>
          <w:szCs w:val="24"/>
        </w:rPr>
        <w:t>GC</w:t>
      </w:r>
      <w:r w:rsidR="008E4F5C">
        <w:rPr>
          <w:rFonts w:ascii="Times New Roman" w:hAnsi="Times New Roman" w:cs="Times New Roman"/>
          <w:sz w:val="24"/>
          <w:szCs w:val="24"/>
        </w:rPr>
        <w:t xml:space="preserve"> </w:t>
      </w:r>
      <w:r w:rsidRPr="00874434">
        <w:rPr>
          <w:rFonts w:ascii="Times New Roman" w:hAnsi="Times New Roman" w:cs="Times New Roman"/>
          <w:sz w:val="24"/>
          <w:szCs w:val="24"/>
        </w:rPr>
        <w:t>FBiH</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je</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koordinirao</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lang w:val="bs-Latn-BA"/>
        </w:rPr>
        <w:t xml:space="preserve">i pružao stručnu pomoć u procesu </w:t>
      </w:r>
      <w:r w:rsidR="007D0998">
        <w:rPr>
          <w:rFonts w:ascii="Times New Roman" w:hAnsi="Times New Roman" w:cs="Times New Roman"/>
          <w:sz w:val="24"/>
          <w:szCs w:val="24"/>
          <w:lang w:val="bs-Latn-BA"/>
        </w:rPr>
        <w:t>provedbe</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rPr>
        <w:t>Akci</w:t>
      </w:r>
      <w:r w:rsidR="007D0998">
        <w:rPr>
          <w:rFonts w:ascii="Times New Roman" w:hAnsi="Times New Roman" w:cs="Times New Roman"/>
          <w:b/>
          <w:sz w:val="24"/>
          <w:szCs w:val="24"/>
        </w:rPr>
        <w:t xml:space="preserve">jskog </w:t>
      </w:r>
      <w:r w:rsidRPr="00874434">
        <w:rPr>
          <w:rFonts w:ascii="Times New Roman" w:hAnsi="Times New Roman" w:cs="Times New Roman"/>
          <w:b/>
          <w:sz w:val="24"/>
          <w:szCs w:val="24"/>
        </w:rPr>
        <w:t>plana razvoja poduzetništva žena FB</w:t>
      </w:r>
      <w:r w:rsidR="008E4F5C">
        <w:rPr>
          <w:rFonts w:ascii="Times New Roman" w:hAnsi="Times New Roman" w:cs="Times New Roman"/>
          <w:b/>
          <w:sz w:val="24"/>
          <w:szCs w:val="24"/>
        </w:rPr>
        <w:t>i</w:t>
      </w:r>
      <w:r w:rsidRPr="00874434">
        <w:rPr>
          <w:rFonts w:ascii="Times New Roman" w:hAnsi="Times New Roman" w:cs="Times New Roman"/>
          <w:b/>
          <w:sz w:val="24"/>
          <w:szCs w:val="24"/>
        </w:rPr>
        <w:t xml:space="preserve">H </w:t>
      </w:r>
      <w:r w:rsidRPr="00874434">
        <w:rPr>
          <w:rFonts w:ascii="Times New Roman" w:hAnsi="Times New Roman" w:cs="Times New Roman"/>
          <w:b/>
          <w:sz w:val="24"/>
          <w:szCs w:val="24"/>
          <w:lang w:val="sr-Latn-ME"/>
        </w:rPr>
        <w:t>2018</w:t>
      </w:r>
      <w:r w:rsidR="008E4F5C">
        <w:rPr>
          <w:rFonts w:ascii="Times New Roman" w:hAnsi="Times New Roman" w:cs="Times New Roman"/>
          <w:b/>
          <w:sz w:val="24"/>
          <w:szCs w:val="24"/>
          <w:lang w:val="sr-Latn-ME"/>
        </w:rPr>
        <w:t>.</w:t>
      </w:r>
      <w:r w:rsidRPr="00874434">
        <w:rPr>
          <w:rFonts w:ascii="Times New Roman" w:hAnsi="Times New Roman" w:cs="Times New Roman"/>
          <w:b/>
          <w:sz w:val="24"/>
          <w:szCs w:val="24"/>
          <w:lang w:val="sr-Latn-ME"/>
        </w:rPr>
        <w:t xml:space="preserve"> </w:t>
      </w:r>
      <w:r w:rsidR="008E4F5C">
        <w:rPr>
          <w:rFonts w:ascii="Times New Roman" w:hAnsi="Times New Roman" w:cs="Times New Roman"/>
          <w:b/>
          <w:sz w:val="24"/>
          <w:szCs w:val="24"/>
          <w:lang w:val="sr-Latn-ME"/>
        </w:rPr>
        <w:t>–</w:t>
      </w:r>
      <w:r w:rsidRPr="00874434">
        <w:rPr>
          <w:rFonts w:ascii="Times New Roman" w:hAnsi="Times New Roman" w:cs="Times New Roman"/>
          <w:b/>
          <w:sz w:val="24"/>
          <w:szCs w:val="24"/>
          <w:lang w:val="sr-Latn-ME"/>
        </w:rPr>
        <w:t xml:space="preserve"> 2020</w:t>
      </w:r>
      <w:r w:rsidR="008E4F5C">
        <w:rPr>
          <w:rFonts w:ascii="Times New Roman" w:hAnsi="Times New Roman" w:cs="Times New Roman"/>
          <w:b/>
          <w:sz w:val="24"/>
          <w:szCs w:val="24"/>
          <w:lang w:val="sr-Latn-ME"/>
        </w:rPr>
        <w:t>. godin</w:t>
      </w:r>
      <w:r w:rsidR="007D0998">
        <w:rPr>
          <w:rFonts w:ascii="Times New Roman" w:hAnsi="Times New Roman" w:cs="Times New Roman"/>
          <w:b/>
          <w:sz w:val="24"/>
          <w:szCs w:val="24"/>
          <w:lang w:val="sr-Latn-ME"/>
        </w:rPr>
        <w:t>e</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 xml:space="preserve">izrađene su </w:t>
      </w:r>
      <w:r w:rsidR="007D0998" w:rsidRPr="007D0998">
        <w:rPr>
          <w:rFonts w:ascii="Times New Roman" w:hAnsi="Times New Roman" w:cs="Times New Roman"/>
          <w:b/>
          <w:sz w:val="24"/>
          <w:szCs w:val="24"/>
          <w:lang w:val="bs-Latn-BA"/>
        </w:rPr>
        <w:t>Smjernice za uvođenje preferencijalnog sustava bodovanja za žene poduzetnice</w:t>
      </w:r>
      <w:r w:rsidRPr="00874434">
        <w:rPr>
          <w:rFonts w:ascii="Times New Roman" w:hAnsi="Times New Roman" w:cs="Times New Roman"/>
          <w:b/>
          <w:sz w:val="24"/>
          <w:szCs w:val="24"/>
          <w:lang w:val="bs-Latn-BA"/>
        </w:rPr>
        <w:t xml:space="preserve"> </w:t>
      </w:r>
      <w:r w:rsidRPr="0070195A">
        <w:rPr>
          <w:rFonts w:ascii="Times New Roman" w:hAnsi="Times New Roman" w:cs="Times New Roman"/>
          <w:b/>
          <w:sz w:val="24"/>
          <w:szCs w:val="24"/>
          <w:lang w:val="bs-Latn-BA"/>
        </w:rPr>
        <w:t xml:space="preserve">u </w:t>
      </w:r>
      <w:r w:rsidR="007D0998" w:rsidRPr="0070195A">
        <w:rPr>
          <w:rFonts w:ascii="Times New Roman" w:hAnsi="Times New Roman" w:cs="Times New Roman"/>
          <w:b/>
          <w:sz w:val="24"/>
          <w:szCs w:val="24"/>
          <w:lang w:val="bs-Latn-BA"/>
        </w:rPr>
        <w:t>Proračunu</w:t>
      </w:r>
      <w:r w:rsidRPr="0070195A">
        <w:rPr>
          <w:rFonts w:ascii="Times New Roman" w:hAnsi="Times New Roman" w:cs="Times New Roman"/>
          <w:b/>
          <w:sz w:val="24"/>
          <w:szCs w:val="24"/>
          <w:lang w:val="bs-Latn-BA"/>
        </w:rPr>
        <w:t xml:space="preserve"> FBiH</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 xml:space="preserve">Smjernice za uključivanje mjera </w:t>
      </w:r>
      <w:r w:rsidR="00464CED">
        <w:rPr>
          <w:rFonts w:ascii="Times New Roman" w:hAnsi="Times New Roman" w:cs="Times New Roman"/>
          <w:b/>
          <w:sz w:val="24"/>
          <w:szCs w:val="24"/>
          <w:lang w:val="bs-Latn-BA"/>
        </w:rPr>
        <w:t>potpore</w:t>
      </w:r>
      <w:r w:rsidRPr="00874434">
        <w:rPr>
          <w:rFonts w:ascii="Times New Roman" w:hAnsi="Times New Roman" w:cs="Times New Roman"/>
          <w:b/>
          <w:sz w:val="24"/>
          <w:szCs w:val="24"/>
          <w:lang w:val="bs-Latn-BA"/>
        </w:rPr>
        <w:t xml:space="preserve"> ženama poduzetnicama</w:t>
      </w:r>
      <w:r w:rsidRPr="00874434">
        <w:rPr>
          <w:rFonts w:ascii="Times New Roman" w:hAnsi="Times New Roman" w:cs="Times New Roman"/>
          <w:sz w:val="24"/>
          <w:szCs w:val="24"/>
          <w:lang w:val="bs-Latn-BA"/>
        </w:rPr>
        <w:t xml:space="preserve"> radi saniranja posljedica kr</w:t>
      </w:r>
      <w:r w:rsidR="00464CED">
        <w:rPr>
          <w:rFonts w:ascii="Times New Roman" w:hAnsi="Times New Roman" w:cs="Times New Roman"/>
          <w:sz w:val="24"/>
          <w:szCs w:val="24"/>
          <w:lang w:val="bs-Latn-BA"/>
        </w:rPr>
        <w:t>ize uzrokovane pandemijom COVID-</w:t>
      </w:r>
      <w:r w:rsidRPr="00874434">
        <w:rPr>
          <w:rFonts w:ascii="Times New Roman" w:hAnsi="Times New Roman" w:cs="Times New Roman"/>
          <w:sz w:val="24"/>
          <w:szCs w:val="24"/>
          <w:lang w:val="bs-Latn-BA"/>
        </w:rPr>
        <w:t>19.</w:t>
      </w:r>
      <w:r w:rsidRPr="00874434">
        <w:rPr>
          <w:rFonts w:ascii="Times New Roman" w:hAnsi="Times New Roman" w:cs="Times New Roman"/>
          <w:i/>
          <w:sz w:val="24"/>
          <w:szCs w:val="24"/>
          <w:lang w:val="bs-Latn-BA"/>
        </w:rPr>
        <w:t xml:space="preserve"> </w:t>
      </w:r>
      <w:r w:rsidRPr="00874434">
        <w:rPr>
          <w:rFonts w:ascii="Times New Roman" w:hAnsi="Times New Roman" w:cs="Times New Roman"/>
          <w:sz w:val="24"/>
          <w:szCs w:val="24"/>
          <w:lang w:val="bs-Latn-BA"/>
        </w:rPr>
        <w:t xml:space="preserve">Mjere aktivne politike zapošljavanja su rodno osjetljive. </w:t>
      </w:r>
    </w:p>
    <w:p w14:paraId="166B62BC" w14:textId="77777777" w:rsidR="00EC61D6" w:rsidRPr="00874434" w:rsidRDefault="00EC61D6" w:rsidP="00B2789A">
      <w:pPr>
        <w:tabs>
          <w:tab w:val="left" w:pos="284"/>
          <w:tab w:val="left" w:pos="1080"/>
        </w:tabs>
        <w:jc w:val="both"/>
        <w:rPr>
          <w:rFonts w:ascii="Times New Roman" w:hAnsi="Times New Roman" w:cs="Times New Roman"/>
          <w:iCs/>
          <w:color w:val="000000" w:themeColor="text1"/>
          <w:sz w:val="24"/>
          <w:szCs w:val="24"/>
          <w:lang w:val="en-GB"/>
        </w:rPr>
      </w:pPr>
    </w:p>
    <w:p w14:paraId="1D07FFC3" w14:textId="1712F8B8" w:rsidR="00B2789A" w:rsidRPr="00874434" w:rsidRDefault="00B2789A" w:rsidP="00B2789A">
      <w:pPr>
        <w:tabs>
          <w:tab w:val="left" w:pos="284"/>
          <w:tab w:val="left" w:pos="1080"/>
        </w:tabs>
        <w:jc w:val="both"/>
        <w:rPr>
          <w:rFonts w:ascii="Times New Roman" w:hAnsi="Times New Roman" w:cs="Times New Roman"/>
          <w:sz w:val="24"/>
          <w:szCs w:val="24"/>
          <w:lang w:val="sr-Latn-BA"/>
        </w:rPr>
      </w:pPr>
      <w:r w:rsidRPr="00874434">
        <w:rPr>
          <w:rFonts w:ascii="Times New Roman" w:hAnsi="Times New Roman" w:cs="Times New Roman"/>
          <w:iCs/>
          <w:color w:val="000000" w:themeColor="text1"/>
          <w:sz w:val="24"/>
          <w:szCs w:val="24"/>
          <w:lang w:val="en-GB"/>
        </w:rPr>
        <w:t xml:space="preserve">U </w:t>
      </w:r>
      <w:r w:rsidR="00020FB7">
        <w:rPr>
          <w:rFonts w:ascii="Times New Roman" w:hAnsi="Times New Roman" w:cs="Times New Roman"/>
          <w:iCs/>
          <w:color w:val="000000" w:themeColor="text1"/>
          <w:sz w:val="24"/>
          <w:szCs w:val="24"/>
          <w:lang w:val="en-GB"/>
        </w:rPr>
        <w:t>području</w:t>
      </w:r>
      <w:r w:rsidRPr="00874434">
        <w:rPr>
          <w:rFonts w:ascii="Times New Roman" w:hAnsi="Times New Roman" w:cs="Times New Roman"/>
          <w:iCs/>
          <w:color w:val="000000" w:themeColor="text1"/>
          <w:sz w:val="24"/>
          <w:szCs w:val="24"/>
          <w:lang w:val="en-GB"/>
        </w:rPr>
        <w:t xml:space="preserve"> ekonomskog osnaživanja žena u RS, usvojeni su </w:t>
      </w:r>
      <w:r w:rsidRPr="00874434">
        <w:rPr>
          <w:rFonts w:ascii="Times New Roman" w:hAnsi="Times New Roman" w:cs="Times New Roman"/>
          <w:b/>
          <w:iCs/>
          <w:color w:val="000000" w:themeColor="text1"/>
          <w:sz w:val="24"/>
          <w:szCs w:val="24"/>
          <w:lang w:val="en-GB"/>
        </w:rPr>
        <w:t>akci</w:t>
      </w:r>
      <w:r w:rsidR="0070195A">
        <w:rPr>
          <w:rFonts w:ascii="Times New Roman" w:hAnsi="Times New Roman" w:cs="Times New Roman"/>
          <w:b/>
          <w:iCs/>
          <w:color w:val="000000" w:themeColor="text1"/>
          <w:sz w:val="24"/>
          <w:szCs w:val="24"/>
          <w:lang w:val="en-GB"/>
        </w:rPr>
        <w:t>on</w:t>
      </w:r>
      <w:r w:rsidR="00020FB7">
        <w:rPr>
          <w:rFonts w:ascii="Times New Roman" w:hAnsi="Times New Roman" w:cs="Times New Roman"/>
          <w:b/>
          <w:iCs/>
          <w:color w:val="000000" w:themeColor="text1"/>
          <w:sz w:val="24"/>
          <w:szCs w:val="24"/>
          <w:lang w:val="en-GB"/>
        </w:rPr>
        <w:t>i</w:t>
      </w:r>
      <w:r w:rsidRPr="00874434">
        <w:rPr>
          <w:rFonts w:ascii="Times New Roman" w:hAnsi="Times New Roman" w:cs="Times New Roman"/>
          <w:b/>
          <w:iCs/>
          <w:color w:val="000000" w:themeColor="text1"/>
          <w:sz w:val="24"/>
          <w:szCs w:val="24"/>
          <w:lang w:val="en-GB"/>
        </w:rPr>
        <w:t xml:space="preserve"> planovi za unapr</w:t>
      </w:r>
      <w:r w:rsidR="00020FB7">
        <w:rPr>
          <w:rFonts w:ascii="Times New Roman" w:hAnsi="Times New Roman" w:cs="Times New Roman"/>
          <w:b/>
          <w:iCs/>
          <w:color w:val="000000" w:themeColor="text1"/>
          <w:sz w:val="24"/>
          <w:szCs w:val="24"/>
          <w:lang w:val="en-GB"/>
        </w:rPr>
        <w:t>j</w:t>
      </w:r>
      <w:r w:rsidRPr="00874434">
        <w:rPr>
          <w:rFonts w:ascii="Times New Roman" w:hAnsi="Times New Roman" w:cs="Times New Roman"/>
          <w:b/>
          <w:iCs/>
          <w:color w:val="000000" w:themeColor="text1"/>
          <w:sz w:val="24"/>
          <w:szCs w:val="24"/>
          <w:lang w:val="en-GB"/>
        </w:rPr>
        <w:t>eđenje položaja žena na selu (2019</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2020</w:t>
      </w:r>
      <w:r w:rsidR="008E4F5C">
        <w:rPr>
          <w:rFonts w:ascii="Times New Roman" w:hAnsi="Times New Roman" w:cs="Times New Roman"/>
          <w:b/>
          <w:iCs/>
          <w:color w:val="000000" w:themeColor="text1"/>
          <w:sz w:val="24"/>
          <w:szCs w:val="24"/>
          <w:lang w:val="en-GB"/>
        </w:rPr>
        <w:t>. godina</w:t>
      </w:r>
      <w:r w:rsidRPr="00874434">
        <w:rPr>
          <w:rFonts w:ascii="Times New Roman" w:hAnsi="Times New Roman" w:cs="Times New Roman"/>
          <w:b/>
          <w:iCs/>
          <w:color w:val="000000" w:themeColor="text1"/>
          <w:sz w:val="24"/>
          <w:szCs w:val="24"/>
          <w:lang w:val="en-GB"/>
        </w:rPr>
        <w:t xml:space="preserve"> i 2022</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2024</w:t>
      </w:r>
      <w:r w:rsidR="008E4F5C">
        <w:rPr>
          <w:rFonts w:ascii="Times New Roman" w:hAnsi="Times New Roman" w:cs="Times New Roman"/>
          <w:b/>
          <w:iCs/>
          <w:color w:val="000000" w:themeColor="text1"/>
          <w:sz w:val="24"/>
          <w:szCs w:val="24"/>
          <w:lang w:val="en-GB"/>
        </w:rPr>
        <w:t>. godina</w:t>
      </w:r>
      <w:r w:rsidRPr="00874434">
        <w:rPr>
          <w:rFonts w:ascii="Times New Roman" w:hAnsi="Times New Roman" w:cs="Times New Roman"/>
          <w:b/>
          <w:iCs/>
          <w:color w:val="000000" w:themeColor="text1"/>
          <w:sz w:val="24"/>
          <w:szCs w:val="24"/>
          <w:lang w:val="en-GB"/>
        </w:rPr>
        <w:t>) i Strategija razvoja ženskog p</w:t>
      </w:r>
      <w:r w:rsidR="00591EA6">
        <w:rPr>
          <w:rFonts w:ascii="Times New Roman" w:hAnsi="Times New Roman" w:cs="Times New Roman"/>
          <w:b/>
          <w:iCs/>
          <w:color w:val="000000" w:themeColor="text1"/>
          <w:sz w:val="24"/>
          <w:szCs w:val="24"/>
          <w:lang w:val="en-GB"/>
        </w:rPr>
        <w:t>re</w:t>
      </w:r>
      <w:r w:rsidRPr="00874434">
        <w:rPr>
          <w:rFonts w:ascii="Times New Roman" w:hAnsi="Times New Roman" w:cs="Times New Roman"/>
          <w:b/>
          <w:iCs/>
          <w:color w:val="000000" w:themeColor="text1"/>
          <w:sz w:val="24"/>
          <w:szCs w:val="24"/>
          <w:lang w:val="en-GB"/>
        </w:rPr>
        <w:t xml:space="preserve">duzetništva </w:t>
      </w:r>
      <w:r w:rsidRPr="00874434">
        <w:rPr>
          <w:rFonts w:ascii="Times New Roman" w:hAnsi="Times New Roman" w:cs="Times New Roman"/>
          <w:iCs/>
          <w:color w:val="000000" w:themeColor="text1"/>
          <w:sz w:val="24"/>
          <w:szCs w:val="24"/>
          <w:lang w:val="en-GB"/>
        </w:rPr>
        <w:t>u RS. Provedene su mjere za ekonomsko osnaživanje žena na selu i poduzetnica (</w:t>
      </w:r>
      <w:r w:rsidR="008E4F5C" w:rsidRPr="008E4F5C">
        <w:rPr>
          <w:rFonts w:ascii="Times New Roman" w:hAnsi="Times New Roman" w:cs="Times New Roman"/>
          <w:iCs/>
          <w:color w:val="000000" w:themeColor="text1"/>
          <w:sz w:val="24"/>
          <w:szCs w:val="24"/>
          <w:lang w:val="en-GB"/>
        </w:rPr>
        <w:t>finan</w:t>
      </w:r>
      <w:r w:rsidR="00020FB7">
        <w:rPr>
          <w:rFonts w:ascii="Times New Roman" w:hAnsi="Times New Roman" w:cs="Times New Roman"/>
          <w:iCs/>
          <w:color w:val="000000" w:themeColor="text1"/>
          <w:sz w:val="24"/>
          <w:szCs w:val="24"/>
          <w:lang w:val="en-GB"/>
        </w:rPr>
        <w:t>c</w:t>
      </w:r>
      <w:r w:rsidR="008E4F5C" w:rsidRPr="008E4F5C">
        <w:rPr>
          <w:rFonts w:ascii="Times New Roman" w:hAnsi="Times New Roman" w:cs="Times New Roman"/>
          <w:iCs/>
          <w:color w:val="000000" w:themeColor="text1"/>
          <w:sz w:val="24"/>
          <w:szCs w:val="24"/>
          <w:lang w:val="en-GB"/>
        </w:rPr>
        <w:t>ijska po</w:t>
      </w:r>
      <w:r w:rsidR="00020FB7">
        <w:rPr>
          <w:rFonts w:ascii="Times New Roman" w:hAnsi="Times New Roman" w:cs="Times New Roman"/>
          <w:iCs/>
          <w:color w:val="000000" w:themeColor="text1"/>
          <w:sz w:val="24"/>
          <w:szCs w:val="24"/>
          <w:lang w:val="en-GB"/>
        </w:rPr>
        <w:t>tpora</w:t>
      </w:r>
      <w:r w:rsidR="008E4F5C" w:rsidRPr="008E4F5C">
        <w:rPr>
          <w:rFonts w:ascii="Times New Roman" w:hAnsi="Times New Roman" w:cs="Times New Roman"/>
          <w:iCs/>
          <w:color w:val="000000" w:themeColor="text1"/>
          <w:sz w:val="24"/>
          <w:szCs w:val="24"/>
          <w:lang w:val="en-GB"/>
        </w:rPr>
        <w:t xml:space="preserve">, </w:t>
      </w:r>
      <w:r w:rsidR="00020FB7">
        <w:rPr>
          <w:rFonts w:ascii="Times New Roman" w:hAnsi="Times New Roman" w:cs="Times New Roman"/>
          <w:iCs/>
          <w:color w:val="000000" w:themeColor="text1"/>
          <w:sz w:val="24"/>
          <w:szCs w:val="24"/>
          <w:lang w:val="en-GB"/>
        </w:rPr>
        <w:t>edukacija</w:t>
      </w:r>
      <w:r w:rsidR="008E4F5C" w:rsidRPr="008E4F5C">
        <w:rPr>
          <w:rFonts w:ascii="Times New Roman" w:hAnsi="Times New Roman" w:cs="Times New Roman"/>
          <w:iCs/>
          <w:color w:val="000000" w:themeColor="text1"/>
          <w:sz w:val="24"/>
          <w:szCs w:val="24"/>
          <w:lang w:val="en-GB"/>
        </w:rPr>
        <w:t xml:space="preserve"> i rodno </w:t>
      </w:r>
      <w:r w:rsidR="00020FB7">
        <w:rPr>
          <w:rFonts w:ascii="Times New Roman" w:hAnsi="Times New Roman" w:cs="Times New Roman"/>
          <w:iCs/>
          <w:color w:val="000000" w:themeColor="text1"/>
          <w:sz w:val="24"/>
          <w:szCs w:val="24"/>
          <w:lang w:val="en-GB"/>
        </w:rPr>
        <w:t>proračunske</w:t>
      </w:r>
      <w:r w:rsidR="008E4F5C" w:rsidRPr="008E4F5C">
        <w:rPr>
          <w:rFonts w:ascii="Times New Roman" w:hAnsi="Times New Roman" w:cs="Times New Roman"/>
          <w:iCs/>
          <w:color w:val="000000" w:themeColor="text1"/>
          <w:sz w:val="24"/>
          <w:szCs w:val="24"/>
          <w:lang w:val="en-GB"/>
        </w:rPr>
        <w:t xml:space="preserve"> inicijative, kao i donošenje podzakonskih i drugih akata sa posebnim mjerama za žene</w:t>
      </w:r>
      <w:r w:rsidRPr="00874434">
        <w:rPr>
          <w:rFonts w:ascii="Times New Roman" w:hAnsi="Times New Roman" w:cs="Times New Roman"/>
          <w:iCs/>
          <w:color w:val="000000" w:themeColor="text1"/>
          <w:sz w:val="24"/>
          <w:szCs w:val="24"/>
          <w:lang w:val="en-GB"/>
        </w:rPr>
        <w:t>).</w:t>
      </w:r>
      <w:r w:rsidR="006567AB" w:rsidRPr="00874434">
        <w:rPr>
          <w:rFonts w:ascii="Times New Roman" w:hAnsi="Times New Roman" w:cs="Times New Roman"/>
          <w:sz w:val="24"/>
          <w:szCs w:val="24"/>
          <w:lang w:val="bs-Latn-BA"/>
        </w:rPr>
        <w:t xml:space="preserve"> Nastavljen je proces usklađivanja zakonskih, strateških i drugih akata iz </w:t>
      </w:r>
      <w:r w:rsidR="00020FB7">
        <w:rPr>
          <w:rFonts w:ascii="Times New Roman" w:hAnsi="Times New Roman" w:cs="Times New Roman"/>
          <w:sz w:val="24"/>
          <w:szCs w:val="24"/>
          <w:lang w:val="bs-Latn-BA"/>
        </w:rPr>
        <w:t>područja</w:t>
      </w:r>
      <w:r w:rsidR="006567AB" w:rsidRPr="00874434">
        <w:rPr>
          <w:rFonts w:ascii="Times New Roman" w:hAnsi="Times New Roman" w:cs="Times New Roman"/>
          <w:sz w:val="24"/>
          <w:szCs w:val="24"/>
          <w:lang w:val="bs-Latn-BA"/>
        </w:rPr>
        <w:t xml:space="preserve"> rada, zapošljavanja i pristupa ekonomskim resursima, sa domaćim i međunarodnim standardima za ravnopravnost spolova, među kojima izdvajamo </w:t>
      </w:r>
      <w:r w:rsidR="006567AB" w:rsidRPr="00874434">
        <w:rPr>
          <w:rFonts w:ascii="Times New Roman" w:eastAsia="Times New Roman" w:hAnsi="Times New Roman" w:cs="Times New Roman"/>
          <w:b/>
          <w:sz w:val="24"/>
          <w:szCs w:val="24"/>
          <w:lang w:val="sr-Cyrl-BA"/>
        </w:rPr>
        <w:t>Zakon o zaštiti od uznemiravanja na radu</w:t>
      </w:r>
      <w:r w:rsidR="006567AB" w:rsidRPr="00874434">
        <w:rPr>
          <w:rFonts w:ascii="Times New Roman" w:eastAsia="Times New Roman" w:hAnsi="Times New Roman" w:cs="Times New Roman"/>
          <w:b/>
          <w:sz w:val="24"/>
          <w:szCs w:val="24"/>
          <w:lang w:val="sr-Latn-BA"/>
        </w:rPr>
        <w:t xml:space="preserve">, </w:t>
      </w:r>
      <w:r w:rsidR="006567AB" w:rsidRPr="00874434">
        <w:rPr>
          <w:rFonts w:ascii="Times New Roman" w:hAnsi="Times New Roman" w:cs="Times New Roman"/>
          <w:b/>
          <w:sz w:val="24"/>
          <w:szCs w:val="24"/>
          <w:lang w:val="sr-Latn-BA" w:eastAsia="bs-Latn-BA"/>
        </w:rPr>
        <w:t>Z</w:t>
      </w:r>
      <w:r w:rsidR="006567AB" w:rsidRPr="00874434">
        <w:rPr>
          <w:rFonts w:ascii="Times New Roman" w:hAnsi="Times New Roman" w:cs="Times New Roman"/>
          <w:b/>
          <w:sz w:val="24"/>
          <w:szCs w:val="24"/>
          <w:lang w:val="sr-Cyrl-BA" w:eastAsia="bs-Latn-BA"/>
        </w:rPr>
        <w:t>akon o društvenom p</w:t>
      </w:r>
      <w:r w:rsidR="00591EA6">
        <w:rPr>
          <w:rFonts w:ascii="Times New Roman" w:hAnsi="Times New Roman" w:cs="Times New Roman"/>
          <w:b/>
          <w:sz w:val="24"/>
          <w:szCs w:val="24"/>
          <w:lang w:val="bs-Latn-BA" w:eastAsia="bs-Latn-BA"/>
        </w:rPr>
        <w:t>re</w:t>
      </w:r>
      <w:r w:rsidR="006567AB" w:rsidRPr="00874434">
        <w:rPr>
          <w:rFonts w:ascii="Times New Roman" w:hAnsi="Times New Roman" w:cs="Times New Roman"/>
          <w:b/>
          <w:sz w:val="24"/>
          <w:szCs w:val="24"/>
          <w:lang w:val="sr-Cyrl-BA" w:eastAsia="bs-Latn-BA"/>
        </w:rPr>
        <w:t>duzetništvu</w:t>
      </w:r>
      <w:r w:rsidR="006567AB" w:rsidRPr="00874434">
        <w:rPr>
          <w:rFonts w:ascii="Times New Roman" w:hAnsi="Times New Roman" w:cs="Times New Roman"/>
          <w:b/>
          <w:sz w:val="24"/>
          <w:szCs w:val="24"/>
          <w:lang w:val="sr-Latn-BA" w:eastAsia="bs-Latn-BA"/>
        </w:rPr>
        <w:t xml:space="preserve"> Republike Srpske i </w:t>
      </w:r>
      <w:r w:rsidR="009B23FC" w:rsidRPr="00874434">
        <w:rPr>
          <w:rFonts w:ascii="Times New Roman" w:hAnsi="Times New Roman" w:cs="Times New Roman"/>
          <w:b/>
          <w:sz w:val="24"/>
          <w:szCs w:val="24"/>
          <w:lang w:val="bs-Latn-BA"/>
        </w:rPr>
        <w:t>Zakon</w:t>
      </w:r>
      <w:r w:rsidR="006567AB" w:rsidRPr="00874434">
        <w:rPr>
          <w:rFonts w:ascii="Times New Roman" w:hAnsi="Times New Roman" w:cs="Times New Roman"/>
          <w:b/>
          <w:sz w:val="24"/>
          <w:szCs w:val="24"/>
          <w:lang w:val="bs-Latn-BA"/>
        </w:rPr>
        <w:t xml:space="preserve"> o izmjenama i dopunama Zakona o razvoju malih i srednjih preduzeća</w:t>
      </w:r>
      <w:r w:rsidR="006567AB" w:rsidRPr="00874434">
        <w:rPr>
          <w:rFonts w:ascii="Times New Roman" w:hAnsi="Times New Roman" w:cs="Times New Roman"/>
          <w:sz w:val="24"/>
          <w:szCs w:val="24"/>
          <w:lang w:val="sr-Latn-BA"/>
        </w:rPr>
        <w:t>.</w:t>
      </w:r>
    </w:p>
    <w:p w14:paraId="62D5F7DD" w14:textId="77777777" w:rsidR="00447732" w:rsidRPr="00874434" w:rsidRDefault="00447732" w:rsidP="00B2789A">
      <w:pPr>
        <w:tabs>
          <w:tab w:val="left" w:pos="284"/>
          <w:tab w:val="left" w:pos="1080"/>
        </w:tabs>
        <w:jc w:val="both"/>
        <w:rPr>
          <w:rFonts w:ascii="Times New Roman" w:hAnsi="Times New Roman" w:cs="Times New Roman"/>
          <w:iCs/>
          <w:color w:val="000000" w:themeColor="text1"/>
          <w:sz w:val="24"/>
          <w:szCs w:val="24"/>
          <w:lang w:val="en-GB"/>
        </w:rPr>
      </w:pPr>
    </w:p>
    <w:p w14:paraId="6A48BF0D" w14:textId="3EB6072C" w:rsidR="00211871" w:rsidRPr="00874434" w:rsidRDefault="00211871" w:rsidP="00C1310D">
      <w:pPr>
        <w:ind w:right="74"/>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 xml:space="preserve">U okviru </w:t>
      </w:r>
      <w:r w:rsidRPr="00874434">
        <w:rPr>
          <w:rFonts w:ascii="Times New Roman" w:hAnsi="Times New Roman" w:cs="Times New Roman"/>
          <w:b/>
          <w:sz w:val="24"/>
          <w:szCs w:val="24"/>
          <w:lang w:val="bs-Latn-BA"/>
        </w:rPr>
        <w:t>Međunarodnog dana djevojčica u informaci</w:t>
      </w:r>
      <w:r w:rsidR="004072BE">
        <w:rPr>
          <w:rFonts w:ascii="Times New Roman" w:hAnsi="Times New Roman" w:cs="Times New Roman"/>
          <w:b/>
          <w:sz w:val="24"/>
          <w:szCs w:val="24"/>
          <w:lang w:val="bs-Latn-BA"/>
        </w:rPr>
        <w:t>jsko</w:t>
      </w:r>
      <w:r w:rsidRPr="00874434">
        <w:rPr>
          <w:rFonts w:ascii="Times New Roman" w:hAnsi="Times New Roman" w:cs="Times New Roman"/>
          <w:b/>
          <w:sz w:val="24"/>
          <w:szCs w:val="24"/>
          <w:lang w:val="bs-Latn-BA"/>
        </w:rPr>
        <w:t>-komunikaci</w:t>
      </w:r>
      <w:r w:rsidR="004072BE">
        <w:rPr>
          <w:rFonts w:ascii="Times New Roman" w:hAnsi="Times New Roman" w:cs="Times New Roman"/>
          <w:b/>
          <w:sz w:val="24"/>
          <w:szCs w:val="24"/>
          <w:lang w:val="bs-Latn-BA"/>
        </w:rPr>
        <w:t>jskim</w:t>
      </w:r>
      <w:r w:rsidRPr="00874434">
        <w:rPr>
          <w:rFonts w:ascii="Times New Roman" w:hAnsi="Times New Roman" w:cs="Times New Roman"/>
          <w:b/>
          <w:sz w:val="24"/>
          <w:szCs w:val="24"/>
          <w:lang w:val="bs-Latn-BA"/>
        </w:rPr>
        <w:t xml:space="preserve"> tehnologijama (IKT)</w:t>
      </w:r>
      <w:r w:rsidR="009B23FC" w:rsidRPr="00874434">
        <w:rPr>
          <w:rFonts w:ascii="Times New Roman" w:hAnsi="Times New Roman" w:cs="Times New Roman"/>
          <w:b/>
          <w:sz w:val="24"/>
          <w:szCs w:val="24"/>
          <w:lang w:val="bs-Latn-BA"/>
        </w:rPr>
        <w:t>,</w:t>
      </w:r>
      <w:r w:rsidRPr="00874434">
        <w:rPr>
          <w:rFonts w:ascii="Times New Roman" w:hAnsi="Times New Roman" w:cs="Times New Roman"/>
          <w:b/>
          <w:i/>
          <w:sz w:val="24"/>
          <w:szCs w:val="24"/>
          <w:lang w:val="bs-Latn-BA"/>
        </w:rPr>
        <w:t xml:space="preserve"> </w:t>
      </w:r>
      <w:r w:rsidRPr="00874434">
        <w:rPr>
          <w:rFonts w:ascii="Times New Roman" w:hAnsi="Times New Roman" w:cs="Times New Roman"/>
          <w:sz w:val="24"/>
          <w:szCs w:val="24"/>
          <w:lang w:val="bs-Latn-BA"/>
        </w:rPr>
        <w:t>GC</w:t>
      </w:r>
      <w:r w:rsidR="00B60A7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ostvaruje uspješnu s</w:t>
      </w:r>
      <w:r w:rsidR="00020FB7">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radnju sa srednjim školama i visokoškols</w:t>
      </w:r>
      <w:r w:rsidR="00B60A73">
        <w:rPr>
          <w:rFonts w:ascii="Times New Roman" w:hAnsi="Times New Roman" w:cs="Times New Roman"/>
          <w:sz w:val="24"/>
          <w:szCs w:val="24"/>
          <w:lang w:val="bs-Latn-BA"/>
        </w:rPr>
        <w:t>kim ustanovama, koje u okviru „D</w:t>
      </w:r>
      <w:r w:rsidRPr="00874434">
        <w:rPr>
          <w:rFonts w:ascii="Times New Roman" w:hAnsi="Times New Roman" w:cs="Times New Roman"/>
          <w:sz w:val="24"/>
          <w:szCs w:val="24"/>
          <w:lang w:val="bs-Latn-BA"/>
        </w:rPr>
        <w:t>ana otvorenih vrata“ promov</w:t>
      </w:r>
      <w:r w:rsidR="00020FB7">
        <w:rPr>
          <w:rFonts w:ascii="Times New Roman" w:hAnsi="Times New Roman" w:cs="Times New Roman"/>
          <w:sz w:val="24"/>
          <w:szCs w:val="24"/>
          <w:lang w:val="bs-Latn-BA"/>
        </w:rPr>
        <w:t>iraju</w:t>
      </w:r>
      <w:r w:rsidRPr="00874434">
        <w:rPr>
          <w:rFonts w:ascii="Times New Roman" w:hAnsi="Times New Roman" w:cs="Times New Roman"/>
          <w:sz w:val="24"/>
          <w:szCs w:val="24"/>
          <w:lang w:val="bs-Latn-BA"/>
        </w:rPr>
        <w:t xml:space="preserve"> i predstavljaju obrazovne programe u </w:t>
      </w:r>
      <w:r w:rsidR="00020FB7">
        <w:rPr>
          <w:rFonts w:ascii="Times New Roman" w:hAnsi="Times New Roman" w:cs="Times New Roman"/>
          <w:sz w:val="24"/>
          <w:szCs w:val="24"/>
          <w:lang w:val="bs-Latn-BA"/>
        </w:rPr>
        <w:t>ovom području</w:t>
      </w:r>
      <w:r w:rsidR="00B60A7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za djevojčice i djevojke.</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 xml:space="preserve">U izvještajnom </w:t>
      </w:r>
      <w:r w:rsidR="00020FB7">
        <w:rPr>
          <w:rFonts w:ascii="Times New Roman" w:hAnsi="Times New Roman" w:cs="Times New Roman"/>
          <w:b/>
          <w:sz w:val="24"/>
          <w:szCs w:val="24"/>
        </w:rPr>
        <w:t>razdoblju</w:t>
      </w:r>
      <w:r w:rsidRPr="00874434">
        <w:rPr>
          <w:rFonts w:ascii="Times New Roman" w:hAnsi="Times New Roman" w:cs="Times New Roman"/>
          <w:b/>
          <w:sz w:val="24"/>
          <w:szCs w:val="24"/>
          <w:lang w:val="bs-Latn-BA"/>
        </w:rPr>
        <w:t>, provedene su četiri kampanje, u s</w:t>
      </w:r>
      <w:r w:rsidR="00020FB7">
        <w:rPr>
          <w:rFonts w:ascii="Times New Roman" w:hAnsi="Times New Roman" w:cs="Times New Roman"/>
          <w:b/>
          <w:sz w:val="24"/>
          <w:szCs w:val="24"/>
          <w:lang w:val="bs-Latn-BA"/>
        </w:rPr>
        <w:t>u</w:t>
      </w:r>
      <w:r w:rsidRPr="00874434">
        <w:rPr>
          <w:rFonts w:ascii="Times New Roman" w:hAnsi="Times New Roman" w:cs="Times New Roman"/>
          <w:b/>
          <w:sz w:val="24"/>
          <w:szCs w:val="24"/>
          <w:lang w:val="bs-Latn-BA"/>
        </w:rPr>
        <w:t>radnji sa vaspitno-obrazovnim ustanovama i poslovnom zajednicom.</w:t>
      </w:r>
    </w:p>
    <w:p w14:paraId="1FAC133F" w14:textId="0DEEFF99" w:rsidR="0090380D" w:rsidRPr="00874434" w:rsidRDefault="0090380D" w:rsidP="00C1310D">
      <w:pPr>
        <w:ind w:right="74"/>
        <w:jc w:val="both"/>
        <w:rPr>
          <w:rFonts w:ascii="Times New Roman" w:hAnsi="Times New Roman" w:cs="Times New Roman"/>
          <w:sz w:val="24"/>
          <w:szCs w:val="24"/>
          <w:lang w:val="bs-Latn-BA"/>
        </w:rPr>
      </w:pPr>
    </w:p>
    <w:p w14:paraId="24D03BF8" w14:textId="79799570" w:rsidR="0090380D" w:rsidRPr="00874434" w:rsidRDefault="00B60A73" w:rsidP="0090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B60A73">
        <w:rPr>
          <w:rFonts w:ascii="Times New Roman" w:hAnsi="Times New Roman" w:cs="Times New Roman"/>
          <w:sz w:val="24"/>
          <w:szCs w:val="24"/>
          <w:lang w:val="bs-Latn-BA"/>
        </w:rPr>
        <w:t xml:space="preserve">Zahvaljujući navedenim, ali i drugim sličnim aktivnostima u periodu </w:t>
      </w:r>
      <w:r w:rsidR="00020FB7">
        <w:rPr>
          <w:rFonts w:ascii="Times New Roman" w:hAnsi="Times New Roman" w:cs="Times New Roman"/>
          <w:sz w:val="24"/>
          <w:szCs w:val="24"/>
          <w:lang w:val="bs-Latn-BA"/>
        </w:rPr>
        <w:t>provedbe</w:t>
      </w:r>
      <w:r w:rsidRPr="00B60A73">
        <w:rPr>
          <w:rFonts w:ascii="Times New Roman" w:hAnsi="Times New Roman" w:cs="Times New Roman"/>
          <w:sz w:val="24"/>
          <w:szCs w:val="24"/>
          <w:lang w:val="bs-Latn-BA"/>
        </w:rPr>
        <w:t xml:space="preserve"> GAP-a BiH, zabilježeno je </w:t>
      </w:r>
      <w:r w:rsidRPr="00B60A73">
        <w:rPr>
          <w:rFonts w:ascii="Times New Roman" w:hAnsi="Times New Roman" w:cs="Times New Roman"/>
          <w:b/>
          <w:sz w:val="24"/>
          <w:szCs w:val="24"/>
          <w:lang w:val="bs-Latn-BA"/>
        </w:rPr>
        <w:t>povećanje</w:t>
      </w:r>
      <w:r w:rsidRPr="00B60A73">
        <w:rPr>
          <w:rFonts w:ascii="Times New Roman" w:hAnsi="Times New Roman" w:cs="Times New Roman"/>
          <w:sz w:val="24"/>
          <w:szCs w:val="24"/>
          <w:lang w:val="bs-Latn-BA"/>
        </w:rPr>
        <w:t xml:space="preserve"> udjela djevojaka u ukupnom broju diplomiranih iz oblasti IKT </w:t>
      </w:r>
      <w:r w:rsidRPr="00B60A73">
        <w:rPr>
          <w:rFonts w:ascii="Times New Roman" w:hAnsi="Times New Roman" w:cs="Times New Roman"/>
          <w:b/>
          <w:sz w:val="24"/>
          <w:szCs w:val="24"/>
          <w:lang w:val="bs-Latn-BA"/>
        </w:rPr>
        <w:t xml:space="preserve">za deset </w:t>
      </w:r>
      <w:r w:rsidR="00020FB7">
        <w:rPr>
          <w:rFonts w:ascii="Times New Roman" w:hAnsi="Times New Roman" w:cs="Times New Roman"/>
          <w:b/>
          <w:sz w:val="24"/>
          <w:szCs w:val="24"/>
          <w:lang w:val="bs-Latn-BA"/>
        </w:rPr>
        <w:t>postotnih</w:t>
      </w:r>
      <w:r w:rsidRPr="00B60A73">
        <w:rPr>
          <w:rFonts w:ascii="Times New Roman" w:hAnsi="Times New Roman" w:cs="Times New Roman"/>
          <w:b/>
          <w:sz w:val="24"/>
          <w:szCs w:val="24"/>
          <w:lang w:val="bs-Latn-BA"/>
        </w:rPr>
        <w:t xml:space="preserve"> poena</w:t>
      </w:r>
      <w:r w:rsidR="0090380D" w:rsidRPr="00874434">
        <w:rPr>
          <w:rFonts w:ascii="Times New Roman" w:eastAsia="Times New Roman" w:hAnsi="Times New Roman" w:cs="Times New Roman"/>
          <w:color w:val="202124"/>
          <w:sz w:val="24"/>
          <w:szCs w:val="24"/>
          <w:lang w:val="en-US"/>
        </w:rPr>
        <w:t xml:space="preserve">. </w:t>
      </w:r>
    </w:p>
    <w:p w14:paraId="393D3C7F" w14:textId="77777777" w:rsidR="0090380D" w:rsidRPr="00874434" w:rsidRDefault="0090380D" w:rsidP="00273D85">
      <w:pPr>
        <w:jc w:val="both"/>
        <w:rPr>
          <w:rFonts w:ascii="Times New Roman" w:hAnsi="Times New Roman" w:cs="Times New Roman"/>
          <w:sz w:val="24"/>
          <w:szCs w:val="24"/>
        </w:rPr>
      </w:pPr>
    </w:p>
    <w:p w14:paraId="7CDC88A4" w14:textId="303BCF25" w:rsidR="00D87202" w:rsidRPr="00874434" w:rsidRDefault="00D87202" w:rsidP="00D87202">
      <w:pPr>
        <w:jc w:val="both"/>
        <w:rPr>
          <w:rFonts w:ascii="Times New Roman" w:hAnsi="Times New Roman" w:cs="Times New Roman"/>
          <w:sz w:val="24"/>
          <w:szCs w:val="24"/>
          <w:lang w:val="en-GB"/>
        </w:rPr>
      </w:pPr>
      <w:r w:rsidRPr="00874434">
        <w:rPr>
          <w:rFonts w:ascii="Times New Roman" w:hAnsi="Times New Roman" w:cs="Times New Roman"/>
          <w:sz w:val="24"/>
          <w:szCs w:val="24"/>
        </w:rPr>
        <w:t>S</w:t>
      </w:r>
      <w:r w:rsidR="00020FB7">
        <w:rPr>
          <w:rFonts w:ascii="Times New Roman" w:hAnsi="Times New Roman" w:cs="Times New Roman"/>
          <w:sz w:val="24"/>
          <w:szCs w:val="24"/>
        </w:rPr>
        <w:t>ustav</w:t>
      </w:r>
      <w:r w:rsidRPr="00874434">
        <w:rPr>
          <w:rFonts w:ascii="Times New Roman" w:hAnsi="Times New Roman" w:cs="Times New Roman"/>
          <w:sz w:val="24"/>
          <w:szCs w:val="24"/>
        </w:rPr>
        <w:t xml:space="preserve"> zdravstvene zaštite je u propisima i u praksi u najvišem </w:t>
      </w:r>
      <w:r w:rsidR="00020FB7">
        <w:rPr>
          <w:rFonts w:ascii="Times New Roman" w:hAnsi="Times New Roman" w:cs="Times New Roman"/>
          <w:sz w:val="24"/>
          <w:szCs w:val="24"/>
        </w:rPr>
        <w:t>stupnju</w:t>
      </w:r>
      <w:r w:rsidR="00153356">
        <w:rPr>
          <w:rFonts w:ascii="Times New Roman" w:hAnsi="Times New Roman" w:cs="Times New Roman"/>
          <w:sz w:val="24"/>
          <w:szCs w:val="24"/>
        </w:rPr>
        <w:t xml:space="preserve"> usu</w:t>
      </w:r>
      <w:r w:rsidRPr="00874434">
        <w:rPr>
          <w:rFonts w:ascii="Times New Roman" w:hAnsi="Times New Roman" w:cs="Times New Roman"/>
          <w:sz w:val="24"/>
          <w:szCs w:val="24"/>
        </w:rPr>
        <w:t xml:space="preserve">glašen sa standardima za ravnopravnost </w:t>
      </w:r>
      <w:r w:rsidR="00635D8D">
        <w:rPr>
          <w:rFonts w:ascii="Times New Roman" w:hAnsi="Times New Roman" w:cs="Times New Roman"/>
          <w:sz w:val="24"/>
          <w:szCs w:val="24"/>
        </w:rPr>
        <w:t>s</w:t>
      </w:r>
      <w:r w:rsidRPr="00874434">
        <w:rPr>
          <w:rFonts w:ascii="Times New Roman" w:hAnsi="Times New Roman" w:cs="Times New Roman"/>
          <w:sz w:val="24"/>
          <w:szCs w:val="24"/>
        </w:rPr>
        <w:t xml:space="preserve">polova, kako u pogledu nediskriminacije, tako i </w:t>
      </w:r>
      <w:r w:rsidR="00635D8D">
        <w:rPr>
          <w:rFonts w:ascii="Times New Roman" w:hAnsi="Times New Roman" w:cs="Times New Roman"/>
          <w:sz w:val="24"/>
          <w:szCs w:val="24"/>
        </w:rPr>
        <w:t xml:space="preserve">u pogledu </w:t>
      </w:r>
      <w:r w:rsidR="00020FB7">
        <w:rPr>
          <w:rFonts w:ascii="Times New Roman" w:hAnsi="Times New Roman" w:cs="Times New Roman"/>
          <w:sz w:val="24"/>
          <w:szCs w:val="24"/>
        </w:rPr>
        <w:t>djelokruga</w:t>
      </w:r>
      <w:r w:rsidRPr="00874434">
        <w:rPr>
          <w:rFonts w:ascii="Times New Roman" w:hAnsi="Times New Roman" w:cs="Times New Roman"/>
          <w:sz w:val="24"/>
          <w:szCs w:val="24"/>
        </w:rPr>
        <w:t xml:space="preserve"> prava koja se pružaju,</w:t>
      </w:r>
      <w:r w:rsidR="00635D8D">
        <w:rPr>
          <w:rFonts w:ascii="Times New Roman" w:hAnsi="Times New Roman" w:cs="Times New Roman"/>
          <w:sz w:val="24"/>
          <w:szCs w:val="24"/>
        </w:rPr>
        <w:t xml:space="preserve"> zatim</w:t>
      </w:r>
      <w:r w:rsidRPr="00874434">
        <w:rPr>
          <w:rFonts w:ascii="Times New Roman" w:hAnsi="Times New Roman" w:cs="Times New Roman"/>
          <w:sz w:val="24"/>
          <w:szCs w:val="24"/>
        </w:rPr>
        <w:t xml:space="preserve"> zaštite zdravlja žena i muškaraca, zaštite seksualnog i reproduktivnog zdravlja, zaštite mentalnog zdravlja i djece, te ranjivih </w:t>
      </w:r>
      <w:r w:rsidR="003566A0">
        <w:rPr>
          <w:rFonts w:ascii="Times New Roman" w:hAnsi="Times New Roman" w:cs="Times New Roman"/>
          <w:sz w:val="24"/>
          <w:szCs w:val="24"/>
        </w:rPr>
        <w:t>skupina</w:t>
      </w:r>
      <w:r w:rsidRPr="00874434">
        <w:rPr>
          <w:rFonts w:ascii="Times New Roman" w:hAnsi="Times New Roman" w:cs="Times New Roman"/>
          <w:sz w:val="24"/>
          <w:szCs w:val="24"/>
        </w:rPr>
        <w:t xml:space="preserve"> (</w:t>
      </w:r>
      <w:r w:rsidR="00020FB7">
        <w:rPr>
          <w:rFonts w:ascii="Times New Roman" w:hAnsi="Times New Roman" w:cs="Times New Roman"/>
          <w:sz w:val="24"/>
          <w:szCs w:val="24"/>
        </w:rPr>
        <w:t>osobe</w:t>
      </w:r>
      <w:r w:rsidRPr="00874434">
        <w:rPr>
          <w:rFonts w:ascii="Times New Roman" w:hAnsi="Times New Roman" w:cs="Times New Roman"/>
          <w:sz w:val="24"/>
          <w:szCs w:val="24"/>
        </w:rPr>
        <w:t xml:space="preserve"> s</w:t>
      </w:r>
      <w:r w:rsidR="00635D8D">
        <w:rPr>
          <w:rFonts w:ascii="Times New Roman" w:hAnsi="Times New Roman" w:cs="Times New Roman"/>
          <w:sz w:val="24"/>
          <w:szCs w:val="24"/>
        </w:rPr>
        <w:t>a</w:t>
      </w:r>
      <w:r w:rsidRPr="00874434">
        <w:rPr>
          <w:rFonts w:ascii="Times New Roman" w:hAnsi="Times New Roman" w:cs="Times New Roman"/>
          <w:sz w:val="24"/>
          <w:szCs w:val="24"/>
        </w:rPr>
        <w:t xml:space="preserve"> invaliditetom, star</w:t>
      </w:r>
      <w:r w:rsidR="00020FB7">
        <w:rPr>
          <w:rFonts w:ascii="Times New Roman" w:hAnsi="Times New Roman" w:cs="Times New Roman"/>
          <w:sz w:val="24"/>
          <w:szCs w:val="24"/>
        </w:rPr>
        <w:t>e</w:t>
      </w:r>
      <w:r w:rsidRPr="00874434">
        <w:rPr>
          <w:rFonts w:ascii="Times New Roman" w:hAnsi="Times New Roman" w:cs="Times New Roman"/>
          <w:sz w:val="24"/>
          <w:szCs w:val="24"/>
        </w:rPr>
        <w:t xml:space="preserve"> </w:t>
      </w:r>
      <w:r w:rsidR="00020FB7">
        <w:rPr>
          <w:rFonts w:ascii="Times New Roman" w:hAnsi="Times New Roman" w:cs="Times New Roman"/>
          <w:sz w:val="24"/>
          <w:szCs w:val="24"/>
        </w:rPr>
        <w:t>osobe</w:t>
      </w:r>
      <w:r w:rsidRPr="00874434">
        <w:rPr>
          <w:rFonts w:ascii="Times New Roman" w:hAnsi="Times New Roman" w:cs="Times New Roman"/>
          <w:sz w:val="24"/>
          <w:szCs w:val="24"/>
        </w:rPr>
        <w:t xml:space="preserve"> i drugo). Svi zakonski i podzakonski akti, stra</w:t>
      </w:r>
      <w:r w:rsidR="00153356">
        <w:rPr>
          <w:rFonts w:ascii="Times New Roman" w:hAnsi="Times New Roman" w:cs="Times New Roman"/>
          <w:sz w:val="24"/>
          <w:szCs w:val="24"/>
        </w:rPr>
        <w:t>teški i planski dokumenti su usu</w:t>
      </w:r>
      <w:r w:rsidRPr="00874434">
        <w:rPr>
          <w:rFonts w:ascii="Times New Roman" w:hAnsi="Times New Roman" w:cs="Times New Roman"/>
          <w:sz w:val="24"/>
          <w:szCs w:val="24"/>
        </w:rPr>
        <w:t>glašeni sa Z</w:t>
      </w:r>
      <w:r w:rsidR="00635D8D">
        <w:rPr>
          <w:rFonts w:ascii="Times New Roman" w:hAnsi="Times New Roman" w:cs="Times New Roman"/>
          <w:sz w:val="24"/>
          <w:szCs w:val="24"/>
        </w:rPr>
        <w:t>o</w:t>
      </w:r>
      <w:r w:rsidRPr="00874434">
        <w:rPr>
          <w:rFonts w:ascii="Times New Roman" w:hAnsi="Times New Roman" w:cs="Times New Roman"/>
          <w:sz w:val="24"/>
          <w:szCs w:val="24"/>
        </w:rPr>
        <w:t xml:space="preserve">RS BiH. Projekti i aktivnosti u </w:t>
      </w:r>
      <w:r w:rsidR="00020FB7">
        <w:rPr>
          <w:rFonts w:ascii="Times New Roman" w:hAnsi="Times New Roman" w:cs="Times New Roman"/>
          <w:sz w:val="24"/>
          <w:szCs w:val="24"/>
        </w:rPr>
        <w:t>području</w:t>
      </w:r>
      <w:r w:rsidRPr="00874434">
        <w:rPr>
          <w:rFonts w:ascii="Times New Roman" w:hAnsi="Times New Roman" w:cs="Times New Roman"/>
          <w:sz w:val="24"/>
          <w:szCs w:val="24"/>
        </w:rPr>
        <w:t xml:space="preserve"> zdravlja sadrže rodnu komponentu i kao takvi se i provode.</w:t>
      </w:r>
      <w:r w:rsidRPr="00874434">
        <w:rPr>
          <w:rFonts w:ascii="Times New Roman" w:hAnsi="Times New Roman" w:cs="Times New Roman"/>
          <w:sz w:val="24"/>
          <w:szCs w:val="24"/>
          <w:lang w:val="en-GB"/>
        </w:rPr>
        <w:t xml:space="preserve"> </w:t>
      </w:r>
    </w:p>
    <w:p w14:paraId="5C232BD3" w14:textId="77777777" w:rsidR="00D87202" w:rsidRPr="00874434" w:rsidRDefault="00D87202" w:rsidP="00D87202">
      <w:pPr>
        <w:jc w:val="both"/>
        <w:rPr>
          <w:rFonts w:ascii="Times New Roman" w:hAnsi="Times New Roman" w:cs="Times New Roman"/>
          <w:sz w:val="24"/>
          <w:szCs w:val="24"/>
          <w:lang w:val="en-GB"/>
        </w:rPr>
      </w:pPr>
    </w:p>
    <w:p w14:paraId="0FBE48E8" w14:textId="4826B212" w:rsidR="00226764" w:rsidRPr="00874434" w:rsidRDefault="00226764"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Projekt „</w:t>
      </w:r>
      <w:r w:rsidRPr="00874434">
        <w:rPr>
          <w:rFonts w:ascii="Times New Roman" w:hAnsi="Times New Roman" w:cs="Times New Roman"/>
          <w:b/>
          <w:sz w:val="24"/>
          <w:szCs w:val="24"/>
          <w:lang w:val="bs-Latn-BA"/>
        </w:rPr>
        <w:t xml:space="preserve">Jačanje kapaciteta institucija za rješavanje rodno </w:t>
      </w:r>
      <w:r w:rsidR="00020FB7">
        <w:rPr>
          <w:rFonts w:ascii="Times New Roman" w:hAnsi="Times New Roman" w:cs="Times New Roman"/>
          <w:b/>
          <w:sz w:val="24"/>
          <w:szCs w:val="24"/>
          <w:lang w:val="bs-Latn-BA"/>
        </w:rPr>
        <w:t>uvjetovanog</w:t>
      </w:r>
      <w:r w:rsidRPr="00874434">
        <w:rPr>
          <w:rFonts w:ascii="Times New Roman" w:hAnsi="Times New Roman" w:cs="Times New Roman"/>
          <w:b/>
          <w:sz w:val="24"/>
          <w:szCs w:val="24"/>
          <w:lang w:val="bs-Latn-BA"/>
        </w:rPr>
        <w:t xml:space="preserve"> nasilja u BiH“,</w:t>
      </w:r>
      <w:r w:rsidRPr="00874434">
        <w:rPr>
          <w:rFonts w:ascii="Times New Roman" w:hAnsi="Times New Roman" w:cs="Times New Roman"/>
          <w:sz w:val="24"/>
          <w:szCs w:val="24"/>
          <w:lang w:val="bs-Latn-BA"/>
        </w:rPr>
        <w:t xml:space="preserve"> finan</w:t>
      </w:r>
      <w:r w:rsidR="00020FB7">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 xml:space="preserve">iran od USAID-a u iznosu od 1.494.064 KM </w:t>
      </w:r>
      <w:r w:rsidR="009B23FC" w:rsidRPr="00874434">
        <w:rPr>
          <w:rFonts w:ascii="Times New Roman" w:hAnsi="Times New Roman" w:cs="Times New Roman"/>
          <w:sz w:val="24"/>
          <w:szCs w:val="24"/>
          <w:lang w:val="bs-Latn-BA"/>
        </w:rPr>
        <w:t xml:space="preserve">uspješno </w:t>
      </w:r>
      <w:r w:rsidRPr="00874434">
        <w:rPr>
          <w:rFonts w:ascii="Times New Roman" w:hAnsi="Times New Roman" w:cs="Times New Roman"/>
          <w:sz w:val="24"/>
          <w:szCs w:val="24"/>
          <w:lang w:val="bs-Latn-BA"/>
        </w:rPr>
        <w:t xml:space="preserve">je </w:t>
      </w:r>
      <w:r w:rsidR="00020FB7">
        <w:rPr>
          <w:rFonts w:ascii="Times New Roman" w:hAnsi="Times New Roman" w:cs="Times New Roman"/>
          <w:sz w:val="24"/>
          <w:szCs w:val="24"/>
          <w:lang w:val="bs-Latn-BA"/>
        </w:rPr>
        <w:t>realiziran</w:t>
      </w:r>
      <w:r w:rsidRPr="00874434">
        <w:rPr>
          <w:rFonts w:ascii="Times New Roman" w:hAnsi="Times New Roman" w:cs="Times New Roman"/>
          <w:sz w:val="24"/>
          <w:szCs w:val="24"/>
          <w:lang w:val="bs-Latn-BA"/>
        </w:rPr>
        <w:t xml:space="preserve"> i rezultirao je, </w:t>
      </w:r>
      <w:r w:rsidR="00635D8D">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w:t>
      </w:r>
      <w:r w:rsidR="00D02B2F" w:rsidRPr="00874434">
        <w:rPr>
          <w:rFonts w:ascii="Times New Roman" w:hAnsi="Times New Roman" w:cs="Times New Roman"/>
          <w:sz w:val="24"/>
          <w:szCs w:val="24"/>
          <w:lang w:val="bs-Latn-BA"/>
        </w:rPr>
        <w:t>, sa</w:t>
      </w:r>
      <w:r w:rsidRPr="00874434">
        <w:rPr>
          <w:rFonts w:ascii="Times New Roman" w:hAnsi="Times New Roman" w:cs="Times New Roman"/>
          <w:sz w:val="24"/>
          <w:szCs w:val="24"/>
          <w:lang w:val="bs-Latn-BA"/>
        </w:rPr>
        <w:t xml:space="preserve"> tri uspostavljena </w:t>
      </w:r>
      <w:r w:rsidRPr="00874434">
        <w:rPr>
          <w:rFonts w:ascii="Times New Roman" w:hAnsi="Times New Roman" w:cs="Times New Roman"/>
          <w:b/>
          <w:sz w:val="24"/>
          <w:szCs w:val="24"/>
          <w:lang w:val="bs-Latn-BA"/>
        </w:rPr>
        <w:t xml:space="preserve">Krizna centra za žrtve silovanja u BiH, </w:t>
      </w:r>
      <w:r w:rsidRPr="00874434">
        <w:rPr>
          <w:rFonts w:ascii="Times New Roman" w:hAnsi="Times New Roman" w:cs="Times New Roman"/>
          <w:sz w:val="24"/>
          <w:szCs w:val="24"/>
          <w:lang w:val="bs-Latn-BA"/>
        </w:rPr>
        <w:t>pri medicinskim ustanovama</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u Tuzli, Mostaru i Sarajevu, uključujući i opremanje centara i obuku za </w:t>
      </w:r>
      <w:r w:rsidR="00020FB7">
        <w:rPr>
          <w:rFonts w:ascii="Times New Roman" w:hAnsi="Times New Roman" w:cs="Times New Roman"/>
          <w:sz w:val="24"/>
          <w:szCs w:val="24"/>
          <w:lang w:val="bs-Latn-BA"/>
        </w:rPr>
        <w:t>osobe</w:t>
      </w:r>
      <w:r w:rsidRPr="00874434">
        <w:rPr>
          <w:rFonts w:ascii="Times New Roman" w:hAnsi="Times New Roman" w:cs="Times New Roman"/>
          <w:sz w:val="24"/>
          <w:szCs w:val="24"/>
          <w:lang w:val="bs-Latn-BA"/>
        </w:rPr>
        <w:t xml:space="preserve"> koje će </w:t>
      </w:r>
      <w:r w:rsidR="00591EA6">
        <w:rPr>
          <w:rFonts w:ascii="Times New Roman" w:hAnsi="Times New Roman" w:cs="Times New Roman"/>
          <w:sz w:val="24"/>
          <w:szCs w:val="24"/>
          <w:lang w:val="bs-Latn-BA"/>
        </w:rPr>
        <w:t xml:space="preserve">raditi </w:t>
      </w:r>
      <w:r w:rsidR="00635D8D">
        <w:rPr>
          <w:rFonts w:ascii="Times New Roman" w:hAnsi="Times New Roman" w:cs="Times New Roman"/>
          <w:sz w:val="24"/>
          <w:szCs w:val="24"/>
          <w:lang w:val="bs-Latn-BA"/>
        </w:rPr>
        <w:t>u tim centrima</w:t>
      </w:r>
      <w:r w:rsidR="00D02B2F" w:rsidRPr="00874434">
        <w:rPr>
          <w:rFonts w:ascii="Times New Roman" w:hAnsi="Times New Roman" w:cs="Times New Roman"/>
          <w:sz w:val="24"/>
          <w:szCs w:val="24"/>
          <w:lang w:val="bs-Latn-BA"/>
        </w:rPr>
        <w:t>.</w:t>
      </w:r>
    </w:p>
    <w:p w14:paraId="67AE9429" w14:textId="2F15DDAC" w:rsidR="006836E9" w:rsidRPr="00874434" w:rsidRDefault="006836E9" w:rsidP="00273D85">
      <w:pPr>
        <w:jc w:val="both"/>
        <w:rPr>
          <w:rFonts w:ascii="Times New Roman" w:hAnsi="Times New Roman" w:cs="Times New Roman"/>
          <w:sz w:val="24"/>
          <w:szCs w:val="24"/>
        </w:rPr>
      </w:pPr>
    </w:p>
    <w:p w14:paraId="43485A3A" w14:textId="2A1911CD" w:rsidR="00B2789A" w:rsidRPr="00874434" w:rsidRDefault="00B2789A" w:rsidP="00FB0898">
      <w:pPr>
        <w:jc w:val="both"/>
        <w:rPr>
          <w:rFonts w:ascii="Times New Roman" w:eastAsia="Times New Roman" w:hAnsi="Times New Roman" w:cs="Times New Roman"/>
          <w:sz w:val="24"/>
          <w:szCs w:val="24"/>
        </w:rPr>
      </w:pPr>
      <w:r w:rsidRPr="00874434">
        <w:rPr>
          <w:rFonts w:ascii="Times New Roman" w:hAnsi="Times New Roman" w:cs="Times New Roman"/>
          <w:iCs/>
          <w:sz w:val="24"/>
          <w:szCs w:val="24"/>
          <w:lang w:val="bs-Latn-BA"/>
        </w:rPr>
        <w:t>Od zakonodavne aktivnosti u FB</w:t>
      </w:r>
      <w:r w:rsidR="00635D8D">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 xml:space="preserve">H, </w:t>
      </w:r>
      <w:r w:rsidRPr="00874434">
        <w:rPr>
          <w:rFonts w:ascii="Times New Roman" w:hAnsi="Times New Roman" w:cs="Times New Roman"/>
          <w:b/>
          <w:iCs/>
          <w:sz w:val="24"/>
          <w:szCs w:val="24"/>
          <w:lang w:val="bs-Latn-BA"/>
        </w:rPr>
        <w:t>Zakon o liječenju neplodnosti biomedicinski pomognutom oplodnjom</w:t>
      </w:r>
      <w:r w:rsidR="00D02B2F" w:rsidRPr="00874434">
        <w:rPr>
          <w:rFonts w:ascii="Times New Roman" w:eastAsia="Times New Roman" w:hAnsi="Times New Roman" w:cs="Times New Roman"/>
          <w:sz w:val="24"/>
          <w:szCs w:val="24"/>
          <w:lang w:val="bs-Latn-BA"/>
        </w:rPr>
        <w:t xml:space="preserve"> kojim se uređuju </w:t>
      </w:r>
      <w:r w:rsidR="00635D8D">
        <w:rPr>
          <w:rFonts w:ascii="Times New Roman" w:eastAsia="Times New Roman" w:hAnsi="Times New Roman" w:cs="Times New Roman"/>
          <w:sz w:val="24"/>
          <w:szCs w:val="24"/>
          <w:lang w:val="bs-Latn-BA"/>
        </w:rPr>
        <w:t>u</w:t>
      </w:r>
      <w:r w:rsidR="003F26F5">
        <w:rPr>
          <w:rFonts w:ascii="Times New Roman" w:eastAsia="Times New Roman" w:hAnsi="Times New Roman" w:cs="Times New Roman"/>
          <w:sz w:val="24"/>
          <w:szCs w:val="24"/>
          <w:lang w:val="bs-Latn-BA"/>
        </w:rPr>
        <w:t>vjeti</w:t>
      </w:r>
      <w:r w:rsidRPr="00874434">
        <w:rPr>
          <w:rFonts w:ascii="Times New Roman" w:eastAsia="Times New Roman" w:hAnsi="Times New Roman" w:cs="Times New Roman"/>
          <w:sz w:val="24"/>
          <w:szCs w:val="24"/>
          <w:lang w:val="bs-Latn-BA"/>
        </w:rPr>
        <w:t xml:space="preserve"> i način liječenja neplodnosti postupcima biomedicinski pomognute oplodnje, izmijenjen je i dopunjen 2022. godine</w:t>
      </w:r>
      <w:r w:rsidR="00635D8D">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rPr>
        <w:t xml:space="preserve"> na način da je propisano da se usluge</w:t>
      </w:r>
      <w:r w:rsidR="00C15555">
        <w:rPr>
          <w:rFonts w:ascii="Times New Roman" w:eastAsia="Times New Roman" w:hAnsi="Times New Roman" w:cs="Times New Roman"/>
          <w:sz w:val="24"/>
          <w:szCs w:val="24"/>
        </w:rPr>
        <w:t xml:space="preserve"> pokrivaju u iznosu od 100% iz </w:t>
      </w:r>
      <w:r w:rsidR="003F26F5">
        <w:rPr>
          <w:rFonts w:ascii="Times New Roman" w:eastAsia="Times New Roman" w:hAnsi="Times New Roman" w:cs="Times New Roman"/>
          <w:sz w:val="24"/>
          <w:szCs w:val="24"/>
        </w:rPr>
        <w:t>Proračuna</w:t>
      </w:r>
      <w:r w:rsidRPr="00874434">
        <w:rPr>
          <w:rFonts w:ascii="Times New Roman" w:eastAsia="Times New Roman" w:hAnsi="Times New Roman" w:cs="Times New Roman"/>
          <w:sz w:val="24"/>
          <w:szCs w:val="24"/>
        </w:rPr>
        <w:t xml:space="preserve"> FBiH. </w:t>
      </w:r>
      <w:r w:rsidR="009B23FC" w:rsidRPr="00874434">
        <w:rPr>
          <w:rFonts w:ascii="Times New Roman" w:eastAsia="Times New Roman" w:hAnsi="Times New Roman" w:cs="Times New Roman"/>
          <w:b/>
          <w:sz w:val="24"/>
          <w:szCs w:val="24"/>
        </w:rPr>
        <w:t xml:space="preserve">U RS </w:t>
      </w:r>
      <w:r w:rsidRPr="00874434">
        <w:rPr>
          <w:rFonts w:ascii="Times New Roman" w:eastAsia="Times New Roman" w:hAnsi="Times New Roman" w:cs="Times New Roman"/>
          <w:b/>
          <w:sz w:val="24"/>
          <w:szCs w:val="24"/>
        </w:rPr>
        <w:t xml:space="preserve">je </w:t>
      </w:r>
      <w:r w:rsidR="009B23FC" w:rsidRPr="00874434">
        <w:rPr>
          <w:rFonts w:ascii="Times New Roman" w:eastAsia="Times New Roman" w:hAnsi="Times New Roman" w:cs="Times New Roman"/>
          <w:b/>
          <w:sz w:val="24"/>
          <w:szCs w:val="24"/>
        </w:rPr>
        <w:t xml:space="preserve">ovakvo zakonsko rješenje </w:t>
      </w:r>
      <w:r w:rsidRPr="00874434">
        <w:rPr>
          <w:rFonts w:ascii="Times New Roman" w:eastAsia="Times New Roman" w:hAnsi="Times New Roman" w:cs="Times New Roman"/>
          <w:b/>
          <w:sz w:val="24"/>
          <w:szCs w:val="24"/>
        </w:rPr>
        <w:t>postojalo od ranije.</w:t>
      </w:r>
      <w:r w:rsidR="00FB0898" w:rsidRPr="00874434">
        <w:rPr>
          <w:rFonts w:ascii="Times New Roman" w:hAnsi="Times New Roman" w:cs="Times New Roman"/>
          <w:sz w:val="24"/>
          <w:szCs w:val="24"/>
          <w:lang w:val="bs-Latn-BA"/>
        </w:rPr>
        <w:t xml:space="preserve"> Realizirano je istraživanje </w:t>
      </w:r>
      <w:r w:rsidR="00D26C59" w:rsidRPr="00874434">
        <w:rPr>
          <w:rFonts w:ascii="Times New Roman" w:hAnsi="Times New Roman" w:cs="Times New Roman"/>
          <w:sz w:val="24"/>
          <w:szCs w:val="24"/>
          <w:lang w:val="bs-Latn-BA"/>
        </w:rPr>
        <w:t>na temu „</w:t>
      </w:r>
      <w:r w:rsidR="00FB0898" w:rsidRPr="00874434">
        <w:rPr>
          <w:rFonts w:ascii="Times New Roman" w:hAnsi="Times New Roman" w:cs="Times New Roman"/>
          <w:sz w:val="24"/>
          <w:szCs w:val="24"/>
          <w:lang w:val="bs-Latn-BA"/>
        </w:rPr>
        <w:t>Unapr</w:t>
      </w:r>
      <w:r w:rsidR="003F26F5">
        <w:rPr>
          <w:rFonts w:ascii="Times New Roman" w:hAnsi="Times New Roman" w:cs="Times New Roman"/>
          <w:sz w:val="24"/>
          <w:szCs w:val="24"/>
          <w:lang w:val="bs-Latn-BA"/>
        </w:rPr>
        <w:t>j</w:t>
      </w:r>
      <w:r w:rsidR="00FB0898" w:rsidRPr="00874434">
        <w:rPr>
          <w:rFonts w:ascii="Times New Roman" w:hAnsi="Times New Roman" w:cs="Times New Roman"/>
          <w:sz w:val="24"/>
          <w:szCs w:val="24"/>
          <w:lang w:val="bs-Latn-BA"/>
        </w:rPr>
        <w:t>eđenje usluga seksualnog i reproduktivnog zdravlja žena u kriznim javno</w:t>
      </w:r>
      <w:r w:rsidR="00C15555">
        <w:rPr>
          <w:rFonts w:ascii="Times New Roman" w:hAnsi="Times New Roman" w:cs="Times New Roman"/>
          <w:sz w:val="24"/>
          <w:szCs w:val="24"/>
          <w:lang w:val="bs-Latn-BA"/>
        </w:rPr>
        <w:t>-</w:t>
      </w:r>
      <w:r w:rsidR="00FB0898" w:rsidRPr="00874434">
        <w:rPr>
          <w:rFonts w:ascii="Times New Roman" w:hAnsi="Times New Roman" w:cs="Times New Roman"/>
          <w:sz w:val="24"/>
          <w:szCs w:val="24"/>
          <w:lang w:val="bs-Latn-BA"/>
        </w:rPr>
        <w:t>zdravstvenim situacijama</w:t>
      </w:r>
      <w:r w:rsidR="00C15555">
        <w:rPr>
          <w:rFonts w:ascii="Times New Roman" w:hAnsi="Times New Roman" w:cs="Times New Roman"/>
          <w:sz w:val="24"/>
          <w:szCs w:val="24"/>
          <w:lang w:val="bs-Latn-BA"/>
        </w:rPr>
        <w:t xml:space="preserve"> za vrijeme pandemije</w:t>
      </w:r>
      <w:r w:rsidR="00FB0898" w:rsidRPr="00874434">
        <w:rPr>
          <w:rFonts w:ascii="Times New Roman" w:hAnsi="Times New Roman" w:cs="Times New Roman"/>
          <w:sz w:val="24"/>
          <w:szCs w:val="24"/>
          <w:lang w:val="bs-Latn-BA"/>
        </w:rPr>
        <w:t xml:space="preserve"> COVID-19 na području FBiH“.</w:t>
      </w:r>
    </w:p>
    <w:p w14:paraId="17A4692E" w14:textId="77777777" w:rsidR="00B2789A" w:rsidRPr="00874434" w:rsidRDefault="00B2789A" w:rsidP="00273D85">
      <w:pPr>
        <w:jc w:val="both"/>
        <w:rPr>
          <w:rFonts w:ascii="Times New Roman" w:hAnsi="Times New Roman" w:cs="Times New Roman"/>
          <w:sz w:val="24"/>
          <w:szCs w:val="24"/>
        </w:rPr>
      </w:pPr>
    </w:p>
    <w:p w14:paraId="1F8F488F" w14:textId="4212535D" w:rsidR="00B2789A" w:rsidRPr="00874434" w:rsidRDefault="00FB0898" w:rsidP="00273D85">
      <w:pPr>
        <w:jc w:val="both"/>
        <w:rPr>
          <w:rFonts w:ascii="Times New Roman" w:eastAsia="Times New Roman" w:hAnsi="Times New Roman" w:cs="Times New Roman"/>
          <w:sz w:val="24"/>
          <w:szCs w:val="24"/>
          <w:lang w:val="bs-Latn-BA"/>
        </w:rPr>
      </w:pPr>
      <w:r w:rsidRPr="00874434">
        <w:rPr>
          <w:rFonts w:ascii="Times New Roman" w:hAnsi="Times New Roman" w:cs="Times New Roman"/>
          <w:sz w:val="24"/>
          <w:szCs w:val="24"/>
          <w:lang w:val="bs-Latn-BA"/>
        </w:rPr>
        <w:t>U FB</w:t>
      </w:r>
      <w:r w:rsidR="00C15555">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je </w:t>
      </w:r>
      <w:r w:rsidRPr="00874434">
        <w:rPr>
          <w:rFonts w:ascii="Times New Roman" w:eastAsia="Times New Roman" w:hAnsi="Times New Roman" w:cs="Times New Roman"/>
          <w:sz w:val="24"/>
          <w:szCs w:val="24"/>
          <w:lang w:val="bs-Latn-BA"/>
        </w:rPr>
        <w:t xml:space="preserve">usvojen </w:t>
      </w:r>
      <w:r w:rsidRPr="00874434">
        <w:rPr>
          <w:rFonts w:ascii="Times New Roman" w:eastAsia="Times New Roman" w:hAnsi="Times New Roman" w:cs="Times New Roman"/>
          <w:b/>
          <w:sz w:val="24"/>
          <w:szCs w:val="24"/>
          <w:lang w:val="bs-Latn-BA"/>
        </w:rPr>
        <w:t xml:space="preserve">Zakon o materijalnoj podršci </w:t>
      </w:r>
      <w:r w:rsidR="003F26F5">
        <w:rPr>
          <w:rFonts w:ascii="Times New Roman" w:eastAsia="Times New Roman" w:hAnsi="Times New Roman" w:cs="Times New Roman"/>
          <w:b/>
          <w:sz w:val="24"/>
          <w:szCs w:val="24"/>
          <w:lang w:val="bs-Latn-BA"/>
        </w:rPr>
        <w:t>obiteljima</w:t>
      </w:r>
      <w:r w:rsidRPr="00874434">
        <w:rPr>
          <w:rFonts w:ascii="Times New Roman" w:eastAsia="Times New Roman" w:hAnsi="Times New Roman" w:cs="Times New Roman"/>
          <w:b/>
          <w:sz w:val="24"/>
          <w:szCs w:val="24"/>
          <w:lang w:val="bs-Latn-BA"/>
        </w:rPr>
        <w:t xml:space="preserve"> s djecom</w:t>
      </w:r>
      <w:r w:rsidR="00C15555">
        <w:rPr>
          <w:rFonts w:ascii="Times New Roman" w:eastAsia="Times New Roman" w:hAnsi="Times New Roman" w:cs="Times New Roman"/>
          <w:sz w:val="24"/>
          <w:szCs w:val="24"/>
          <w:lang w:val="bs-Latn-BA"/>
        </w:rPr>
        <w:t>, utvrđena su prava na dječ</w:t>
      </w:r>
      <w:r w:rsidRPr="00874434">
        <w:rPr>
          <w:rFonts w:ascii="Times New Roman" w:eastAsia="Times New Roman" w:hAnsi="Times New Roman" w:cs="Times New Roman"/>
          <w:sz w:val="24"/>
          <w:szCs w:val="24"/>
          <w:lang w:val="bs-Latn-BA"/>
        </w:rPr>
        <w:t>ji dodatak i novčanu pomoć porodilji ko</w:t>
      </w:r>
      <w:r w:rsidR="00C15555">
        <w:rPr>
          <w:rFonts w:ascii="Times New Roman" w:eastAsia="Times New Roman" w:hAnsi="Times New Roman" w:cs="Times New Roman"/>
          <w:sz w:val="24"/>
          <w:szCs w:val="24"/>
          <w:lang w:val="bs-Latn-BA"/>
        </w:rPr>
        <w:t>ja nije u radnom odnosu,</w:t>
      </w:r>
      <w:r w:rsidR="00B91282" w:rsidRPr="00874434">
        <w:rPr>
          <w:rFonts w:ascii="Times New Roman" w:eastAsia="Times New Roman" w:hAnsi="Times New Roman" w:cs="Times New Roman"/>
          <w:sz w:val="24"/>
          <w:szCs w:val="24"/>
          <w:lang w:val="bs-Latn-BA"/>
        </w:rPr>
        <w:t xml:space="preserve"> te </w:t>
      </w:r>
      <w:r w:rsidRPr="00874434">
        <w:rPr>
          <w:rFonts w:ascii="Times New Roman" w:eastAsia="Times New Roman" w:hAnsi="Times New Roman" w:cs="Times New Roman"/>
          <w:sz w:val="24"/>
          <w:szCs w:val="24"/>
          <w:lang w:val="bs-Latn-BA"/>
        </w:rPr>
        <w:t xml:space="preserve">utvrđeni jedinstveni </w:t>
      </w:r>
      <w:r w:rsidR="003F26F5">
        <w:rPr>
          <w:rFonts w:ascii="Times New Roman" w:eastAsia="Times New Roman" w:hAnsi="Times New Roman" w:cs="Times New Roman"/>
          <w:sz w:val="24"/>
          <w:szCs w:val="24"/>
          <w:lang w:val="bs-Latn-BA"/>
        </w:rPr>
        <w:t>uvjeti</w:t>
      </w:r>
      <w:r w:rsidRPr="00874434">
        <w:rPr>
          <w:rFonts w:ascii="Times New Roman" w:eastAsia="Times New Roman" w:hAnsi="Times New Roman" w:cs="Times New Roman"/>
          <w:sz w:val="24"/>
          <w:szCs w:val="24"/>
          <w:lang w:val="bs-Latn-BA"/>
        </w:rPr>
        <w:t xml:space="preserve"> za ostvarivanje ovih prava. Sredstva se osiguravaju u </w:t>
      </w:r>
      <w:r w:rsidR="0070195A">
        <w:rPr>
          <w:rFonts w:ascii="Times New Roman" w:eastAsia="Times New Roman" w:hAnsi="Times New Roman" w:cs="Times New Roman"/>
          <w:sz w:val="24"/>
          <w:szCs w:val="24"/>
          <w:lang w:val="bs-Latn-BA"/>
        </w:rPr>
        <w:t>p</w:t>
      </w:r>
      <w:r w:rsidR="003F26F5">
        <w:rPr>
          <w:rFonts w:ascii="Times New Roman" w:eastAsia="Times New Roman" w:hAnsi="Times New Roman" w:cs="Times New Roman"/>
          <w:sz w:val="24"/>
          <w:szCs w:val="24"/>
          <w:lang w:val="bs-Latn-BA"/>
        </w:rPr>
        <w:t>roračunu</w:t>
      </w:r>
      <w:r w:rsidRPr="00874434">
        <w:rPr>
          <w:rFonts w:ascii="Times New Roman" w:eastAsia="Times New Roman" w:hAnsi="Times New Roman" w:cs="Times New Roman"/>
          <w:sz w:val="24"/>
          <w:szCs w:val="24"/>
          <w:lang w:val="bs-Latn-BA"/>
        </w:rPr>
        <w:t xml:space="preserve"> FBiH. Određeni broj </w:t>
      </w:r>
      <w:r w:rsidR="004072BE">
        <w:rPr>
          <w:rFonts w:ascii="Times New Roman" w:eastAsia="Times New Roman" w:hAnsi="Times New Roman" w:cs="Times New Roman"/>
          <w:sz w:val="24"/>
          <w:szCs w:val="24"/>
          <w:lang w:val="bs-Latn-BA"/>
        </w:rPr>
        <w:t>županij</w:t>
      </w:r>
      <w:r w:rsidRPr="00874434">
        <w:rPr>
          <w:rFonts w:ascii="Times New Roman" w:eastAsia="Times New Roman" w:hAnsi="Times New Roman" w:cs="Times New Roman"/>
          <w:sz w:val="24"/>
          <w:szCs w:val="24"/>
          <w:lang w:val="bs-Latn-BA"/>
        </w:rPr>
        <w:t>a (KS, TK i ZDK) je utvrdio veći iznos naknade za sve porodilje</w:t>
      </w:r>
      <w:r w:rsidR="00B91282" w:rsidRPr="00874434">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bez obzira da li su u radnom odnosu ili ne. Oba doma Parlamenta FBiH usvojila su </w:t>
      </w:r>
      <w:r w:rsidRPr="00874434">
        <w:rPr>
          <w:rFonts w:ascii="Times New Roman" w:eastAsia="Times New Roman" w:hAnsi="Times New Roman" w:cs="Times New Roman"/>
          <w:b/>
          <w:sz w:val="24"/>
          <w:szCs w:val="24"/>
          <w:lang w:val="bs-Latn-BA"/>
        </w:rPr>
        <w:t>Nacrt Zakona o zaštiti civilnih žrtava rata</w:t>
      </w:r>
      <w:r w:rsidRPr="00874434">
        <w:rPr>
          <w:rFonts w:ascii="Times New Roman" w:eastAsia="Times New Roman" w:hAnsi="Times New Roman" w:cs="Times New Roman"/>
          <w:sz w:val="24"/>
          <w:szCs w:val="24"/>
          <w:lang w:val="bs-Latn-BA"/>
        </w:rPr>
        <w:t xml:space="preserve"> kojim će </w:t>
      </w:r>
      <w:r w:rsidR="00B91282" w:rsidRPr="00874434">
        <w:rPr>
          <w:rFonts w:ascii="Times New Roman" w:eastAsia="Times New Roman" w:hAnsi="Times New Roman" w:cs="Times New Roman"/>
          <w:sz w:val="24"/>
          <w:szCs w:val="24"/>
          <w:lang w:val="bs-Latn-BA"/>
        </w:rPr>
        <w:t>biti uređena</w:t>
      </w:r>
      <w:r w:rsidRPr="00874434">
        <w:rPr>
          <w:rFonts w:ascii="Times New Roman" w:eastAsia="Times New Roman" w:hAnsi="Times New Roman" w:cs="Times New Roman"/>
          <w:sz w:val="24"/>
          <w:szCs w:val="24"/>
          <w:lang w:val="bs-Latn-BA"/>
        </w:rPr>
        <w:t xml:space="preserve"> prava civilnih žrtava rata</w:t>
      </w:r>
      <w:r w:rsidR="0070195A">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uključujući i žrtve seksualnog nasilja </w:t>
      </w:r>
      <w:r w:rsidR="003F26F5">
        <w:rPr>
          <w:rFonts w:ascii="Times New Roman" w:eastAsia="Times New Roman" w:hAnsi="Times New Roman" w:cs="Times New Roman"/>
          <w:sz w:val="24"/>
          <w:szCs w:val="24"/>
          <w:lang w:val="bs-Latn-BA"/>
        </w:rPr>
        <w:t>tijekom</w:t>
      </w:r>
      <w:r w:rsidRPr="00874434">
        <w:rPr>
          <w:rFonts w:ascii="Times New Roman" w:eastAsia="Times New Roman" w:hAnsi="Times New Roman" w:cs="Times New Roman"/>
          <w:sz w:val="24"/>
          <w:szCs w:val="24"/>
          <w:lang w:val="bs-Latn-BA"/>
        </w:rPr>
        <w:t xml:space="preserve"> rata, a po prvi put će </w:t>
      </w:r>
      <w:r w:rsidR="00B91282" w:rsidRPr="00874434">
        <w:rPr>
          <w:rFonts w:ascii="Times New Roman" w:eastAsia="Times New Roman" w:hAnsi="Times New Roman" w:cs="Times New Roman"/>
          <w:sz w:val="24"/>
          <w:szCs w:val="24"/>
          <w:lang w:val="bs-Latn-BA"/>
        </w:rPr>
        <w:t>biti uređen</w:t>
      </w:r>
      <w:r w:rsidRPr="00874434">
        <w:rPr>
          <w:rFonts w:ascii="Times New Roman" w:eastAsia="Times New Roman" w:hAnsi="Times New Roman" w:cs="Times New Roman"/>
          <w:sz w:val="24"/>
          <w:szCs w:val="24"/>
          <w:lang w:val="bs-Latn-BA"/>
        </w:rPr>
        <w:t xml:space="preserve"> status civilne žrtve rata za d</w:t>
      </w:r>
      <w:r w:rsidR="0070195A">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 xml:space="preserve">jete koje je rođeno iz čina ratnog silovanja.  </w:t>
      </w:r>
      <w:r w:rsidRPr="00874434">
        <w:rPr>
          <w:rFonts w:ascii="Times New Roman" w:eastAsia="Times New Roman" w:hAnsi="Times New Roman" w:cs="Times New Roman"/>
          <w:sz w:val="24"/>
          <w:szCs w:val="24"/>
        </w:rPr>
        <w:t xml:space="preserve">Donesen je i niz propisa od značaja za ravnopravnost spolova kao što su </w:t>
      </w:r>
      <w:r w:rsidRPr="00874434">
        <w:rPr>
          <w:rFonts w:ascii="Times New Roman" w:eastAsia="Times New Roman" w:hAnsi="Times New Roman" w:cs="Times New Roman"/>
          <w:b/>
          <w:sz w:val="24"/>
          <w:szCs w:val="24"/>
        </w:rPr>
        <w:t xml:space="preserve">Zakon o hraniteljstvu, </w:t>
      </w:r>
      <w:r w:rsidRPr="00874434">
        <w:rPr>
          <w:rFonts w:ascii="Times New Roman" w:eastAsia="Times New Roman" w:hAnsi="Times New Roman" w:cs="Times New Roman"/>
          <w:b/>
          <w:sz w:val="24"/>
          <w:szCs w:val="24"/>
          <w:lang w:val="bs-Latn-BA"/>
        </w:rPr>
        <w:t>Zakon o penzijskom i invalidskom osiguranju, Zakon o ustanovama socijalne zaštite i Zakon o roditeljima njegovateljima</w:t>
      </w:r>
      <w:r w:rsidRPr="00874434">
        <w:rPr>
          <w:rFonts w:ascii="Times New Roman" w:eastAsia="Times New Roman" w:hAnsi="Times New Roman" w:cs="Times New Roman"/>
          <w:sz w:val="24"/>
          <w:szCs w:val="24"/>
          <w:lang w:val="bs-Latn-BA"/>
        </w:rPr>
        <w:t>.</w:t>
      </w:r>
    </w:p>
    <w:p w14:paraId="2B9B6BEC" w14:textId="77777777" w:rsidR="00FB0898" w:rsidRPr="00874434" w:rsidRDefault="00FB0898" w:rsidP="00273D85">
      <w:pPr>
        <w:jc w:val="both"/>
        <w:rPr>
          <w:rFonts w:ascii="Times New Roman" w:hAnsi="Times New Roman" w:cs="Times New Roman"/>
          <w:sz w:val="24"/>
          <w:szCs w:val="24"/>
        </w:rPr>
      </w:pPr>
    </w:p>
    <w:p w14:paraId="35056DB2" w14:textId="0E5B059A" w:rsidR="009A7CCA" w:rsidRPr="00874434" w:rsidRDefault="009A7CCA" w:rsidP="009A7CCA">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R</w:t>
      </w:r>
      <w:r w:rsidR="00B91282"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sa ZoRS BiH su us</w:t>
      </w:r>
      <w:r w:rsidR="00591EA6">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glašeni zakonski i drugi akti iz </w:t>
      </w:r>
      <w:r w:rsidR="003F26F5">
        <w:rPr>
          <w:rFonts w:ascii="Times New Roman" w:hAnsi="Times New Roman" w:cs="Times New Roman"/>
          <w:sz w:val="24"/>
          <w:szCs w:val="24"/>
          <w:lang w:val="bs-Latn-BA"/>
        </w:rPr>
        <w:t>područja</w:t>
      </w:r>
      <w:r w:rsidRPr="00874434">
        <w:rPr>
          <w:rFonts w:ascii="Times New Roman" w:hAnsi="Times New Roman" w:cs="Times New Roman"/>
          <w:sz w:val="24"/>
          <w:szCs w:val="24"/>
          <w:lang w:val="bs-Latn-BA"/>
        </w:rPr>
        <w:t xml:space="preserve"> socijalne </w:t>
      </w:r>
      <w:r w:rsidR="00847CD1">
        <w:rPr>
          <w:rFonts w:ascii="Times New Roman" w:hAnsi="Times New Roman" w:cs="Times New Roman"/>
          <w:sz w:val="24"/>
          <w:szCs w:val="24"/>
          <w:lang w:val="bs-Latn-BA"/>
        </w:rPr>
        <w:t>zaštite</w:t>
      </w:r>
      <w:r w:rsidRPr="00874434">
        <w:rPr>
          <w:rFonts w:ascii="Times New Roman" w:hAnsi="Times New Roman" w:cs="Times New Roman"/>
          <w:sz w:val="24"/>
          <w:szCs w:val="24"/>
          <w:lang w:val="bs-Latn-BA"/>
        </w:rPr>
        <w:t xml:space="preserve">, a koji su u nadležnosti MZSZ RS, kao što su </w:t>
      </w:r>
      <w:r w:rsidRPr="00874434">
        <w:rPr>
          <w:rFonts w:ascii="Times New Roman" w:hAnsi="Times New Roman" w:cs="Times New Roman"/>
          <w:b/>
          <w:sz w:val="24"/>
          <w:szCs w:val="24"/>
          <w:lang w:val="bs-Latn-BA"/>
        </w:rPr>
        <w:t xml:space="preserve">Strategija za unapređenje položaja starijih </w:t>
      </w:r>
      <w:r w:rsidR="003F26F5">
        <w:rPr>
          <w:rFonts w:ascii="Times New Roman" w:hAnsi="Times New Roman" w:cs="Times New Roman"/>
          <w:b/>
          <w:sz w:val="24"/>
          <w:szCs w:val="24"/>
          <w:lang w:val="bs-Latn-BA"/>
        </w:rPr>
        <w:t>osoba</w:t>
      </w:r>
      <w:r w:rsidRPr="00874434">
        <w:rPr>
          <w:rFonts w:ascii="Times New Roman" w:hAnsi="Times New Roman" w:cs="Times New Roman"/>
          <w:b/>
          <w:sz w:val="24"/>
          <w:szCs w:val="24"/>
          <w:lang w:val="bs-Latn-BA"/>
        </w:rPr>
        <w:t xml:space="preserve"> u Republici Srpskoj (2019</w:t>
      </w:r>
      <w:r w:rsidR="00C15555">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C15555">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2028</w:t>
      </w:r>
      <w:r w:rsidR="00C15555">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koja sadrži pravne standarde za ravnopravnost spolova i </w:t>
      </w:r>
      <w:r w:rsidR="00C15555">
        <w:rPr>
          <w:rFonts w:ascii="Times New Roman" w:hAnsi="Times New Roman" w:cs="Times New Roman"/>
          <w:sz w:val="24"/>
          <w:szCs w:val="24"/>
          <w:lang w:val="bs-Latn-BA"/>
        </w:rPr>
        <w:t xml:space="preserve">standarde </w:t>
      </w:r>
      <w:r w:rsidRPr="00874434">
        <w:rPr>
          <w:rFonts w:ascii="Times New Roman" w:hAnsi="Times New Roman" w:cs="Times New Roman"/>
          <w:sz w:val="24"/>
          <w:szCs w:val="24"/>
          <w:lang w:val="bs-Latn-BA"/>
        </w:rPr>
        <w:t>za spr</w:t>
      </w:r>
      <w:r w:rsidR="003F26F5">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ečavanje i suzbijanje nasilja nad ženama i nasilja u </w:t>
      </w:r>
      <w:r w:rsidR="003F26F5">
        <w:rPr>
          <w:rFonts w:ascii="Times New Roman" w:hAnsi="Times New Roman" w:cs="Times New Roman"/>
          <w:sz w:val="24"/>
          <w:szCs w:val="24"/>
          <w:lang w:val="bs-Latn-BA"/>
        </w:rPr>
        <w:t>obitelji</w:t>
      </w:r>
      <w:r w:rsidR="00B91282" w:rsidRPr="00874434">
        <w:rPr>
          <w:rFonts w:ascii="Times New Roman" w:hAnsi="Times New Roman" w:cs="Times New Roman"/>
          <w:sz w:val="24"/>
          <w:szCs w:val="24"/>
          <w:lang w:val="bs-Latn-BA"/>
        </w:rPr>
        <w:t>, kao</w:t>
      </w:r>
      <w:r w:rsidRPr="00874434">
        <w:rPr>
          <w:rFonts w:ascii="Times New Roman" w:hAnsi="Times New Roman" w:cs="Times New Roman"/>
          <w:b/>
          <w:sz w:val="24"/>
          <w:szCs w:val="24"/>
          <w:lang w:val="bs-Latn-BA"/>
        </w:rPr>
        <w:t xml:space="preserve"> i Zakon o izmjenama i dopunama Zakona o dječijoj zaštiti</w:t>
      </w:r>
      <w:r w:rsidR="00B91282"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kojim se uvode značajne </w:t>
      </w:r>
      <w:r w:rsidRPr="00874434">
        <w:rPr>
          <w:rFonts w:ascii="Times New Roman" w:hAnsi="Times New Roman" w:cs="Times New Roman"/>
          <w:b/>
          <w:sz w:val="24"/>
          <w:szCs w:val="24"/>
          <w:lang w:val="bs-Latn-BA"/>
        </w:rPr>
        <w:t>pronatalitetne mjere</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koje su u vezi sa naknadama</w:t>
      </w:r>
      <w:r w:rsidRPr="00874434">
        <w:rPr>
          <w:rFonts w:ascii="Times New Roman" w:hAnsi="Times New Roman" w:cs="Times New Roman"/>
          <w:sz w:val="24"/>
          <w:szCs w:val="24"/>
          <w:lang w:val="bs-Latn-BA"/>
        </w:rPr>
        <w:t xml:space="preserve"> za nezaposlene majke</w:t>
      </w:r>
      <w:r w:rsidR="00C15555">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te</w:t>
      </w:r>
      <w:r w:rsidRPr="00874434">
        <w:rPr>
          <w:rFonts w:ascii="Times New Roman" w:hAnsi="Times New Roman" w:cs="Times New Roman"/>
          <w:sz w:val="24"/>
          <w:szCs w:val="24"/>
          <w:lang w:val="bs-Latn-BA"/>
        </w:rPr>
        <w:t xml:space="preserve"> preuzimanje troška naknada za vrijeme porodiljskog </w:t>
      </w:r>
      <w:r w:rsidR="00352C5C">
        <w:rPr>
          <w:rFonts w:ascii="Times New Roman" w:hAnsi="Times New Roman" w:cs="Times New Roman"/>
          <w:sz w:val="24"/>
          <w:szCs w:val="24"/>
          <w:lang w:val="bs-Latn-BA"/>
        </w:rPr>
        <w:t>odsustva</w:t>
      </w:r>
      <w:r w:rsidRPr="00874434">
        <w:rPr>
          <w:rFonts w:ascii="Times New Roman" w:hAnsi="Times New Roman" w:cs="Times New Roman"/>
          <w:sz w:val="24"/>
          <w:szCs w:val="24"/>
          <w:lang w:val="bs-Latn-BA"/>
        </w:rPr>
        <w:t xml:space="preserve"> radnica od strane Vlade R</w:t>
      </w:r>
      <w:r w:rsidR="00090801"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w:t>
      </w:r>
    </w:p>
    <w:p w14:paraId="40A6C316" w14:textId="77777777" w:rsidR="009A7CCA" w:rsidRPr="00874434" w:rsidRDefault="009A7CCA" w:rsidP="00273D85">
      <w:pPr>
        <w:jc w:val="both"/>
        <w:rPr>
          <w:rFonts w:ascii="Times New Roman" w:hAnsi="Times New Roman" w:cs="Times New Roman"/>
          <w:sz w:val="24"/>
          <w:szCs w:val="24"/>
        </w:rPr>
      </w:pPr>
    </w:p>
    <w:p w14:paraId="2DD66A55" w14:textId="74848E81" w:rsidR="00273D85" w:rsidRPr="00874434" w:rsidRDefault="00C15555" w:rsidP="00273D85">
      <w:pPr>
        <w:jc w:val="both"/>
        <w:rPr>
          <w:rFonts w:ascii="Times New Roman" w:hAnsi="Times New Roman" w:cs="Times New Roman"/>
          <w:bCs/>
          <w:sz w:val="24"/>
          <w:szCs w:val="24"/>
        </w:rPr>
      </w:pPr>
      <w:r>
        <w:rPr>
          <w:rFonts w:ascii="Times New Roman" w:hAnsi="Times New Roman" w:cs="Times New Roman"/>
          <w:sz w:val="24"/>
          <w:szCs w:val="24"/>
        </w:rPr>
        <w:t>VM Bi</w:t>
      </w:r>
      <w:r w:rsidR="00273D85" w:rsidRPr="00874434">
        <w:rPr>
          <w:rFonts w:ascii="Times New Roman" w:hAnsi="Times New Roman" w:cs="Times New Roman"/>
          <w:sz w:val="24"/>
          <w:szCs w:val="24"/>
        </w:rPr>
        <w:t xml:space="preserve">H je u </w:t>
      </w:r>
      <w:r w:rsidR="00352C5C">
        <w:rPr>
          <w:rFonts w:ascii="Times New Roman" w:hAnsi="Times New Roman" w:cs="Times New Roman"/>
          <w:sz w:val="24"/>
          <w:szCs w:val="24"/>
        </w:rPr>
        <w:t>kolovozu</w:t>
      </w:r>
      <w:r w:rsidR="00273D85" w:rsidRPr="00874434">
        <w:rPr>
          <w:rFonts w:ascii="Times New Roman" w:hAnsi="Times New Roman" w:cs="Times New Roman"/>
          <w:sz w:val="24"/>
          <w:szCs w:val="24"/>
        </w:rPr>
        <w:t xml:space="preserve"> 2018. godine</w:t>
      </w:r>
      <w:r w:rsidR="00BE459F" w:rsidRPr="00874434">
        <w:rPr>
          <w:rFonts w:ascii="Times New Roman" w:hAnsi="Times New Roman" w:cs="Times New Roman"/>
          <w:sz w:val="24"/>
          <w:szCs w:val="24"/>
        </w:rPr>
        <w:t xml:space="preserve"> usvojilo</w:t>
      </w:r>
      <w:r w:rsidR="00273D85" w:rsidRPr="00874434">
        <w:rPr>
          <w:rFonts w:ascii="Times New Roman" w:hAnsi="Times New Roman" w:cs="Times New Roman"/>
          <w:sz w:val="24"/>
          <w:szCs w:val="24"/>
        </w:rPr>
        <w:t xml:space="preserve"> treći </w:t>
      </w:r>
      <w:r w:rsidR="00273D85" w:rsidRPr="00874434">
        <w:rPr>
          <w:rFonts w:ascii="Times New Roman" w:hAnsi="Times New Roman" w:cs="Times New Roman"/>
          <w:b/>
          <w:sz w:val="24"/>
          <w:szCs w:val="24"/>
        </w:rPr>
        <w:t>Akci</w:t>
      </w:r>
      <w:r w:rsidR="00352C5C">
        <w:rPr>
          <w:rFonts w:ascii="Times New Roman" w:hAnsi="Times New Roman" w:cs="Times New Roman"/>
          <w:b/>
          <w:sz w:val="24"/>
          <w:szCs w:val="24"/>
        </w:rPr>
        <w:t>jski</w:t>
      </w:r>
      <w:r w:rsidR="00273D85" w:rsidRPr="00874434">
        <w:rPr>
          <w:rFonts w:ascii="Times New Roman" w:hAnsi="Times New Roman" w:cs="Times New Roman"/>
          <w:b/>
          <w:sz w:val="24"/>
          <w:szCs w:val="24"/>
        </w:rPr>
        <w:t xml:space="preserve"> plan za </w:t>
      </w:r>
      <w:r w:rsidR="00352C5C">
        <w:rPr>
          <w:rFonts w:ascii="Times New Roman" w:hAnsi="Times New Roman" w:cs="Times New Roman"/>
          <w:b/>
          <w:sz w:val="24"/>
          <w:szCs w:val="24"/>
        </w:rPr>
        <w:t>provedbu</w:t>
      </w:r>
      <w:r w:rsidR="00273D85" w:rsidRPr="00874434">
        <w:rPr>
          <w:rFonts w:ascii="Times New Roman" w:hAnsi="Times New Roman" w:cs="Times New Roman"/>
          <w:b/>
          <w:sz w:val="24"/>
          <w:szCs w:val="24"/>
        </w:rPr>
        <w:t xml:space="preserve"> Rezolucije </w:t>
      </w:r>
      <w:r w:rsidR="002F4178" w:rsidRPr="00874434">
        <w:rPr>
          <w:rFonts w:ascii="Times New Roman" w:hAnsi="Times New Roman" w:cs="Times New Roman"/>
          <w:b/>
          <w:sz w:val="24"/>
          <w:szCs w:val="24"/>
        </w:rPr>
        <w:t>Vijeća sigurnosti</w:t>
      </w:r>
      <w:r w:rsidR="00273D85" w:rsidRPr="00874434">
        <w:rPr>
          <w:rFonts w:ascii="Times New Roman" w:hAnsi="Times New Roman" w:cs="Times New Roman"/>
          <w:b/>
          <w:sz w:val="24"/>
          <w:szCs w:val="24"/>
        </w:rPr>
        <w:t xml:space="preserve"> UN 1325 </w:t>
      </w:r>
      <w:r w:rsidR="00352C5C">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w:t>
      </w:r>
      <w:r w:rsidR="00352C5C">
        <w:rPr>
          <w:rFonts w:ascii="Times New Roman" w:hAnsi="Times New Roman" w:cs="Times New Roman"/>
          <w:b/>
          <w:sz w:val="24"/>
          <w:szCs w:val="24"/>
        </w:rPr>
        <w:t>„</w:t>
      </w:r>
      <w:r w:rsidR="00273D85" w:rsidRPr="00874434">
        <w:rPr>
          <w:rFonts w:ascii="Times New Roman" w:hAnsi="Times New Roman" w:cs="Times New Roman"/>
          <w:b/>
          <w:sz w:val="24"/>
          <w:szCs w:val="24"/>
        </w:rPr>
        <w:t>Žene, mir i sigurnost</w:t>
      </w:r>
      <w:r w:rsidR="00352C5C">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u Bosni i Hercegovini za </w:t>
      </w:r>
      <w:r w:rsidR="00352C5C">
        <w:rPr>
          <w:rFonts w:ascii="Times New Roman" w:hAnsi="Times New Roman" w:cs="Times New Roman"/>
          <w:b/>
          <w:sz w:val="24"/>
          <w:szCs w:val="24"/>
        </w:rPr>
        <w:t>razdoblje</w:t>
      </w:r>
      <w:r w:rsidR="00273D85" w:rsidRPr="00874434">
        <w:rPr>
          <w:rFonts w:ascii="Times New Roman" w:hAnsi="Times New Roman" w:cs="Times New Roman"/>
          <w:b/>
          <w:sz w:val="24"/>
          <w:szCs w:val="24"/>
        </w:rPr>
        <w:t xml:space="preserve"> 2018</w:t>
      </w:r>
      <w:r>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- 2022. godine</w:t>
      </w:r>
      <w:r>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w:t>
      </w:r>
      <w:r w:rsidR="00273D85" w:rsidRPr="00874434">
        <w:rPr>
          <w:rFonts w:ascii="Times New Roman" w:hAnsi="Times New Roman" w:cs="Times New Roman"/>
          <w:sz w:val="24"/>
          <w:szCs w:val="24"/>
        </w:rPr>
        <w:t xml:space="preserve">a u </w:t>
      </w:r>
      <w:r w:rsidR="00352C5C">
        <w:rPr>
          <w:rFonts w:ascii="Times New Roman" w:hAnsi="Times New Roman" w:cs="Times New Roman"/>
          <w:sz w:val="24"/>
          <w:szCs w:val="24"/>
        </w:rPr>
        <w:t>kolovozu</w:t>
      </w:r>
      <w:r w:rsidR="00273D85" w:rsidRPr="00874434">
        <w:rPr>
          <w:rFonts w:ascii="Times New Roman" w:hAnsi="Times New Roman" w:cs="Times New Roman"/>
          <w:sz w:val="24"/>
          <w:szCs w:val="24"/>
        </w:rPr>
        <w:t xml:space="preserve"> 2019. godine </w:t>
      </w:r>
      <w:r w:rsidR="00273D85" w:rsidRPr="00874434">
        <w:rPr>
          <w:rFonts w:ascii="Times New Roman" w:hAnsi="Times New Roman" w:cs="Times New Roman"/>
          <w:sz w:val="24"/>
          <w:szCs w:val="24"/>
          <w:shd w:val="clear" w:color="auto" w:fill="FFFFFF"/>
        </w:rPr>
        <w:t>uspostavljen je</w:t>
      </w:r>
      <w:r w:rsidR="00273D85" w:rsidRPr="00874434">
        <w:rPr>
          <w:rFonts w:ascii="Times New Roman" w:hAnsi="Times New Roman" w:cs="Times New Roman"/>
          <w:b/>
          <w:sz w:val="24"/>
          <w:szCs w:val="24"/>
          <w:shd w:val="clear" w:color="auto" w:fill="FFFFFF"/>
        </w:rPr>
        <w:t xml:space="preserve"> Koordinaci</w:t>
      </w:r>
      <w:r w:rsidR="00352C5C">
        <w:rPr>
          <w:rFonts w:ascii="Times New Roman" w:hAnsi="Times New Roman" w:cs="Times New Roman"/>
          <w:b/>
          <w:sz w:val="24"/>
          <w:szCs w:val="24"/>
          <w:shd w:val="clear" w:color="auto" w:fill="FFFFFF"/>
        </w:rPr>
        <w:t>jski</w:t>
      </w:r>
      <w:r w:rsidR="00273D85" w:rsidRPr="00874434">
        <w:rPr>
          <w:rFonts w:ascii="Times New Roman" w:hAnsi="Times New Roman" w:cs="Times New Roman"/>
          <w:b/>
          <w:sz w:val="24"/>
          <w:szCs w:val="24"/>
          <w:shd w:val="clear" w:color="auto" w:fill="FFFFFF"/>
        </w:rPr>
        <w:t xml:space="preserve"> odbor (KO) za nadzor nad </w:t>
      </w:r>
      <w:r w:rsidR="00352C5C">
        <w:rPr>
          <w:rFonts w:ascii="Times New Roman" w:hAnsi="Times New Roman" w:cs="Times New Roman"/>
          <w:b/>
          <w:sz w:val="24"/>
          <w:szCs w:val="24"/>
          <w:shd w:val="clear" w:color="auto" w:fill="FFFFFF"/>
        </w:rPr>
        <w:t>provedbom</w:t>
      </w:r>
      <w:r w:rsidR="00273D85" w:rsidRPr="00874434">
        <w:rPr>
          <w:rFonts w:ascii="Times New Roman" w:hAnsi="Times New Roman" w:cs="Times New Roman"/>
          <w:b/>
          <w:sz w:val="24"/>
          <w:szCs w:val="24"/>
          <w:shd w:val="clear" w:color="auto" w:fill="FFFFFF"/>
        </w:rPr>
        <w:t xml:space="preserve"> Akci</w:t>
      </w:r>
      <w:r w:rsidR="00352C5C">
        <w:rPr>
          <w:rFonts w:ascii="Times New Roman" w:hAnsi="Times New Roman" w:cs="Times New Roman"/>
          <w:b/>
          <w:sz w:val="24"/>
          <w:szCs w:val="24"/>
          <w:shd w:val="clear" w:color="auto" w:fill="FFFFFF"/>
        </w:rPr>
        <w:t xml:space="preserve">jskog </w:t>
      </w:r>
      <w:r w:rsidR="00273D85" w:rsidRPr="00874434">
        <w:rPr>
          <w:rFonts w:ascii="Times New Roman" w:hAnsi="Times New Roman" w:cs="Times New Roman"/>
          <w:b/>
          <w:sz w:val="24"/>
          <w:szCs w:val="24"/>
          <w:shd w:val="clear" w:color="auto" w:fill="FFFFFF"/>
        </w:rPr>
        <w:t>plana</w:t>
      </w:r>
      <w:r w:rsidR="00273D85" w:rsidRPr="00874434">
        <w:rPr>
          <w:rFonts w:ascii="Times New Roman" w:hAnsi="Times New Roman" w:cs="Times New Roman"/>
          <w:sz w:val="24"/>
          <w:szCs w:val="24"/>
        </w:rPr>
        <w:t xml:space="preserve">. </w:t>
      </w:r>
      <w:r w:rsidR="00352C5C" w:rsidRPr="00352C5C">
        <w:rPr>
          <w:rFonts w:ascii="Times New Roman" w:hAnsi="Times New Roman" w:cs="Times New Roman"/>
          <w:spacing w:val="-1"/>
          <w:sz w:val="24"/>
          <w:szCs w:val="24"/>
        </w:rPr>
        <w:t>U izvještajnom razdoblju bilježimo daljnje pomake u sustavnom pristupu uvođenja načela ravnopravnosti spolova u rad nadležnih institucija obrambenog i sigurnosnog sektora, kao i veći interes žena za vojnu i policijsku profesiju</w:t>
      </w:r>
      <w:r w:rsidR="00273D85" w:rsidRPr="00874434">
        <w:rPr>
          <w:rFonts w:ascii="Times New Roman" w:hAnsi="Times New Roman" w:cs="Times New Roman"/>
          <w:bCs/>
          <w:sz w:val="24"/>
          <w:szCs w:val="24"/>
        </w:rPr>
        <w:t>.</w:t>
      </w:r>
    </w:p>
    <w:p w14:paraId="15B9F97A" w14:textId="77777777" w:rsidR="00273D85" w:rsidRPr="00874434" w:rsidRDefault="00273D85" w:rsidP="00273D85">
      <w:pPr>
        <w:jc w:val="both"/>
        <w:rPr>
          <w:rFonts w:ascii="Times New Roman" w:hAnsi="Times New Roman" w:cs="Times New Roman"/>
          <w:i/>
          <w:sz w:val="24"/>
          <w:szCs w:val="24"/>
          <w:lang w:eastAsia="sr-Latn-BA"/>
        </w:rPr>
      </w:pPr>
    </w:p>
    <w:p w14:paraId="1AA47272" w14:textId="10D0B1CE" w:rsidR="00273D85" w:rsidRPr="00874434" w:rsidRDefault="00352C5C" w:rsidP="00273D85">
      <w:pPr>
        <w:jc w:val="both"/>
        <w:rPr>
          <w:rFonts w:ascii="Times New Roman" w:hAnsi="Times New Roman" w:cs="Times New Roman"/>
          <w:sz w:val="24"/>
          <w:szCs w:val="24"/>
          <w:lang w:eastAsia="sr-Latn-BA"/>
        </w:rPr>
      </w:pPr>
      <w:r w:rsidRPr="00352C5C">
        <w:rPr>
          <w:rFonts w:ascii="Times New Roman" w:hAnsi="Times New Roman" w:cs="Times New Roman"/>
          <w:sz w:val="24"/>
          <w:szCs w:val="24"/>
          <w:lang w:eastAsia="sr-Latn-BA"/>
        </w:rPr>
        <w:t xml:space="preserve">U izvještajnom razdoblju došlo je do još jednog međunarodnog priznanja za postignuća Bosne i Hercegovine u </w:t>
      </w:r>
      <w:r>
        <w:rPr>
          <w:rFonts w:ascii="Times New Roman" w:hAnsi="Times New Roman" w:cs="Times New Roman"/>
          <w:sz w:val="24"/>
          <w:szCs w:val="24"/>
          <w:lang w:eastAsia="sr-Latn-BA"/>
        </w:rPr>
        <w:t xml:space="preserve">domenu </w:t>
      </w:r>
      <w:r w:rsidRPr="00352C5C">
        <w:rPr>
          <w:rFonts w:ascii="Times New Roman" w:hAnsi="Times New Roman" w:cs="Times New Roman"/>
          <w:sz w:val="24"/>
          <w:szCs w:val="24"/>
          <w:lang w:eastAsia="sr-Latn-BA"/>
        </w:rPr>
        <w:t>prov</w:t>
      </w:r>
      <w:r>
        <w:rPr>
          <w:rFonts w:ascii="Times New Roman" w:hAnsi="Times New Roman" w:cs="Times New Roman"/>
          <w:sz w:val="24"/>
          <w:szCs w:val="24"/>
          <w:lang w:eastAsia="sr-Latn-BA"/>
        </w:rPr>
        <w:t>edbe</w:t>
      </w:r>
      <w:r w:rsidRPr="00352C5C">
        <w:rPr>
          <w:rFonts w:ascii="Times New Roman" w:hAnsi="Times New Roman" w:cs="Times New Roman"/>
          <w:sz w:val="24"/>
          <w:szCs w:val="24"/>
          <w:lang w:eastAsia="sr-Latn-BA"/>
        </w:rPr>
        <w:t xml:space="preserve"> Rezolucije UN-a 1325</w:t>
      </w:r>
      <w:r w:rsidR="00273D85" w:rsidRPr="00874434">
        <w:rPr>
          <w:rFonts w:ascii="Times New Roman" w:hAnsi="Times New Roman" w:cs="Times New Roman"/>
          <w:sz w:val="24"/>
          <w:szCs w:val="24"/>
          <w:lang w:eastAsia="sr-Latn-BA"/>
        </w:rPr>
        <w:t xml:space="preserve">. Naime, na </w:t>
      </w:r>
      <w:r w:rsidR="00273D85" w:rsidRPr="00874434">
        <w:rPr>
          <w:rFonts w:ascii="Times New Roman" w:hAnsi="Times New Roman" w:cs="Times New Roman"/>
          <w:b/>
          <w:sz w:val="24"/>
          <w:szCs w:val="24"/>
          <w:lang w:eastAsia="sr-Latn-BA"/>
        </w:rPr>
        <w:t xml:space="preserve">Samitu ministara </w:t>
      </w:r>
      <w:r w:rsidR="002A1D1E">
        <w:rPr>
          <w:rFonts w:ascii="Times New Roman" w:hAnsi="Times New Roman" w:cs="Times New Roman"/>
          <w:b/>
          <w:sz w:val="24"/>
          <w:szCs w:val="24"/>
          <w:lang w:eastAsia="sr-Latn-BA"/>
        </w:rPr>
        <w:t>vanjskih</w:t>
      </w:r>
      <w:r w:rsidR="00273D85" w:rsidRPr="00874434">
        <w:rPr>
          <w:rFonts w:ascii="Times New Roman" w:hAnsi="Times New Roman" w:cs="Times New Roman"/>
          <w:b/>
          <w:sz w:val="24"/>
          <w:szCs w:val="24"/>
          <w:lang w:eastAsia="sr-Latn-BA"/>
        </w:rPr>
        <w:t xml:space="preserve"> poslova zemalja G7</w:t>
      </w:r>
      <w:r w:rsidR="00273D85" w:rsidRPr="00874434">
        <w:rPr>
          <w:rFonts w:ascii="Times New Roman" w:hAnsi="Times New Roman" w:cs="Times New Roman"/>
          <w:sz w:val="24"/>
          <w:szCs w:val="24"/>
          <w:lang w:eastAsia="sr-Latn-BA"/>
        </w:rPr>
        <w:t>, na kojem</w:t>
      </w:r>
      <w:r w:rsidR="00591EA6">
        <w:rPr>
          <w:rFonts w:ascii="Times New Roman" w:hAnsi="Times New Roman" w:cs="Times New Roman"/>
          <w:sz w:val="24"/>
          <w:szCs w:val="24"/>
          <w:lang w:eastAsia="sr-Latn-BA"/>
        </w:rPr>
        <w:t>u</w:t>
      </w:r>
      <w:r w:rsidR="00273D85" w:rsidRPr="00874434">
        <w:rPr>
          <w:rFonts w:ascii="Times New Roman" w:hAnsi="Times New Roman" w:cs="Times New Roman"/>
          <w:sz w:val="24"/>
          <w:szCs w:val="24"/>
          <w:lang w:eastAsia="sr-Latn-BA"/>
        </w:rPr>
        <w:t xml:space="preserve"> je ustanovljena </w:t>
      </w:r>
      <w:r w:rsidR="00273D85" w:rsidRPr="00874434">
        <w:rPr>
          <w:rFonts w:ascii="Times New Roman" w:hAnsi="Times New Roman" w:cs="Times New Roman"/>
          <w:b/>
          <w:sz w:val="24"/>
          <w:szCs w:val="24"/>
          <w:lang w:eastAsia="sr-Latn-BA"/>
        </w:rPr>
        <w:t>“Partnerska inicijativa G7 Žene, mir i sigurnost”,</w:t>
      </w:r>
      <w:r w:rsidR="00C15555">
        <w:rPr>
          <w:rFonts w:ascii="Times New Roman" w:hAnsi="Times New Roman" w:cs="Times New Roman"/>
          <w:sz w:val="24"/>
          <w:szCs w:val="24"/>
          <w:lang w:eastAsia="sr-Latn-BA"/>
        </w:rPr>
        <w:t xml:space="preserve"> svaka zemlja, članica G7,</w:t>
      </w:r>
      <w:r w:rsidR="00273D85" w:rsidRPr="00874434">
        <w:rPr>
          <w:rFonts w:ascii="Times New Roman" w:hAnsi="Times New Roman" w:cs="Times New Roman"/>
          <w:sz w:val="24"/>
          <w:szCs w:val="24"/>
          <w:lang w:eastAsia="sr-Latn-BA"/>
        </w:rPr>
        <w:t xml:space="preserve"> identifi</w:t>
      </w:r>
      <w:r>
        <w:rPr>
          <w:rFonts w:ascii="Times New Roman" w:hAnsi="Times New Roman" w:cs="Times New Roman"/>
          <w:sz w:val="24"/>
          <w:szCs w:val="24"/>
          <w:lang w:eastAsia="sr-Latn-BA"/>
        </w:rPr>
        <w:t>cirala</w:t>
      </w:r>
      <w:r w:rsidR="00273D85" w:rsidRPr="00874434">
        <w:rPr>
          <w:rFonts w:ascii="Times New Roman" w:hAnsi="Times New Roman" w:cs="Times New Roman"/>
          <w:sz w:val="24"/>
          <w:szCs w:val="24"/>
          <w:lang w:eastAsia="sr-Latn-BA"/>
        </w:rPr>
        <w:t xml:space="preserve"> je po jednu zemlju </w:t>
      </w:r>
      <w:r w:rsidR="00C15555">
        <w:rPr>
          <w:rFonts w:ascii="Times New Roman" w:hAnsi="Times New Roman" w:cs="Times New Roman"/>
          <w:sz w:val="24"/>
          <w:szCs w:val="24"/>
          <w:lang w:eastAsia="sr-Latn-BA"/>
        </w:rPr>
        <w:t>(</w:t>
      </w:r>
      <w:r w:rsidR="00273D85" w:rsidRPr="00874434">
        <w:rPr>
          <w:rFonts w:ascii="Times New Roman" w:hAnsi="Times New Roman" w:cs="Times New Roman"/>
          <w:sz w:val="24"/>
          <w:szCs w:val="24"/>
          <w:lang w:eastAsia="sr-Latn-BA"/>
        </w:rPr>
        <w:t>part</w:t>
      </w:r>
      <w:r w:rsidR="00C15555">
        <w:rPr>
          <w:rFonts w:ascii="Times New Roman" w:hAnsi="Times New Roman" w:cs="Times New Roman"/>
          <w:sz w:val="24"/>
          <w:szCs w:val="24"/>
          <w:lang w:eastAsia="sr-Latn-BA"/>
        </w:rPr>
        <w:t>n</w:t>
      </w:r>
      <w:r w:rsidR="00273D85" w:rsidRPr="00874434">
        <w:rPr>
          <w:rFonts w:ascii="Times New Roman" w:hAnsi="Times New Roman" w:cs="Times New Roman"/>
          <w:sz w:val="24"/>
          <w:szCs w:val="24"/>
          <w:lang w:eastAsia="sr-Latn-BA"/>
        </w:rPr>
        <w:t>era</w:t>
      </w:r>
      <w:r w:rsidR="00C15555">
        <w:rPr>
          <w:rFonts w:ascii="Times New Roman" w:hAnsi="Times New Roman" w:cs="Times New Roman"/>
          <w:sz w:val="24"/>
          <w:szCs w:val="24"/>
          <w:lang w:eastAsia="sr-Latn-BA"/>
        </w:rPr>
        <w:t>)</w:t>
      </w:r>
      <w:r w:rsidR="00273D85" w:rsidRPr="00874434">
        <w:rPr>
          <w:rFonts w:ascii="Times New Roman" w:hAnsi="Times New Roman" w:cs="Times New Roman"/>
          <w:sz w:val="24"/>
          <w:szCs w:val="24"/>
          <w:lang w:eastAsia="sr-Latn-BA"/>
        </w:rPr>
        <w:t xml:space="preserve"> </w:t>
      </w:r>
      <w:r w:rsidR="00C15555">
        <w:rPr>
          <w:rFonts w:ascii="Times New Roman" w:hAnsi="Times New Roman" w:cs="Times New Roman"/>
          <w:sz w:val="24"/>
          <w:szCs w:val="24"/>
          <w:lang w:eastAsia="sr-Latn-BA"/>
        </w:rPr>
        <w:t>s</w:t>
      </w:r>
      <w:r w:rsidR="00273D85" w:rsidRPr="00874434">
        <w:rPr>
          <w:rFonts w:ascii="Times New Roman" w:hAnsi="Times New Roman" w:cs="Times New Roman"/>
          <w:sz w:val="24"/>
          <w:szCs w:val="24"/>
          <w:lang w:eastAsia="sr-Latn-BA"/>
        </w:rPr>
        <w:t xml:space="preserve"> cilj</w:t>
      </w:r>
      <w:r w:rsidR="00C15555">
        <w:rPr>
          <w:rFonts w:ascii="Times New Roman" w:hAnsi="Times New Roman" w:cs="Times New Roman"/>
          <w:sz w:val="24"/>
          <w:szCs w:val="24"/>
          <w:lang w:eastAsia="sr-Latn-BA"/>
        </w:rPr>
        <w:t>em</w:t>
      </w:r>
      <w:r w:rsidR="00273D85" w:rsidRPr="00874434">
        <w:rPr>
          <w:rFonts w:ascii="Times New Roman" w:hAnsi="Times New Roman" w:cs="Times New Roman"/>
          <w:sz w:val="24"/>
          <w:szCs w:val="24"/>
          <w:lang w:eastAsia="sr-Latn-BA"/>
        </w:rPr>
        <w:t xml:space="preserve"> “intenziviranja pozitivnih promjena na terenu”. </w:t>
      </w:r>
      <w:r w:rsidR="00273D85" w:rsidRPr="00874434">
        <w:rPr>
          <w:rFonts w:ascii="Times New Roman" w:hAnsi="Times New Roman" w:cs="Times New Roman"/>
          <w:b/>
          <w:sz w:val="24"/>
          <w:szCs w:val="24"/>
          <w:lang w:eastAsia="sr-Latn-BA"/>
        </w:rPr>
        <w:t>EU je za partnera odabrala B</w:t>
      </w:r>
      <w:r w:rsidR="00AB6F69" w:rsidRPr="00874434">
        <w:rPr>
          <w:rFonts w:ascii="Times New Roman" w:hAnsi="Times New Roman" w:cs="Times New Roman"/>
          <w:b/>
          <w:sz w:val="24"/>
          <w:szCs w:val="24"/>
          <w:lang w:eastAsia="sr-Latn-BA"/>
        </w:rPr>
        <w:t>iH</w:t>
      </w:r>
      <w:r w:rsidR="00CD0985" w:rsidRPr="00874434">
        <w:rPr>
          <w:rFonts w:ascii="Times New Roman" w:hAnsi="Times New Roman" w:cs="Times New Roman"/>
          <w:sz w:val="24"/>
          <w:szCs w:val="24"/>
          <w:lang w:eastAsia="sr-Latn-BA"/>
        </w:rPr>
        <w:t>. ARS</w:t>
      </w:r>
      <w:r w:rsidR="00C15555">
        <w:rPr>
          <w:rFonts w:ascii="Times New Roman" w:hAnsi="Times New Roman" w:cs="Times New Roman"/>
          <w:sz w:val="24"/>
          <w:szCs w:val="24"/>
          <w:lang w:eastAsia="sr-Latn-BA"/>
        </w:rPr>
        <w:t xml:space="preserve"> Bi</w:t>
      </w:r>
      <w:r w:rsidR="00273D85" w:rsidRPr="00874434">
        <w:rPr>
          <w:rFonts w:ascii="Times New Roman" w:hAnsi="Times New Roman" w:cs="Times New Roman"/>
          <w:sz w:val="24"/>
          <w:szCs w:val="24"/>
          <w:lang w:eastAsia="sr-Latn-BA"/>
        </w:rPr>
        <w:t>H MLJPI je sa e</w:t>
      </w:r>
      <w:r>
        <w:rPr>
          <w:rFonts w:ascii="Times New Roman" w:hAnsi="Times New Roman" w:cs="Times New Roman"/>
          <w:sz w:val="24"/>
          <w:szCs w:val="24"/>
          <w:lang w:eastAsia="sr-Latn-BA"/>
        </w:rPr>
        <w:t>u</w:t>
      </w:r>
      <w:r w:rsidR="00273D85" w:rsidRPr="00874434">
        <w:rPr>
          <w:rFonts w:ascii="Times New Roman" w:hAnsi="Times New Roman" w:cs="Times New Roman"/>
          <w:sz w:val="24"/>
          <w:szCs w:val="24"/>
          <w:lang w:eastAsia="sr-Latn-BA"/>
        </w:rPr>
        <w:t>ropskim partnerima izradila Mapu puta koja defini</w:t>
      </w:r>
      <w:r>
        <w:rPr>
          <w:rFonts w:ascii="Times New Roman" w:hAnsi="Times New Roman" w:cs="Times New Roman"/>
          <w:sz w:val="24"/>
          <w:szCs w:val="24"/>
          <w:lang w:eastAsia="sr-Latn-BA"/>
        </w:rPr>
        <w:t>ra</w:t>
      </w:r>
      <w:r w:rsidR="00273D85" w:rsidRPr="00874434">
        <w:rPr>
          <w:rFonts w:ascii="Times New Roman" w:hAnsi="Times New Roman" w:cs="Times New Roman"/>
          <w:sz w:val="24"/>
          <w:szCs w:val="24"/>
          <w:lang w:eastAsia="sr-Latn-BA"/>
        </w:rPr>
        <w:t xml:space="preserve"> zajedničke akcije u naredne dvije godine.</w:t>
      </w:r>
    </w:p>
    <w:p w14:paraId="6B447706" w14:textId="77777777" w:rsidR="00BA4E1A" w:rsidRPr="00874434" w:rsidRDefault="00BA4E1A" w:rsidP="00EB72C4">
      <w:pPr>
        <w:ind w:right="74"/>
        <w:jc w:val="both"/>
        <w:rPr>
          <w:rFonts w:ascii="Times New Roman" w:hAnsi="Times New Roman" w:cs="Times New Roman"/>
          <w:b/>
          <w:sz w:val="24"/>
          <w:szCs w:val="24"/>
          <w:lang w:val="bs-Latn-BA"/>
        </w:rPr>
      </w:pPr>
    </w:p>
    <w:p w14:paraId="7B6556F9" w14:textId="1024DB11" w:rsidR="00EB72C4" w:rsidRPr="00874434" w:rsidRDefault="00EB72C4" w:rsidP="00EB72C4">
      <w:pPr>
        <w:ind w:right="74"/>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Informacijom o ob</w:t>
      </w:r>
      <w:r w:rsidR="00591EA6">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vezama prema UNSCR 1325</w:t>
      </w:r>
      <w:r w:rsidRPr="00874434">
        <w:rPr>
          <w:rFonts w:ascii="Times New Roman" w:hAnsi="Times New Roman" w:cs="Times New Roman"/>
          <w:sz w:val="24"/>
          <w:szCs w:val="24"/>
          <w:lang w:val="bs-Latn-BA"/>
        </w:rPr>
        <w:t>, GC</w:t>
      </w:r>
      <w:r w:rsidR="00C1555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zadužen da kao </w:t>
      </w:r>
      <w:r w:rsidRPr="00874434">
        <w:rPr>
          <w:rFonts w:ascii="Times New Roman" w:hAnsi="Times New Roman" w:cs="Times New Roman"/>
          <w:b/>
          <w:sz w:val="24"/>
          <w:szCs w:val="24"/>
          <w:lang w:val="bs-Latn-BA"/>
        </w:rPr>
        <w:t>koordinaci</w:t>
      </w:r>
      <w:r w:rsidR="00352C5C">
        <w:rPr>
          <w:rFonts w:ascii="Times New Roman" w:hAnsi="Times New Roman" w:cs="Times New Roman"/>
          <w:b/>
          <w:sz w:val="24"/>
          <w:szCs w:val="24"/>
          <w:lang w:val="bs-Latn-BA"/>
        </w:rPr>
        <w:t>jsko</w:t>
      </w:r>
      <w:r w:rsidRPr="00874434">
        <w:rPr>
          <w:rFonts w:ascii="Times New Roman" w:hAnsi="Times New Roman" w:cs="Times New Roman"/>
          <w:b/>
          <w:sz w:val="24"/>
          <w:szCs w:val="24"/>
          <w:lang w:val="bs-Latn-BA"/>
        </w:rPr>
        <w:t xml:space="preserve"> tijelo RS</w:t>
      </w:r>
      <w:r w:rsidRPr="00874434">
        <w:rPr>
          <w:rFonts w:ascii="Times New Roman" w:hAnsi="Times New Roman" w:cs="Times New Roman"/>
          <w:sz w:val="24"/>
          <w:szCs w:val="24"/>
          <w:lang w:val="bs-Latn-BA"/>
        </w:rPr>
        <w:t xml:space="preserve">, </w:t>
      </w:r>
      <w:r w:rsidR="00352C5C">
        <w:rPr>
          <w:rFonts w:ascii="Times New Roman" w:hAnsi="Times New Roman" w:cs="Times New Roman"/>
          <w:sz w:val="24"/>
          <w:szCs w:val="24"/>
          <w:lang w:val="bs-Latn-BA"/>
        </w:rPr>
        <w:t>realizira</w:t>
      </w:r>
      <w:r w:rsidRPr="00874434">
        <w:rPr>
          <w:rFonts w:ascii="Times New Roman" w:hAnsi="Times New Roman" w:cs="Times New Roman"/>
          <w:sz w:val="24"/>
          <w:szCs w:val="24"/>
          <w:lang w:val="bs-Latn-BA"/>
        </w:rPr>
        <w:t>, prati i izvješ</w:t>
      </w:r>
      <w:r w:rsidR="00352C5C">
        <w:rPr>
          <w:rFonts w:ascii="Times New Roman" w:hAnsi="Times New Roman" w:cs="Times New Roman"/>
          <w:sz w:val="24"/>
          <w:szCs w:val="24"/>
          <w:lang w:val="bs-Latn-BA"/>
        </w:rPr>
        <w:t>ćuje</w:t>
      </w:r>
      <w:r w:rsidRPr="00874434">
        <w:rPr>
          <w:rFonts w:ascii="Times New Roman" w:hAnsi="Times New Roman" w:cs="Times New Roman"/>
          <w:sz w:val="24"/>
          <w:szCs w:val="24"/>
          <w:lang w:val="bs-Latn-BA"/>
        </w:rPr>
        <w:t xml:space="preserve"> Vladu RS o programima i mjerama</w:t>
      </w:r>
      <w:r w:rsidR="00C15555">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te</w:t>
      </w:r>
      <w:r w:rsidRPr="00874434">
        <w:rPr>
          <w:rFonts w:ascii="Times New Roman" w:hAnsi="Times New Roman" w:cs="Times New Roman"/>
          <w:sz w:val="24"/>
          <w:szCs w:val="24"/>
          <w:lang w:val="bs-Latn-BA"/>
        </w:rPr>
        <w:t xml:space="preserve"> s</w:t>
      </w:r>
      <w:r w:rsidR="00352C5C">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rađuje sa nadležnim </w:t>
      </w:r>
      <w:r w:rsidR="00352C5C">
        <w:rPr>
          <w:rFonts w:ascii="Times New Roman" w:hAnsi="Times New Roman" w:cs="Times New Roman"/>
          <w:sz w:val="24"/>
          <w:szCs w:val="24"/>
          <w:lang w:val="bs-Latn-BA"/>
        </w:rPr>
        <w:t>tijelima</w:t>
      </w:r>
      <w:r w:rsidRPr="00874434">
        <w:rPr>
          <w:rFonts w:ascii="Times New Roman" w:hAnsi="Times New Roman" w:cs="Times New Roman"/>
          <w:sz w:val="24"/>
          <w:szCs w:val="24"/>
          <w:lang w:val="bs-Latn-BA"/>
        </w:rPr>
        <w:t>, institucijama i organizacijama u RS i BiH.</w:t>
      </w:r>
    </w:p>
    <w:p w14:paraId="76C224D9" w14:textId="77777777" w:rsidR="00E079AE" w:rsidRPr="00874434" w:rsidRDefault="00E079AE" w:rsidP="00EB72C4">
      <w:pPr>
        <w:ind w:right="74"/>
        <w:jc w:val="both"/>
        <w:rPr>
          <w:rFonts w:ascii="Times New Roman" w:hAnsi="Times New Roman" w:cs="Times New Roman"/>
          <w:sz w:val="24"/>
          <w:szCs w:val="24"/>
          <w:lang w:val="bs-Latn-BA"/>
        </w:rPr>
      </w:pPr>
    </w:p>
    <w:p w14:paraId="3B48FB5D" w14:textId="5003E08B" w:rsidR="00273D85" w:rsidRPr="00874434" w:rsidRDefault="00201F34"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Federalna uprava policije je donijela </w:t>
      </w:r>
      <w:r w:rsidRPr="00874434">
        <w:rPr>
          <w:rFonts w:ascii="Times New Roman" w:hAnsi="Times New Roman" w:cs="Times New Roman"/>
          <w:b/>
          <w:sz w:val="24"/>
          <w:szCs w:val="24"/>
          <w:lang w:val="bs-Latn-BA"/>
        </w:rPr>
        <w:t>Strategiju upravljanja ljudskim resursima 2019</w:t>
      </w:r>
      <w:r w:rsidR="00C15555">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2024</w:t>
      </w:r>
      <w:r w:rsidR="00C15555">
        <w:rPr>
          <w:rFonts w:ascii="Times New Roman" w:hAnsi="Times New Roman" w:cs="Times New Roman"/>
          <w:b/>
          <w:sz w:val="24"/>
          <w:szCs w:val="24"/>
          <w:lang w:val="bs-Latn-BA"/>
        </w:rPr>
        <w:t>. godine</w:t>
      </w:r>
      <w:r w:rsidRPr="00874434">
        <w:rPr>
          <w:rFonts w:ascii="Times New Roman" w:hAnsi="Times New Roman" w:cs="Times New Roman"/>
          <w:sz w:val="24"/>
          <w:szCs w:val="24"/>
          <w:lang w:val="bs-Latn-BA"/>
        </w:rPr>
        <w:t xml:space="preserve">, koja uključuje mjeru </w:t>
      </w:r>
      <w:r w:rsidR="00352C5C">
        <w:rPr>
          <w:rFonts w:ascii="Times New Roman" w:hAnsi="Times New Roman" w:cs="Times New Roman"/>
          <w:sz w:val="24"/>
          <w:szCs w:val="24"/>
          <w:lang w:val="bs-Latn-BA"/>
        </w:rPr>
        <w:t>provedbe</w:t>
      </w:r>
      <w:r w:rsidRPr="00874434">
        <w:rPr>
          <w:rFonts w:ascii="Times New Roman" w:hAnsi="Times New Roman" w:cs="Times New Roman"/>
          <w:sz w:val="24"/>
          <w:szCs w:val="24"/>
          <w:lang w:val="bs-Latn-BA"/>
        </w:rPr>
        <w:t xml:space="preserve"> medijske kampanje s posebnim fokusom na privlačenje kandidatkinja. GC</w:t>
      </w:r>
      <w:r w:rsidR="00C1555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C15555">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redov</w:t>
      </w:r>
      <w:r w:rsidR="00352C5C">
        <w:rPr>
          <w:rFonts w:ascii="Times New Roman" w:hAnsi="Times New Roman" w:cs="Times New Roman"/>
          <w:sz w:val="24"/>
          <w:szCs w:val="24"/>
          <w:lang w:val="bs-Latn-BA"/>
        </w:rPr>
        <w:t>ito</w:t>
      </w:r>
      <w:r w:rsidRPr="00874434">
        <w:rPr>
          <w:rFonts w:ascii="Times New Roman" w:hAnsi="Times New Roman" w:cs="Times New Roman"/>
          <w:sz w:val="24"/>
          <w:szCs w:val="24"/>
          <w:lang w:val="bs-Latn-BA"/>
        </w:rPr>
        <w:t xml:space="preserve"> koordinira i podržava organizaciju edukacija u okviru P</w:t>
      </w:r>
      <w:r w:rsidR="00E079AE" w:rsidRPr="00874434">
        <w:rPr>
          <w:rFonts w:ascii="Times New Roman" w:hAnsi="Times New Roman" w:cs="Times New Roman"/>
          <w:sz w:val="24"/>
          <w:szCs w:val="24"/>
          <w:lang w:val="bs-Latn-BA"/>
        </w:rPr>
        <w:t>olicijske akademije</w:t>
      </w:r>
      <w:r w:rsidRPr="00874434">
        <w:rPr>
          <w:rFonts w:ascii="Times New Roman" w:hAnsi="Times New Roman" w:cs="Times New Roman"/>
          <w:sz w:val="24"/>
          <w:szCs w:val="24"/>
          <w:lang w:val="bs-Latn-BA"/>
        </w:rPr>
        <w:t xml:space="preserve"> FB</w:t>
      </w:r>
      <w:r w:rsidR="00C15555">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kao i specijalističkih </w:t>
      </w:r>
      <w:r w:rsidR="00352C5C">
        <w:rPr>
          <w:rFonts w:ascii="Times New Roman" w:hAnsi="Times New Roman" w:cs="Times New Roman"/>
          <w:sz w:val="24"/>
          <w:szCs w:val="24"/>
          <w:lang w:val="bs-Latn-BA"/>
        </w:rPr>
        <w:t>edukacija</w:t>
      </w:r>
      <w:r w:rsidRPr="00874434">
        <w:rPr>
          <w:rFonts w:ascii="Times New Roman" w:hAnsi="Times New Roman" w:cs="Times New Roman"/>
          <w:sz w:val="24"/>
          <w:szCs w:val="24"/>
          <w:lang w:val="bs-Latn-BA"/>
        </w:rPr>
        <w:t xml:space="preserve"> sa </w:t>
      </w:r>
      <w:r w:rsidR="004072BE">
        <w:rPr>
          <w:rFonts w:ascii="Times New Roman" w:hAnsi="Times New Roman" w:cs="Times New Roman"/>
          <w:sz w:val="24"/>
          <w:szCs w:val="24"/>
          <w:lang w:val="bs-Latn-BA"/>
        </w:rPr>
        <w:t>županijsk</w:t>
      </w:r>
      <w:r w:rsidRPr="00874434">
        <w:rPr>
          <w:rFonts w:ascii="Times New Roman" w:hAnsi="Times New Roman" w:cs="Times New Roman"/>
          <w:sz w:val="24"/>
          <w:szCs w:val="24"/>
          <w:lang w:val="bs-Latn-BA"/>
        </w:rPr>
        <w:t xml:space="preserve">im MUP-ovima. </w:t>
      </w:r>
    </w:p>
    <w:bookmarkEnd w:id="2"/>
    <w:bookmarkEnd w:id="3"/>
    <w:p w14:paraId="4544B3AC" w14:textId="234CF8E7" w:rsidR="00682DC1" w:rsidRPr="00874434" w:rsidRDefault="00682DC1" w:rsidP="00E51C35">
      <w:pPr>
        <w:jc w:val="both"/>
        <w:rPr>
          <w:rFonts w:ascii="Times New Roman" w:hAnsi="Times New Roman" w:cs="Times New Roman"/>
          <w:iCs/>
          <w:sz w:val="24"/>
          <w:szCs w:val="24"/>
          <w:lang w:val="bs-Latn-BA"/>
        </w:rPr>
      </w:pPr>
    </w:p>
    <w:p w14:paraId="0E9672F2" w14:textId="03CE6263" w:rsidR="00E079AE" w:rsidRPr="00874434" w:rsidRDefault="00E079AE" w:rsidP="00E079AE">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Višegodišnji napori i saradnja Agencije za statistiku B</w:t>
      </w:r>
      <w:r w:rsidR="00C15555">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H i ARS</w:t>
      </w:r>
      <w:r w:rsidR="00C15555">
        <w:rPr>
          <w:rFonts w:ascii="Times New Roman" w:hAnsi="Times New Roman" w:cs="Times New Roman"/>
          <w:iCs/>
          <w:sz w:val="24"/>
          <w:szCs w:val="24"/>
          <w:lang w:val="bs-Latn-BA"/>
        </w:rPr>
        <w:t xml:space="preserve"> </w:t>
      </w:r>
      <w:r w:rsidRPr="00874434">
        <w:rPr>
          <w:rFonts w:ascii="Times New Roman" w:hAnsi="Times New Roman" w:cs="Times New Roman"/>
          <w:iCs/>
          <w:sz w:val="24"/>
          <w:szCs w:val="24"/>
          <w:lang w:val="bs-Latn-BA"/>
        </w:rPr>
        <w:t>B</w:t>
      </w:r>
      <w:r w:rsidR="00C15555">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 xml:space="preserve">H MLJPI su rezultirali izradom prvog </w:t>
      </w:r>
      <w:r w:rsidRPr="00874434">
        <w:rPr>
          <w:rFonts w:ascii="Times New Roman" w:hAnsi="Times New Roman" w:cs="Times New Roman"/>
          <w:b/>
          <w:iCs/>
          <w:sz w:val="24"/>
          <w:szCs w:val="24"/>
          <w:lang w:val="bs-Latn-BA"/>
        </w:rPr>
        <w:t xml:space="preserve">Indeksa </w:t>
      </w:r>
      <w:r w:rsidR="00EB18B5">
        <w:rPr>
          <w:rFonts w:ascii="Times New Roman" w:hAnsi="Times New Roman" w:cs="Times New Roman"/>
          <w:b/>
          <w:iCs/>
          <w:sz w:val="24"/>
          <w:szCs w:val="24"/>
          <w:lang w:val="bs-Latn-BA"/>
        </w:rPr>
        <w:t xml:space="preserve">rodne </w:t>
      </w:r>
      <w:r w:rsidRPr="00874434">
        <w:rPr>
          <w:rFonts w:ascii="Times New Roman" w:hAnsi="Times New Roman" w:cs="Times New Roman"/>
          <w:b/>
          <w:iCs/>
          <w:sz w:val="24"/>
          <w:szCs w:val="24"/>
          <w:lang w:val="bs-Latn-BA"/>
        </w:rPr>
        <w:t>ravnopravnosti za B</w:t>
      </w:r>
      <w:r w:rsidR="00F8424A">
        <w:rPr>
          <w:rFonts w:ascii="Times New Roman" w:hAnsi="Times New Roman" w:cs="Times New Roman"/>
          <w:b/>
          <w:iCs/>
          <w:sz w:val="24"/>
          <w:szCs w:val="24"/>
          <w:lang w:val="bs-Latn-BA"/>
        </w:rPr>
        <w:t>i</w:t>
      </w:r>
      <w:r w:rsidRPr="00874434">
        <w:rPr>
          <w:rFonts w:ascii="Times New Roman" w:hAnsi="Times New Roman" w:cs="Times New Roman"/>
          <w:b/>
          <w:iCs/>
          <w:sz w:val="24"/>
          <w:szCs w:val="24"/>
          <w:lang w:val="bs-Latn-BA"/>
        </w:rPr>
        <w:t>H</w:t>
      </w:r>
      <w:r w:rsidRPr="00874434">
        <w:rPr>
          <w:rFonts w:ascii="Times New Roman" w:hAnsi="Times New Roman" w:cs="Times New Roman"/>
          <w:iCs/>
          <w:sz w:val="24"/>
          <w:szCs w:val="24"/>
          <w:lang w:val="bs-Latn-BA"/>
        </w:rPr>
        <w:t xml:space="preserve">, </w:t>
      </w:r>
      <w:r w:rsidRPr="00874434">
        <w:rPr>
          <w:rFonts w:ascii="Times New Roman" w:hAnsi="Times New Roman" w:cs="Times New Roman"/>
          <w:sz w:val="24"/>
          <w:szCs w:val="24"/>
        </w:rPr>
        <w:t xml:space="preserve">važnog alata priznatog od strane EU, za praćenje stanja ravnopravnosti </w:t>
      </w:r>
      <w:r w:rsidR="00F8424A">
        <w:rPr>
          <w:rFonts w:ascii="Times New Roman" w:hAnsi="Times New Roman" w:cs="Times New Roman"/>
          <w:sz w:val="24"/>
          <w:szCs w:val="24"/>
        </w:rPr>
        <w:t>s</w:t>
      </w:r>
      <w:r w:rsidRPr="00874434">
        <w:rPr>
          <w:rFonts w:ascii="Times New Roman" w:hAnsi="Times New Roman" w:cs="Times New Roman"/>
          <w:sz w:val="24"/>
          <w:szCs w:val="24"/>
        </w:rPr>
        <w:t xml:space="preserve">polova. </w:t>
      </w:r>
      <w:r w:rsidRPr="00874434">
        <w:rPr>
          <w:rFonts w:ascii="Times New Roman" w:hAnsi="Times New Roman" w:cs="Times New Roman"/>
          <w:iCs/>
          <w:sz w:val="24"/>
          <w:szCs w:val="24"/>
          <w:lang w:val="bs-Latn-BA"/>
        </w:rPr>
        <w:t>Indeks je izrađen po metodologiji E</w:t>
      </w:r>
      <w:r w:rsidR="00352C5C">
        <w:rPr>
          <w:rFonts w:ascii="Times New Roman" w:hAnsi="Times New Roman" w:cs="Times New Roman"/>
          <w:iCs/>
          <w:sz w:val="24"/>
          <w:szCs w:val="24"/>
          <w:lang w:val="bs-Latn-BA"/>
        </w:rPr>
        <w:t>u</w:t>
      </w:r>
      <w:r w:rsidRPr="00874434">
        <w:rPr>
          <w:rFonts w:ascii="Times New Roman" w:hAnsi="Times New Roman" w:cs="Times New Roman"/>
          <w:iCs/>
          <w:sz w:val="24"/>
          <w:szCs w:val="24"/>
          <w:lang w:val="bs-Latn-BA"/>
        </w:rPr>
        <w:t>ropskog instituta za ravnopravnost</w:t>
      </w:r>
      <w:r w:rsidR="00F8424A">
        <w:rPr>
          <w:rFonts w:ascii="Times New Roman" w:hAnsi="Times New Roman" w:cs="Times New Roman"/>
          <w:iCs/>
          <w:sz w:val="24"/>
          <w:szCs w:val="24"/>
          <w:lang w:val="bs-Latn-BA"/>
        </w:rPr>
        <w:t xml:space="preserve"> spolova</w:t>
      </w:r>
      <w:r w:rsidRPr="00874434">
        <w:rPr>
          <w:rFonts w:ascii="Times New Roman" w:hAnsi="Times New Roman" w:cs="Times New Roman"/>
          <w:iCs/>
          <w:sz w:val="24"/>
          <w:szCs w:val="24"/>
          <w:lang w:val="bs-Latn-BA"/>
        </w:rPr>
        <w:t xml:space="preserve"> </w:t>
      </w:r>
      <w:r w:rsidRPr="00847CD1">
        <w:rPr>
          <w:rFonts w:ascii="Times New Roman" w:hAnsi="Times New Roman" w:cs="Times New Roman"/>
          <w:iCs/>
          <w:sz w:val="24"/>
          <w:szCs w:val="24"/>
          <w:lang w:val="bs-Latn-BA"/>
        </w:rPr>
        <w:t>EIGE</w:t>
      </w:r>
      <w:r w:rsidRPr="00874434">
        <w:rPr>
          <w:rFonts w:ascii="Times New Roman" w:hAnsi="Times New Roman" w:cs="Times New Roman"/>
          <w:iCs/>
          <w:sz w:val="24"/>
          <w:szCs w:val="24"/>
          <w:lang w:val="bs-Latn-BA"/>
        </w:rPr>
        <w:t xml:space="preserve"> iz Vilniusa i, za sada, obuhvata</w:t>
      </w:r>
      <w:r w:rsidRPr="00874434">
        <w:rPr>
          <w:rFonts w:ascii="Times New Roman" w:hAnsi="Times New Roman" w:cs="Times New Roman"/>
          <w:sz w:val="24"/>
          <w:szCs w:val="24"/>
        </w:rPr>
        <w:t xml:space="preserve"> dva puna domena – „znanje“ i „moć“, a u dodatna dva domena - „rad“ i „zdravlje“ - izračunati su pojedini poddomeni. Indeksom je identifi</w:t>
      </w:r>
      <w:r w:rsidR="000F67D8">
        <w:rPr>
          <w:rFonts w:ascii="Times New Roman" w:hAnsi="Times New Roman" w:cs="Times New Roman"/>
          <w:sz w:val="24"/>
          <w:szCs w:val="24"/>
        </w:rPr>
        <w:t>ciran</w:t>
      </w:r>
      <w:r w:rsidRPr="00874434">
        <w:rPr>
          <w:rFonts w:ascii="Times New Roman" w:hAnsi="Times New Roman" w:cs="Times New Roman"/>
          <w:sz w:val="24"/>
          <w:szCs w:val="24"/>
        </w:rPr>
        <w:t xml:space="preserve">o početno, odnosno </w:t>
      </w:r>
      <w:r w:rsidRPr="00874434">
        <w:rPr>
          <w:rFonts w:ascii="Times New Roman" w:hAnsi="Times New Roman" w:cs="Times New Roman"/>
          <w:i/>
          <w:sz w:val="24"/>
          <w:szCs w:val="24"/>
        </w:rPr>
        <w:t>„nulto“</w:t>
      </w:r>
      <w:r w:rsidRPr="00874434">
        <w:rPr>
          <w:rFonts w:ascii="Times New Roman" w:hAnsi="Times New Roman" w:cs="Times New Roman"/>
          <w:sz w:val="24"/>
          <w:szCs w:val="24"/>
        </w:rPr>
        <w:t>, stanje ravnopravnosti spolova</w:t>
      </w:r>
      <w:r w:rsidR="00F8424A">
        <w:rPr>
          <w:rFonts w:ascii="Times New Roman" w:hAnsi="Times New Roman" w:cs="Times New Roman"/>
          <w:sz w:val="24"/>
          <w:szCs w:val="24"/>
        </w:rPr>
        <w:t>,</w:t>
      </w:r>
      <w:r w:rsidR="00352C5C">
        <w:rPr>
          <w:rFonts w:ascii="Times New Roman" w:hAnsi="Times New Roman" w:cs="Times New Roman"/>
          <w:sz w:val="24"/>
          <w:szCs w:val="24"/>
        </w:rPr>
        <w:t xml:space="preserve"> </w:t>
      </w:r>
      <w:r w:rsidR="00352C5C" w:rsidRPr="00352C5C">
        <w:rPr>
          <w:rFonts w:ascii="Times New Roman" w:hAnsi="Times New Roman" w:cs="Times New Roman"/>
          <w:sz w:val="24"/>
          <w:szCs w:val="24"/>
        </w:rPr>
        <w:t>što će omogućiti praćenje napretka u narednom razdoblju, kao i usporedbu sa zemljama regije i EU</w:t>
      </w:r>
      <w:r w:rsidRPr="00874434">
        <w:rPr>
          <w:rFonts w:ascii="Times New Roman" w:hAnsi="Times New Roman" w:cs="Times New Roman"/>
          <w:iCs/>
          <w:sz w:val="24"/>
          <w:szCs w:val="24"/>
          <w:lang w:val="bs-Latn-BA"/>
        </w:rPr>
        <w:t xml:space="preserve">. </w:t>
      </w:r>
    </w:p>
    <w:p w14:paraId="4CE4D25B" w14:textId="77777777" w:rsidR="00E079AE" w:rsidRPr="00874434" w:rsidRDefault="00E079AE" w:rsidP="00E51C35">
      <w:pPr>
        <w:jc w:val="both"/>
        <w:rPr>
          <w:rFonts w:ascii="Times New Roman" w:hAnsi="Times New Roman" w:cs="Times New Roman"/>
          <w:iCs/>
          <w:sz w:val="24"/>
          <w:szCs w:val="24"/>
          <w:lang w:val="bs-Latn-BA"/>
        </w:rPr>
      </w:pPr>
    </w:p>
    <w:p w14:paraId="7AA2F28A" w14:textId="3966D5F3" w:rsidR="00E51C35" w:rsidRPr="00874434" w:rsidRDefault="00352C5C" w:rsidP="00E51C35">
      <w:pPr>
        <w:jc w:val="both"/>
        <w:rPr>
          <w:rFonts w:ascii="Times New Roman" w:hAnsi="Times New Roman" w:cs="Times New Roman"/>
          <w:iCs/>
          <w:sz w:val="24"/>
          <w:szCs w:val="24"/>
          <w:lang w:val="bs-Latn-BA"/>
        </w:rPr>
      </w:pPr>
      <w:r w:rsidRPr="00352C5C">
        <w:rPr>
          <w:rFonts w:ascii="Times New Roman" w:hAnsi="Times New Roman" w:cs="Times New Roman"/>
          <w:iCs/>
          <w:sz w:val="24"/>
          <w:szCs w:val="24"/>
          <w:lang w:val="bs-Latn-BA"/>
        </w:rPr>
        <w:t>Rodno osjetljiva statistika u FBiH i RS prikuplja se, obrađuje i objavljuje u redov</w:t>
      </w:r>
      <w:r w:rsidR="0070195A">
        <w:rPr>
          <w:rFonts w:ascii="Times New Roman" w:hAnsi="Times New Roman" w:cs="Times New Roman"/>
          <w:iCs/>
          <w:sz w:val="24"/>
          <w:szCs w:val="24"/>
          <w:lang w:val="bs-Latn-BA"/>
        </w:rPr>
        <w:t>iti</w:t>
      </w:r>
      <w:r w:rsidRPr="00352C5C">
        <w:rPr>
          <w:rFonts w:ascii="Times New Roman" w:hAnsi="Times New Roman" w:cs="Times New Roman"/>
          <w:iCs/>
          <w:sz w:val="24"/>
          <w:szCs w:val="24"/>
          <w:lang w:val="bs-Latn-BA"/>
        </w:rPr>
        <w:t xml:space="preserve">m godišnjim općim i posebnim publikacijama i polugodišnjim biltenima </w:t>
      </w:r>
      <w:r w:rsidRPr="00352C5C">
        <w:rPr>
          <w:rFonts w:ascii="Times New Roman" w:hAnsi="Times New Roman" w:cs="Times New Roman"/>
          <w:b/>
          <w:iCs/>
          <w:sz w:val="24"/>
          <w:szCs w:val="24"/>
          <w:lang w:val="bs-Latn-BA"/>
        </w:rPr>
        <w:t>„Žene i muškarci u Federaciji BiH“</w:t>
      </w:r>
      <w:r w:rsidRPr="00352C5C">
        <w:rPr>
          <w:rFonts w:ascii="Times New Roman" w:hAnsi="Times New Roman" w:cs="Times New Roman"/>
          <w:iCs/>
          <w:sz w:val="24"/>
          <w:szCs w:val="24"/>
          <w:lang w:val="bs-Latn-BA"/>
        </w:rPr>
        <w:t xml:space="preserve"> i </w:t>
      </w:r>
      <w:r w:rsidRPr="00352C5C">
        <w:rPr>
          <w:rFonts w:ascii="Times New Roman" w:hAnsi="Times New Roman" w:cs="Times New Roman"/>
          <w:b/>
          <w:iCs/>
          <w:sz w:val="24"/>
          <w:szCs w:val="24"/>
          <w:lang w:val="bs-Latn-BA"/>
        </w:rPr>
        <w:t>„Žene i muškarci u Republici Srpskoj“</w:t>
      </w:r>
      <w:r w:rsidRPr="00352C5C">
        <w:rPr>
          <w:rFonts w:ascii="Times New Roman" w:hAnsi="Times New Roman" w:cs="Times New Roman"/>
          <w:iCs/>
          <w:sz w:val="24"/>
          <w:szCs w:val="24"/>
          <w:lang w:val="bs-Latn-BA"/>
        </w:rPr>
        <w:t xml:space="preserve"> (koji izlazi na srpskom i engleskom jeziku), a uvedeno je periodično prikupljanje, obrada i objavljivanje podataka za praćenje indikatora održivog razvoja UN</w:t>
      </w:r>
      <w:r w:rsidR="00E51C35" w:rsidRPr="00874434">
        <w:rPr>
          <w:rFonts w:ascii="Times New Roman" w:hAnsi="Times New Roman" w:cs="Times New Roman"/>
          <w:iCs/>
          <w:sz w:val="24"/>
          <w:szCs w:val="24"/>
          <w:lang w:val="bs-Latn-BA"/>
        </w:rPr>
        <w:t>.</w:t>
      </w:r>
    </w:p>
    <w:p w14:paraId="2AA6047C" w14:textId="77777777" w:rsidR="00273D85" w:rsidRPr="00874434" w:rsidRDefault="00273D85" w:rsidP="00273D85">
      <w:pPr>
        <w:pStyle w:val="ListParagraph"/>
        <w:tabs>
          <w:tab w:val="left" w:pos="284"/>
          <w:tab w:val="left" w:pos="1080"/>
        </w:tabs>
        <w:jc w:val="both"/>
        <w:rPr>
          <w:rFonts w:ascii="Times New Roman" w:hAnsi="Times New Roman" w:cs="Times New Roman"/>
          <w:sz w:val="24"/>
          <w:szCs w:val="24"/>
        </w:rPr>
      </w:pPr>
    </w:p>
    <w:p w14:paraId="69B3E868" w14:textId="023259DE" w:rsidR="0056139B" w:rsidRPr="00874434" w:rsidRDefault="00E51C35" w:rsidP="0056139B">
      <w:pPr>
        <w:jc w:val="both"/>
        <w:rPr>
          <w:rFonts w:ascii="Times New Roman" w:hAnsi="Times New Roman" w:cs="Times New Roman"/>
          <w:iCs/>
          <w:sz w:val="24"/>
          <w:szCs w:val="24"/>
          <w:lang w:val="bs-Latn-BA"/>
        </w:rPr>
      </w:pPr>
      <w:r w:rsidRPr="00874434">
        <w:rPr>
          <w:rFonts w:ascii="Times New Roman" w:hAnsi="Times New Roman" w:cs="Times New Roman"/>
          <w:sz w:val="24"/>
          <w:szCs w:val="24"/>
        </w:rPr>
        <w:t>ARS</w:t>
      </w:r>
      <w:r w:rsidR="00F8424A">
        <w:rPr>
          <w:rFonts w:ascii="Times New Roman" w:hAnsi="Times New Roman" w:cs="Times New Roman"/>
          <w:sz w:val="24"/>
          <w:szCs w:val="24"/>
        </w:rPr>
        <w:t xml:space="preserve"> </w:t>
      </w:r>
      <w:r w:rsidRPr="00874434">
        <w:rPr>
          <w:rFonts w:ascii="Times New Roman" w:hAnsi="Times New Roman" w:cs="Times New Roman"/>
          <w:sz w:val="24"/>
          <w:szCs w:val="24"/>
        </w:rPr>
        <w:t>B</w:t>
      </w:r>
      <w:r w:rsidR="00F8424A">
        <w:rPr>
          <w:rFonts w:ascii="Times New Roman" w:hAnsi="Times New Roman" w:cs="Times New Roman"/>
          <w:sz w:val="24"/>
          <w:szCs w:val="24"/>
        </w:rPr>
        <w:t>i</w:t>
      </w:r>
      <w:r w:rsidRPr="00874434">
        <w:rPr>
          <w:rFonts w:ascii="Times New Roman" w:hAnsi="Times New Roman" w:cs="Times New Roman"/>
          <w:sz w:val="24"/>
          <w:szCs w:val="24"/>
        </w:rPr>
        <w:t xml:space="preserve">H MLJPI je provela </w:t>
      </w:r>
      <w:r w:rsidRPr="00874434">
        <w:rPr>
          <w:rFonts w:ascii="Times New Roman" w:hAnsi="Times New Roman" w:cs="Times New Roman"/>
          <w:b/>
          <w:sz w:val="24"/>
          <w:szCs w:val="24"/>
        </w:rPr>
        <w:t xml:space="preserve">Analizu o prikupljanju i evidentiranju podataka razvrstanih po </w:t>
      </w:r>
      <w:r w:rsidR="00F8424A">
        <w:rPr>
          <w:rFonts w:ascii="Times New Roman" w:hAnsi="Times New Roman" w:cs="Times New Roman"/>
          <w:b/>
          <w:sz w:val="24"/>
          <w:szCs w:val="24"/>
        </w:rPr>
        <w:t>s</w:t>
      </w:r>
      <w:r w:rsidRPr="00874434">
        <w:rPr>
          <w:rFonts w:ascii="Times New Roman" w:hAnsi="Times New Roman" w:cs="Times New Roman"/>
          <w:b/>
          <w:sz w:val="24"/>
          <w:szCs w:val="24"/>
        </w:rPr>
        <w:t xml:space="preserve">polu u institucijama BiH </w:t>
      </w:r>
      <w:r w:rsidRPr="00874434">
        <w:rPr>
          <w:rFonts w:ascii="Times New Roman" w:hAnsi="Times New Roman" w:cs="Times New Roman"/>
          <w:sz w:val="24"/>
          <w:szCs w:val="24"/>
        </w:rPr>
        <w:t xml:space="preserve">i izdala </w:t>
      </w:r>
      <w:r w:rsidRPr="00874434">
        <w:rPr>
          <w:rFonts w:ascii="Times New Roman" w:hAnsi="Times New Roman" w:cs="Times New Roman"/>
          <w:b/>
          <w:sz w:val="24"/>
          <w:szCs w:val="24"/>
        </w:rPr>
        <w:t>preporuke</w:t>
      </w:r>
      <w:r w:rsidRPr="00874434">
        <w:rPr>
          <w:rFonts w:ascii="Times New Roman" w:hAnsi="Times New Roman" w:cs="Times New Roman"/>
          <w:sz w:val="24"/>
          <w:szCs w:val="24"/>
        </w:rPr>
        <w:t xml:space="preserve"> koje su uključivale set op</w:t>
      </w:r>
      <w:r w:rsidR="00F8424A">
        <w:rPr>
          <w:rFonts w:ascii="Times New Roman" w:hAnsi="Times New Roman" w:cs="Times New Roman"/>
          <w:sz w:val="24"/>
          <w:szCs w:val="24"/>
        </w:rPr>
        <w:t>ć</w:t>
      </w:r>
      <w:r w:rsidRPr="00874434">
        <w:rPr>
          <w:rFonts w:ascii="Times New Roman" w:hAnsi="Times New Roman" w:cs="Times New Roman"/>
          <w:sz w:val="24"/>
          <w:szCs w:val="24"/>
        </w:rPr>
        <w:t xml:space="preserve">ih, kao i set preporuka prilagođenih svakoj pojedinačnoj instituciji </w:t>
      </w:r>
      <w:r w:rsidR="00352C5C">
        <w:rPr>
          <w:rFonts w:ascii="Times New Roman" w:hAnsi="Times New Roman" w:cs="Times New Roman"/>
          <w:sz w:val="24"/>
          <w:szCs w:val="24"/>
        </w:rPr>
        <w:t>sukladno</w:t>
      </w:r>
      <w:r w:rsidRPr="00874434">
        <w:rPr>
          <w:rFonts w:ascii="Times New Roman" w:hAnsi="Times New Roman" w:cs="Times New Roman"/>
          <w:sz w:val="24"/>
          <w:szCs w:val="24"/>
        </w:rPr>
        <w:t xml:space="preserve"> sa njihovim nadležnostima. </w:t>
      </w:r>
      <w:r w:rsidRPr="00874434">
        <w:rPr>
          <w:rFonts w:ascii="Times New Roman" w:eastAsia="Calibri" w:hAnsi="Times New Roman" w:cs="Times New Roman"/>
          <w:iCs/>
          <w:sz w:val="24"/>
          <w:szCs w:val="24"/>
          <w:lang w:val="bs-Latn-BA"/>
        </w:rPr>
        <w:t>U skladu s preporuk</w:t>
      </w:r>
      <w:r w:rsidR="00E079AE" w:rsidRPr="00874434">
        <w:rPr>
          <w:rFonts w:ascii="Times New Roman" w:eastAsia="Calibri" w:hAnsi="Times New Roman" w:cs="Times New Roman"/>
          <w:iCs/>
          <w:sz w:val="24"/>
          <w:szCs w:val="24"/>
          <w:lang w:val="bs-Latn-BA"/>
        </w:rPr>
        <w:t>ama</w:t>
      </w:r>
      <w:r w:rsidRPr="00874434">
        <w:rPr>
          <w:rFonts w:ascii="Times New Roman" w:eastAsia="Calibri" w:hAnsi="Times New Roman" w:cs="Times New Roman"/>
          <w:iCs/>
          <w:sz w:val="24"/>
          <w:szCs w:val="24"/>
          <w:lang w:val="bs-Latn-BA"/>
        </w:rPr>
        <w:t xml:space="preserve"> iz Analize, ARS</w:t>
      </w:r>
      <w:r w:rsidR="00F8424A">
        <w:rPr>
          <w:rFonts w:ascii="Times New Roman" w:eastAsia="Calibri" w:hAnsi="Times New Roman" w:cs="Times New Roman"/>
          <w:iCs/>
          <w:sz w:val="24"/>
          <w:szCs w:val="24"/>
          <w:lang w:val="bs-Latn-BA"/>
        </w:rPr>
        <w:t xml:space="preserve"> </w:t>
      </w:r>
      <w:r w:rsidRPr="00874434">
        <w:rPr>
          <w:rFonts w:ascii="Times New Roman" w:eastAsia="Calibri" w:hAnsi="Times New Roman" w:cs="Times New Roman"/>
          <w:iCs/>
          <w:sz w:val="24"/>
          <w:szCs w:val="24"/>
          <w:lang w:val="bs-Latn-BA"/>
        </w:rPr>
        <w:t>B</w:t>
      </w:r>
      <w:r w:rsidR="00F8424A">
        <w:rPr>
          <w:rFonts w:ascii="Times New Roman" w:eastAsia="Calibri" w:hAnsi="Times New Roman" w:cs="Times New Roman"/>
          <w:iCs/>
          <w:sz w:val="24"/>
          <w:szCs w:val="24"/>
          <w:lang w:val="bs-Latn-BA"/>
        </w:rPr>
        <w:t>i</w:t>
      </w:r>
      <w:r w:rsidRPr="00874434">
        <w:rPr>
          <w:rFonts w:ascii="Times New Roman" w:eastAsia="Calibri" w:hAnsi="Times New Roman" w:cs="Times New Roman"/>
          <w:iCs/>
          <w:sz w:val="24"/>
          <w:szCs w:val="24"/>
          <w:lang w:val="bs-Latn-BA"/>
        </w:rPr>
        <w:t xml:space="preserve">H je kroz </w:t>
      </w:r>
      <w:r w:rsidR="00352C5C">
        <w:rPr>
          <w:rFonts w:ascii="Times New Roman" w:eastAsia="Calibri" w:hAnsi="Times New Roman" w:cs="Times New Roman"/>
          <w:iCs/>
          <w:sz w:val="24"/>
          <w:szCs w:val="24"/>
          <w:lang w:val="bs-Latn-BA"/>
        </w:rPr>
        <w:t>edukacije</w:t>
      </w:r>
      <w:r w:rsidRPr="00874434">
        <w:rPr>
          <w:rFonts w:ascii="Times New Roman" w:eastAsia="Calibri" w:hAnsi="Times New Roman" w:cs="Times New Roman"/>
          <w:iCs/>
          <w:sz w:val="24"/>
          <w:szCs w:val="24"/>
          <w:lang w:val="bs-Latn-BA"/>
        </w:rPr>
        <w:t xml:space="preserve"> unapr</w:t>
      </w:r>
      <w:r w:rsidR="00352C5C">
        <w:rPr>
          <w:rFonts w:ascii="Times New Roman" w:eastAsia="Calibri" w:hAnsi="Times New Roman" w:cs="Times New Roman"/>
          <w:iCs/>
          <w:sz w:val="24"/>
          <w:szCs w:val="24"/>
          <w:lang w:val="bs-Latn-BA"/>
        </w:rPr>
        <w:t>j</w:t>
      </w:r>
      <w:r w:rsidRPr="00874434">
        <w:rPr>
          <w:rFonts w:ascii="Times New Roman" w:eastAsia="Calibri" w:hAnsi="Times New Roman" w:cs="Times New Roman"/>
          <w:iCs/>
          <w:sz w:val="24"/>
          <w:szCs w:val="24"/>
          <w:lang w:val="bs-Latn-BA"/>
        </w:rPr>
        <w:t xml:space="preserve">eđivala kapacitet </w:t>
      </w:r>
      <w:r w:rsidR="00352C5C">
        <w:rPr>
          <w:rFonts w:ascii="Times New Roman" w:eastAsia="Calibri" w:hAnsi="Times New Roman" w:cs="Times New Roman"/>
          <w:iCs/>
          <w:sz w:val="24"/>
          <w:szCs w:val="24"/>
          <w:lang w:val="bs-Latn-BA"/>
        </w:rPr>
        <w:t>osoba</w:t>
      </w:r>
      <w:r w:rsidRPr="00874434">
        <w:rPr>
          <w:rFonts w:ascii="Times New Roman" w:eastAsia="Calibri" w:hAnsi="Times New Roman" w:cs="Times New Roman"/>
          <w:iCs/>
          <w:sz w:val="24"/>
          <w:szCs w:val="24"/>
          <w:lang w:val="bs-Latn-BA"/>
        </w:rPr>
        <w:t xml:space="preserve"> koj</w:t>
      </w:r>
      <w:r w:rsidR="00F8424A">
        <w:rPr>
          <w:rFonts w:ascii="Times New Roman" w:eastAsia="Calibri" w:hAnsi="Times New Roman" w:cs="Times New Roman"/>
          <w:iCs/>
          <w:sz w:val="24"/>
          <w:szCs w:val="24"/>
          <w:lang w:val="bs-Latn-BA"/>
        </w:rPr>
        <w:t>a</w:t>
      </w:r>
      <w:r w:rsidRPr="00874434">
        <w:rPr>
          <w:rFonts w:ascii="Times New Roman" w:eastAsia="Calibri" w:hAnsi="Times New Roman" w:cs="Times New Roman"/>
          <w:iCs/>
          <w:sz w:val="24"/>
          <w:szCs w:val="24"/>
          <w:lang w:val="bs-Latn-BA"/>
        </w:rPr>
        <w:t xml:space="preserve"> se bave prikupljanjem i analizom podataka</w:t>
      </w:r>
      <w:r w:rsidR="0056139B" w:rsidRPr="00874434">
        <w:rPr>
          <w:rFonts w:ascii="Times New Roman" w:eastAsia="Calibri" w:hAnsi="Times New Roman" w:cs="Times New Roman"/>
          <w:iCs/>
          <w:sz w:val="24"/>
          <w:szCs w:val="24"/>
          <w:lang w:val="bs-Latn-BA"/>
        </w:rPr>
        <w:t xml:space="preserve">, kao i </w:t>
      </w:r>
      <w:r w:rsidR="0056139B" w:rsidRPr="00874434">
        <w:rPr>
          <w:rFonts w:ascii="Times New Roman" w:hAnsi="Times New Roman" w:cs="Times New Roman"/>
          <w:iCs/>
          <w:sz w:val="24"/>
          <w:szCs w:val="24"/>
          <w:lang w:val="bs-Latn-BA"/>
        </w:rPr>
        <w:t xml:space="preserve">u </w:t>
      </w:r>
      <w:r w:rsidR="00352C5C">
        <w:rPr>
          <w:rFonts w:ascii="Times New Roman" w:hAnsi="Times New Roman" w:cs="Times New Roman"/>
          <w:iCs/>
          <w:sz w:val="24"/>
          <w:szCs w:val="24"/>
          <w:lang w:val="bs-Latn-BA"/>
        </w:rPr>
        <w:t>području</w:t>
      </w:r>
      <w:r w:rsidR="0056139B" w:rsidRPr="00874434">
        <w:rPr>
          <w:rFonts w:ascii="Times New Roman" w:hAnsi="Times New Roman" w:cs="Times New Roman"/>
          <w:iCs/>
          <w:sz w:val="24"/>
          <w:szCs w:val="24"/>
          <w:lang w:val="bs-Latn-BA"/>
        </w:rPr>
        <w:t xml:space="preserve"> približavanja EU standardima ravnopravnosti </w:t>
      </w:r>
      <w:r w:rsidR="00F8424A">
        <w:rPr>
          <w:rFonts w:ascii="Times New Roman" w:hAnsi="Times New Roman" w:cs="Times New Roman"/>
          <w:iCs/>
          <w:sz w:val="24"/>
          <w:szCs w:val="24"/>
          <w:lang w:val="bs-Latn-BA"/>
        </w:rPr>
        <w:t>spolova</w:t>
      </w:r>
      <w:r w:rsidR="0056139B" w:rsidRPr="00874434">
        <w:rPr>
          <w:rFonts w:ascii="Times New Roman" w:hAnsi="Times New Roman" w:cs="Times New Roman"/>
          <w:iCs/>
          <w:sz w:val="24"/>
          <w:szCs w:val="24"/>
          <w:lang w:val="bs-Latn-BA"/>
        </w:rPr>
        <w:t xml:space="preserve">, što je, </w:t>
      </w:r>
      <w:r w:rsidR="00F8424A">
        <w:rPr>
          <w:rFonts w:ascii="Times New Roman" w:hAnsi="Times New Roman" w:cs="Times New Roman"/>
          <w:iCs/>
          <w:sz w:val="24"/>
          <w:szCs w:val="24"/>
          <w:lang w:val="bs-Latn-BA"/>
        </w:rPr>
        <w:t>između</w:t>
      </w:r>
      <w:r w:rsidR="0056139B" w:rsidRPr="00874434">
        <w:rPr>
          <w:rFonts w:ascii="Times New Roman" w:hAnsi="Times New Roman" w:cs="Times New Roman"/>
          <w:iCs/>
          <w:sz w:val="24"/>
          <w:szCs w:val="24"/>
          <w:lang w:val="bs-Latn-BA"/>
        </w:rPr>
        <w:t xml:space="preserve"> ostalog, podržano i kroz </w:t>
      </w:r>
      <w:r w:rsidR="00352C5C">
        <w:rPr>
          <w:rFonts w:ascii="Times New Roman" w:hAnsi="Times New Roman" w:cs="Times New Roman"/>
          <w:iCs/>
          <w:sz w:val="24"/>
          <w:szCs w:val="24"/>
          <w:lang w:val="bs-Latn-BA"/>
        </w:rPr>
        <w:t>provedbu</w:t>
      </w:r>
      <w:r w:rsidR="0056139B" w:rsidRPr="00874434">
        <w:rPr>
          <w:rFonts w:ascii="Times New Roman" w:hAnsi="Times New Roman" w:cs="Times New Roman"/>
          <w:iCs/>
          <w:sz w:val="24"/>
          <w:szCs w:val="24"/>
          <w:lang w:val="bs-Latn-BA"/>
        </w:rPr>
        <w:t xml:space="preserve"> IPA projekata „EU za ravnopravnost</w:t>
      </w:r>
      <w:r w:rsidR="00F8424A">
        <w:rPr>
          <w:rFonts w:ascii="Times New Roman" w:hAnsi="Times New Roman" w:cs="Times New Roman"/>
          <w:iCs/>
          <w:sz w:val="24"/>
          <w:szCs w:val="24"/>
          <w:lang w:val="bs-Latn-BA"/>
        </w:rPr>
        <w:t xml:space="preserve"> spolova</w:t>
      </w:r>
      <w:r w:rsidR="0056139B" w:rsidRPr="00874434">
        <w:rPr>
          <w:rFonts w:ascii="Times New Roman" w:hAnsi="Times New Roman" w:cs="Times New Roman"/>
          <w:iCs/>
          <w:sz w:val="24"/>
          <w:szCs w:val="24"/>
          <w:lang w:val="bs-Latn-BA"/>
        </w:rPr>
        <w:t>“  i “EU za ljudska prava i suzbijanje diskriminacije u BiH”,</w:t>
      </w:r>
    </w:p>
    <w:p w14:paraId="32437B68" w14:textId="74B0A9A9" w:rsidR="00B2789A" w:rsidRPr="00874434" w:rsidRDefault="00B2789A" w:rsidP="00E51C35">
      <w:pPr>
        <w:jc w:val="both"/>
        <w:rPr>
          <w:rFonts w:ascii="Times New Roman" w:eastAsia="Calibri" w:hAnsi="Times New Roman" w:cs="Times New Roman"/>
          <w:iCs/>
          <w:sz w:val="24"/>
          <w:szCs w:val="24"/>
          <w:lang w:val="bs-Latn-BA"/>
        </w:rPr>
      </w:pPr>
    </w:p>
    <w:p w14:paraId="0D5D0CC4" w14:textId="2347828A" w:rsidR="00FB0898" w:rsidRPr="00874434" w:rsidRDefault="00B2789A" w:rsidP="00FB0898">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Izrađena je </w:t>
      </w:r>
      <w:r w:rsidRPr="00874434">
        <w:rPr>
          <w:rFonts w:ascii="Times New Roman" w:hAnsi="Times New Roman" w:cs="Times New Roman"/>
          <w:b/>
          <w:sz w:val="24"/>
          <w:szCs w:val="24"/>
          <w:lang w:val="bs-Latn-BA"/>
        </w:rPr>
        <w:t>Analiza o prikupljanju i evidentiranju podataka razvrstanih po spolu u institucijama FBiH.</w:t>
      </w:r>
      <w:r w:rsidR="00FB0898" w:rsidRPr="00874434">
        <w:rPr>
          <w:rFonts w:ascii="Times New Roman" w:hAnsi="Times New Roman" w:cs="Times New Roman"/>
          <w:b/>
          <w:sz w:val="24"/>
          <w:szCs w:val="24"/>
          <w:lang w:val="bs-Latn-BA"/>
        </w:rPr>
        <w:t xml:space="preserve"> Federalni zavod za statistiku </w:t>
      </w:r>
      <w:r w:rsidR="00FB0898" w:rsidRPr="00874434">
        <w:rPr>
          <w:rFonts w:ascii="Times New Roman" w:hAnsi="Times New Roman" w:cs="Times New Roman"/>
          <w:sz w:val="24"/>
          <w:szCs w:val="24"/>
          <w:lang w:val="bs-Latn-BA"/>
        </w:rPr>
        <w:t>redov</w:t>
      </w:r>
      <w:r w:rsidR="008168DB">
        <w:rPr>
          <w:rFonts w:ascii="Times New Roman" w:hAnsi="Times New Roman" w:cs="Times New Roman"/>
          <w:sz w:val="24"/>
          <w:szCs w:val="24"/>
          <w:lang w:val="bs-Latn-BA"/>
        </w:rPr>
        <w:t>ito</w:t>
      </w:r>
      <w:r w:rsidR="00FB0898" w:rsidRPr="00874434">
        <w:rPr>
          <w:rFonts w:ascii="Times New Roman" w:hAnsi="Times New Roman" w:cs="Times New Roman"/>
          <w:sz w:val="24"/>
          <w:szCs w:val="24"/>
          <w:lang w:val="bs-Latn-BA"/>
        </w:rPr>
        <w:t xml:space="preserve"> unapr</w:t>
      </w:r>
      <w:r w:rsidR="008168DB">
        <w:rPr>
          <w:rFonts w:ascii="Times New Roman" w:hAnsi="Times New Roman" w:cs="Times New Roman"/>
          <w:sz w:val="24"/>
          <w:szCs w:val="24"/>
          <w:lang w:val="bs-Latn-BA"/>
        </w:rPr>
        <w:t>j</w:t>
      </w:r>
      <w:r w:rsidR="00FB0898" w:rsidRPr="00874434">
        <w:rPr>
          <w:rFonts w:ascii="Times New Roman" w:hAnsi="Times New Roman" w:cs="Times New Roman"/>
          <w:sz w:val="24"/>
          <w:szCs w:val="24"/>
          <w:lang w:val="bs-Latn-BA"/>
        </w:rPr>
        <w:t xml:space="preserve">eđuje i proširuje broj statističkih podataka koji su razvrstani po spolu. </w:t>
      </w:r>
    </w:p>
    <w:p w14:paraId="4E14B9DF" w14:textId="77777777" w:rsidR="00FB0898" w:rsidRPr="00874434" w:rsidRDefault="00FB0898" w:rsidP="00FB0898">
      <w:pPr>
        <w:jc w:val="both"/>
        <w:rPr>
          <w:rFonts w:ascii="Times New Roman" w:hAnsi="Times New Roman" w:cs="Times New Roman"/>
          <w:sz w:val="24"/>
          <w:szCs w:val="24"/>
          <w:shd w:val="clear" w:color="auto" w:fill="FFFFFF"/>
        </w:rPr>
      </w:pPr>
    </w:p>
    <w:p w14:paraId="4B30FE8C" w14:textId="0622E0C0" w:rsidR="00E079AE" w:rsidRPr="00874434" w:rsidRDefault="00222996" w:rsidP="00222996">
      <w:pPr>
        <w:jc w:val="both"/>
        <w:rPr>
          <w:rFonts w:ascii="Times New Roman" w:hAnsi="Times New Roman" w:cs="Times New Roman"/>
          <w:iCs/>
          <w:color w:val="000000" w:themeColor="text1"/>
          <w:sz w:val="24"/>
          <w:szCs w:val="24"/>
          <w:lang w:val="en-GB"/>
        </w:rPr>
      </w:pPr>
      <w:r w:rsidRPr="00874434">
        <w:rPr>
          <w:rFonts w:ascii="Times New Roman" w:hAnsi="Times New Roman" w:cs="Times New Roman"/>
          <w:b/>
          <w:iCs/>
          <w:color w:val="000000" w:themeColor="text1"/>
          <w:sz w:val="24"/>
          <w:szCs w:val="24"/>
          <w:lang w:val="en-GB"/>
        </w:rPr>
        <w:t>Usaglašavanje zakonskih i drugih akata RS je postalo prihvaćena praksa od strane obrađivača akata</w:t>
      </w:r>
      <w:r w:rsidRPr="00874434">
        <w:rPr>
          <w:rFonts w:ascii="Times New Roman" w:hAnsi="Times New Roman" w:cs="Times New Roman"/>
          <w:iCs/>
          <w:color w:val="000000" w:themeColor="text1"/>
          <w:sz w:val="24"/>
          <w:szCs w:val="24"/>
          <w:lang w:val="en-GB"/>
        </w:rPr>
        <w:t xml:space="preserve">, te mnogi akti već u velikoj mjeri sadrže standarde za ravnopravnost spolova. Pored toga, nastavljena je i podrška izradi </w:t>
      </w:r>
      <w:r w:rsidRPr="00874434">
        <w:rPr>
          <w:rFonts w:ascii="Times New Roman" w:hAnsi="Times New Roman" w:cs="Times New Roman"/>
          <w:b/>
          <w:iCs/>
          <w:color w:val="000000" w:themeColor="text1"/>
          <w:sz w:val="24"/>
          <w:szCs w:val="24"/>
          <w:lang w:val="en-GB"/>
        </w:rPr>
        <w:t>lokalnih akci</w:t>
      </w:r>
      <w:r w:rsidR="008168DB">
        <w:rPr>
          <w:rFonts w:ascii="Times New Roman" w:hAnsi="Times New Roman" w:cs="Times New Roman"/>
          <w:b/>
          <w:iCs/>
          <w:color w:val="000000" w:themeColor="text1"/>
          <w:sz w:val="24"/>
          <w:szCs w:val="24"/>
          <w:lang w:val="en-GB"/>
        </w:rPr>
        <w:t>jskih</w:t>
      </w:r>
      <w:r w:rsidRPr="00874434">
        <w:rPr>
          <w:rFonts w:ascii="Times New Roman" w:hAnsi="Times New Roman" w:cs="Times New Roman"/>
          <w:b/>
          <w:iCs/>
          <w:color w:val="000000" w:themeColor="text1"/>
          <w:sz w:val="24"/>
          <w:szCs w:val="24"/>
          <w:lang w:val="en-GB"/>
        </w:rPr>
        <w:t xml:space="preserve"> planova</w:t>
      </w:r>
      <w:r w:rsidRPr="00874434">
        <w:rPr>
          <w:rFonts w:ascii="Times New Roman" w:hAnsi="Times New Roman" w:cs="Times New Roman"/>
          <w:iCs/>
          <w:color w:val="000000" w:themeColor="text1"/>
          <w:sz w:val="24"/>
          <w:szCs w:val="24"/>
          <w:lang w:val="en-GB"/>
        </w:rPr>
        <w:t xml:space="preserve"> za ravnopravnost spolova, nastavljene su kampanje podizanja svijesti koje se odnose na nultu toleranciju </w:t>
      </w:r>
      <w:r w:rsidR="00F8424A">
        <w:rPr>
          <w:rFonts w:ascii="Times New Roman" w:hAnsi="Times New Roman" w:cs="Times New Roman"/>
          <w:iCs/>
          <w:color w:val="000000" w:themeColor="text1"/>
          <w:sz w:val="24"/>
          <w:szCs w:val="24"/>
          <w:lang w:val="en-GB"/>
        </w:rPr>
        <w:t>za</w:t>
      </w:r>
      <w:r w:rsidRPr="00874434">
        <w:rPr>
          <w:rFonts w:ascii="Times New Roman" w:hAnsi="Times New Roman" w:cs="Times New Roman"/>
          <w:iCs/>
          <w:color w:val="000000" w:themeColor="text1"/>
          <w:sz w:val="24"/>
          <w:szCs w:val="24"/>
          <w:lang w:val="en-GB"/>
        </w:rPr>
        <w:t xml:space="preserve"> nasilje, prom</w:t>
      </w:r>
      <w:r w:rsidR="008168DB">
        <w:rPr>
          <w:rFonts w:ascii="Times New Roman" w:hAnsi="Times New Roman" w:cs="Times New Roman"/>
          <w:iCs/>
          <w:color w:val="000000" w:themeColor="text1"/>
          <w:sz w:val="24"/>
          <w:szCs w:val="24"/>
          <w:lang w:val="en-GB"/>
        </w:rPr>
        <w:t>icanje</w:t>
      </w:r>
      <w:r w:rsidRPr="00874434">
        <w:rPr>
          <w:rFonts w:ascii="Times New Roman" w:hAnsi="Times New Roman" w:cs="Times New Roman"/>
          <w:iCs/>
          <w:color w:val="000000" w:themeColor="text1"/>
          <w:sz w:val="24"/>
          <w:szCs w:val="24"/>
          <w:lang w:val="en-GB"/>
        </w:rPr>
        <w:t xml:space="preserve"> učešća žena u odlučivanju, prom</w:t>
      </w:r>
      <w:r w:rsidR="008168DB">
        <w:rPr>
          <w:rFonts w:ascii="Times New Roman" w:hAnsi="Times New Roman" w:cs="Times New Roman"/>
          <w:iCs/>
          <w:color w:val="000000" w:themeColor="text1"/>
          <w:sz w:val="24"/>
          <w:szCs w:val="24"/>
          <w:lang w:val="en-GB"/>
        </w:rPr>
        <w:t>icanje</w:t>
      </w:r>
      <w:r w:rsidRPr="00874434">
        <w:rPr>
          <w:rFonts w:ascii="Times New Roman" w:hAnsi="Times New Roman" w:cs="Times New Roman"/>
          <w:iCs/>
          <w:color w:val="000000" w:themeColor="text1"/>
          <w:sz w:val="24"/>
          <w:szCs w:val="24"/>
          <w:lang w:val="en-GB"/>
        </w:rPr>
        <w:t xml:space="preserve"> žena na selu i djevojčica u IKT.</w:t>
      </w:r>
    </w:p>
    <w:p w14:paraId="08033DCE" w14:textId="77777777" w:rsidR="00E079AE" w:rsidRPr="00874434" w:rsidRDefault="00E079AE" w:rsidP="00222996">
      <w:pPr>
        <w:jc w:val="both"/>
        <w:rPr>
          <w:rFonts w:ascii="Times New Roman" w:hAnsi="Times New Roman" w:cs="Times New Roman"/>
          <w:iCs/>
          <w:color w:val="000000" w:themeColor="text1"/>
          <w:sz w:val="24"/>
          <w:szCs w:val="24"/>
          <w:lang w:val="en-GB"/>
        </w:rPr>
      </w:pPr>
    </w:p>
    <w:p w14:paraId="60445982" w14:textId="53E37448" w:rsidR="00222996" w:rsidRPr="00874434" w:rsidRDefault="00222996" w:rsidP="00222996">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8424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8424A">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i</w:t>
      </w:r>
      <w:r w:rsidR="008168DB">
        <w:rPr>
          <w:rFonts w:ascii="Times New Roman" w:hAnsi="Times New Roman" w:cs="Times New Roman"/>
          <w:sz w:val="24"/>
          <w:szCs w:val="24"/>
          <w:lang w:val="bs-Latn-BA"/>
        </w:rPr>
        <w:t xml:space="preserve">nicirao je i podržao usvajanje </w:t>
      </w:r>
      <w:r w:rsidRPr="00874434">
        <w:rPr>
          <w:rFonts w:ascii="Times New Roman" w:hAnsi="Times New Roman" w:cs="Times New Roman"/>
          <w:b/>
          <w:sz w:val="24"/>
          <w:szCs w:val="24"/>
          <w:lang w:val="bs-Latn-BA"/>
        </w:rPr>
        <w:t>akci</w:t>
      </w:r>
      <w:r w:rsidR="008168DB">
        <w:rPr>
          <w:rFonts w:ascii="Times New Roman" w:hAnsi="Times New Roman" w:cs="Times New Roman"/>
          <w:b/>
          <w:sz w:val="24"/>
          <w:szCs w:val="24"/>
          <w:lang w:val="bs-Latn-BA"/>
        </w:rPr>
        <w:t>jskih</w:t>
      </w:r>
      <w:r w:rsidRPr="00874434">
        <w:rPr>
          <w:rFonts w:ascii="Times New Roman" w:hAnsi="Times New Roman" w:cs="Times New Roman"/>
          <w:b/>
          <w:sz w:val="24"/>
          <w:szCs w:val="24"/>
          <w:lang w:val="bs-Latn-BA"/>
        </w:rPr>
        <w:t xml:space="preserve"> planova</w:t>
      </w:r>
      <w:r w:rsidR="008168DB">
        <w:rPr>
          <w:rFonts w:ascii="Times New Roman" w:hAnsi="Times New Roman" w:cs="Times New Roman"/>
          <w:b/>
          <w:sz w:val="24"/>
          <w:szCs w:val="24"/>
          <w:lang w:val="bs-Latn-BA"/>
        </w:rPr>
        <w:t xml:space="preserve"> za ravnopravnost spolova</w:t>
      </w:r>
      <w:r w:rsidRPr="00874434">
        <w:rPr>
          <w:rFonts w:ascii="Times New Roman" w:hAnsi="Times New Roman" w:cs="Times New Roman"/>
          <w:b/>
          <w:sz w:val="24"/>
          <w:szCs w:val="24"/>
          <w:lang w:val="bs-Latn-BA"/>
        </w:rPr>
        <w:t xml:space="preserve"> u šest </w:t>
      </w:r>
      <w:r w:rsidR="004072BE">
        <w:rPr>
          <w:rFonts w:ascii="Times New Roman" w:hAnsi="Times New Roman" w:cs="Times New Roman"/>
          <w:b/>
          <w:sz w:val="24"/>
          <w:szCs w:val="24"/>
          <w:lang w:val="bs-Latn-BA"/>
        </w:rPr>
        <w:t>županij</w:t>
      </w:r>
      <w:r w:rsidRPr="00874434">
        <w:rPr>
          <w:rFonts w:ascii="Times New Roman" w:hAnsi="Times New Roman" w:cs="Times New Roman"/>
          <w:b/>
          <w:sz w:val="24"/>
          <w:szCs w:val="24"/>
          <w:lang w:val="bs-Latn-BA"/>
        </w:rPr>
        <w:t>a i oko 30% jedinica lokalne samouprave u FBiH</w:t>
      </w:r>
      <w:r w:rsidRPr="00874434">
        <w:rPr>
          <w:rFonts w:ascii="Times New Roman" w:hAnsi="Times New Roman" w:cs="Times New Roman"/>
          <w:sz w:val="24"/>
          <w:szCs w:val="24"/>
          <w:lang w:val="bs-Latn-BA"/>
        </w:rPr>
        <w:t xml:space="preserve">. </w:t>
      </w:r>
    </w:p>
    <w:p w14:paraId="392ACBEF" w14:textId="77777777" w:rsidR="00222996" w:rsidRPr="00874434" w:rsidRDefault="00222996" w:rsidP="00222996">
      <w:pPr>
        <w:tabs>
          <w:tab w:val="left" w:pos="284"/>
          <w:tab w:val="left" w:pos="630"/>
          <w:tab w:val="left" w:pos="1080"/>
        </w:tabs>
        <w:jc w:val="both"/>
        <w:rPr>
          <w:rFonts w:ascii="Times New Roman" w:hAnsi="Times New Roman" w:cs="Times New Roman"/>
          <w:sz w:val="24"/>
          <w:szCs w:val="24"/>
          <w:lang w:val="bs-Latn-BA"/>
        </w:rPr>
      </w:pPr>
    </w:p>
    <w:p w14:paraId="39DE6565" w14:textId="776EED23" w:rsidR="00222996" w:rsidRPr="00874434" w:rsidRDefault="00222996" w:rsidP="00222996">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Vlada RS</w:t>
      </w:r>
      <w:r w:rsidR="0070195A">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na inicijativu GC</w:t>
      </w:r>
      <w:r w:rsidR="00F8424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formirala </w:t>
      </w:r>
      <w:r w:rsidRPr="00874434">
        <w:rPr>
          <w:rFonts w:ascii="Times New Roman" w:hAnsi="Times New Roman" w:cs="Times New Roman"/>
          <w:b/>
          <w:sz w:val="24"/>
          <w:szCs w:val="24"/>
          <w:lang w:val="bs-Latn-BA"/>
        </w:rPr>
        <w:t>Koordinaci</w:t>
      </w:r>
      <w:r w:rsidR="003652E9">
        <w:rPr>
          <w:rFonts w:ascii="Times New Roman" w:hAnsi="Times New Roman" w:cs="Times New Roman"/>
          <w:b/>
          <w:sz w:val="24"/>
          <w:szCs w:val="24"/>
          <w:lang w:val="bs-Latn-BA"/>
        </w:rPr>
        <w:t>oni</w:t>
      </w:r>
      <w:r w:rsidRPr="00874434">
        <w:rPr>
          <w:rFonts w:ascii="Times New Roman" w:hAnsi="Times New Roman" w:cs="Times New Roman"/>
          <w:b/>
          <w:sz w:val="24"/>
          <w:szCs w:val="24"/>
          <w:lang w:val="bs-Latn-BA"/>
        </w:rPr>
        <w:t xml:space="preserve"> odbor Republike Srpske za praćenje </w:t>
      </w:r>
      <w:r w:rsidR="003652E9">
        <w:rPr>
          <w:rFonts w:ascii="Times New Roman" w:hAnsi="Times New Roman" w:cs="Times New Roman"/>
          <w:b/>
          <w:sz w:val="24"/>
          <w:szCs w:val="24"/>
          <w:lang w:val="bs-Latn-BA"/>
        </w:rPr>
        <w:t>sprovođenja</w:t>
      </w:r>
      <w:r w:rsidR="003652E9"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 xml:space="preserve">GAP BiH za </w:t>
      </w:r>
      <w:r w:rsidR="008168DB">
        <w:rPr>
          <w:rFonts w:ascii="Times New Roman" w:hAnsi="Times New Roman" w:cs="Times New Roman"/>
          <w:b/>
          <w:sz w:val="24"/>
          <w:szCs w:val="24"/>
          <w:lang w:val="bs-Latn-BA"/>
        </w:rPr>
        <w:t>razdoblje</w:t>
      </w:r>
      <w:r w:rsidRPr="00874434">
        <w:rPr>
          <w:rFonts w:ascii="Times New Roman" w:hAnsi="Times New Roman" w:cs="Times New Roman"/>
          <w:b/>
          <w:sz w:val="24"/>
          <w:szCs w:val="24"/>
          <w:lang w:val="bs-Latn-BA"/>
        </w:rPr>
        <w:t xml:space="preserve"> 2018</w:t>
      </w:r>
      <w:r w:rsidR="00F8424A">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- 2022. godin</w:t>
      </w:r>
      <w:r w:rsidR="00F8424A">
        <w:rPr>
          <w:rFonts w:ascii="Times New Roman" w:hAnsi="Times New Roman" w:cs="Times New Roman"/>
          <w:b/>
          <w:sz w:val="24"/>
          <w:szCs w:val="24"/>
          <w:lang w:val="bs-Latn-BA"/>
        </w:rPr>
        <w:t>e</w:t>
      </w:r>
      <w:r w:rsidRPr="00874434">
        <w:rPr>
          <w:rFonts w:ascii="Times New Roman" w:hAnsi="Times New Roman" w:cs="Times New Roman"/>
          <w:sz w:val="24"/>
          <w:szCs w:val="24"/>
          <w:lang w:val="bs-Latn-BA"/>
        </w:rPr>
        <w:t xml:space="preserve">, čiji </w:t>
      </w:r>
      <w:r w:rsidR="00F8424A" w:rsidRPr="00874434">
        <w:rPr>
          <w:rFonts w:ascii="Times New Roman" w:hAnsi="Times New Roman" w:cs="Times New Roman"/>
          <w:sz w:val="24"/>
          <w:szCs w:val="24"/>
          <w:lang w:val="bs-Latn-BA"/>
        </w:rPr>
        <w:t xml:space="preserve">su </w:t>
      </w:r>
      <w:r w:rsidRPr="00874434">
        <w:rPr>
          <w:rFonts w:ascii="Times New Roman" w:hAnsi="Times New Roman" w:cs="Times New Roman"/>
          <w:sz w:val="24"/>
          <w:szCs w:val="24"/>
          <w:lang w:val="bs-Latn-BA"/>
        </w:rPr>
        <w:t>članovi i članice imenovani predstavnici svih ministarstava RS. Na prijedlog GC</w:t>
      </w:r>
      <w:r w:rsidR="00F8424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003652E9" w:rsidRPr="00874434">
        <w:rPr>
          <w:rFonts w:ascii="Times New Roman" w:hAnsi="Times New Roman" w:cs="Times New Roman"/>
          <w:sz w:val="24"/>
          <w:szCs w:val="24"/>
          <w:lang w:val="bs-Latn-BA"/>
        </w:rPr>
        <w:t>Koordinac</w:t>
      </w:r>
      <w:r w:rsidR="003652E9">
        <w:rPr>
          <w:rFonts w:ascii="Times New Roman" w:hAnsi="Times New Roman" w:cs="Times New Roman"/>
          <w:sz w:val="24"/>
          <w:szCs w:val="24"/>
          <w:lang w:val="bs-Latn-BA"/>
        </w:rPr>
        <w:t>ioni</w:t>
      </w:r>
      <w:r w:rsidR="003652E9"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odbor</w:t>
      </w:r>
      <w:r w:rsidR="00F8424A">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utvrđivao, a Vlada RS usvajala </w:t>
      </w:r>
      <w:r w:rsidRPr="00874434">
        <w:rPr>
          <w:rFonts w:ascii="Times New Roman" w:hAnsi="Times New Roman" w:cs="Times New Roman"/>
          <w:b/>
          <w:sz w:val="24"/>
          <w:szCs w:val="24"/>
          <w:lang w:val="bs-Latn-BA"/>
        </w:rPr>
        <w:t xml:space="preserve">godišnje operativne planove za ravnopravnost </w:t>
      </w:r>
      <w:r w:rsidR="00F8424A">
        <w:rPr>
          <w:rFonts w:ascii="Times New Roman" w:hAnsi="Times New Roman" w:cs="Times New Roman"/>
          <w:b/>
          <w:sz w:val="24"/>
          <w:szCs w:val="24"/>
          <w:lang w:val="bs-Latn-BA"/>
        </w:rPr>
        <w:t>s</w:t>
      </w:r>
      <w:r w:rsidRPr="00874434">
        <w:rPr>
          <w:rFonts w:ascii="Times New Roman" w:hAnsi="Times New Roman" w:cs="Times New Roman"/>
          <w:b/>
          <w:sz w:val="24"/>
          <w:szCs w:val="24"/>
          <w:lang w:val="bs-Latn-BA"/>
        </w:rPr>
        <w:t>polova u RS</w:t>
      </w:r>
      <w:r w:rsidRPr="00874434">
        <w:rPr>
          <w:rFonts w:ascii="Times New Roman" w:hAnsi="Times New Roman" w:cs="Times New Roman"/>
          <w:sz w:val="24"/>
          <w:szCs w:val="24"/>
          <w:lang w:val="bs-Latn-BA"/>
        </w:rPr>
        <w:t xml:space="preserve"> u okviru </w:t>
      </w:r>
      <w:r w:rsidR="008168DB">
        <w:rPr>
          <w:rFonts w:ascii="Times New Roman" w:hAnsi="Times New Roman" w:cs="Times New Roman"/>
          <w:sz w:val="24"/>
          <w:szCs w:val="24"/>
          <w:lang w:val="bs-Latn-BA"/>
        </w:rPr>
        <w:t>provedbe</w:t>
      </w:r>
      <w:r w:rsidR="00E62359" w:rsidRPr="00874434">
        <w:rPr>
          <w:rFonts w:ascii="Times New Roman" w:hAnsi="Times New Roman" w:cs="Times New Roman"/>
          <w:sz w:val="24"/>
          <w:szCs w:val="24"/>
          <w:lang w:val="bs-Latn-BA"/>
        </w:rPr>
        <w:t xml:space="preserve"> GAP BiH 2018</w:t>
      </w:r>
      <w:r w:rsidR="00F8424A">
        <w:rPr>
          <w:rFonts w:ascii="Times New Roman" w:hAnsi="Times New Roman" w:cs="Times New Roman"/>
          <w:sz w:val="24"/>
          <w:szCs w:val="24"/>
          <w:lang w:val="bs-Latn-BA"/>
        </w:rPr>
        <w:t>.</w:t>
      </w:r>
      <w:r w:rsidR="00E62359" w:rsidRPr="00874434">
        <w:rPr>
          <w:rFonts w:ascii="Times New Roman" w:hAnsi="Times New Roman" w:cs="Times New Roman"/>
          <w:sz w:val="24"/>
          <w:szCs w:val="24"/>
          <w:lang w:val="bs-Latn-BA"/>
        </w:rPr>
        <w:t xml:space="preserve"> </w:t>
      </w:r>
      <w:r w:rsidR="00F8424A">
        <w:rPr>
          <w:rFonts w:ascii="Times New Roman" w:hAnsi="Times New Roman" w:cs="Times New Roman"/>
          <w:sz w:val="24"/>
          <w:szCs w:val="24"/>
          <w:lang w:val="bs-Latn-BA"/>
        </w:rPr>
        <w:t>–</w:t>
      </w:r>
      <w:r w:rsidR="00E62359" w:rsidRPr="00874434">
        <w:rPr>
          <w:rFonts w:ascii="Times New Roman" w:hAnsi="Times New Roman" w:cs="Times New Roman"/>
          <w:sz w:val="24"/>
          <w:szCs w:val="24"/>
          <w:lang w:val="bs-Latn-BA"/>
        </w:rPr>
        <w:t xml:space="preserve"> 2022</w:t>
      </w:r>
      <w:r w:rsidR="00F8424A">
        <w:rPr>
          <w:rFonts w:ascii="Times New Roman" w:hAnsi="Times New Roman" w:cs="Times New Roman"/>
          <w:sz w:val="24"/>
          <w:szCs w:val="24"/>
          <w:lang w:val="bs-Latn-BA"/>
        </w:rPr>
        <w:t>. godina</w:t>
      </w:r>
      <w:r w:rsidR="00E62359" w:rsidRPr="00874434">
        <w:rPr>
          <w:rFonts w:ascii="Times New Roman" w:hAnsi="Times New Roman" w:cs="Times New Roman"/>
          <w:sz w:val="24"/>
          <w:szCs w:val="24"/>
          <w:lang w:val="bs-Latn-BA"/>
        </w:rPr>
        <w:t xml:space="preserve"> (u dalj</w:t>
      </w:r>
      <w:r w:rsidR="008168DB">
        <w:rPr>
          <w:rFonts w:ascii="Times New Roman" w:hAnsi="Times New Roman" w:cs="Times New Roman"/>
          <w:sz w:val="24"/>
          <w:szCs w:val="24"/>
          <w:lang w:val="bs-Latn-BA"/>
        </w:rPr>
        <w:t>nj</w:t>
      </w:r>
      <w:r w:rsidR="00E62359" w:rsidRPr="00874434">
        <w:rPr>
          <w:rFonts w:ascii="Times New Roman" w:hAnsi="Times New Roman" w:cs="Times New Roman"/>
          <w:sz w:val="24"/>
          <w:szCs w:val="24"/>
          <w:lang w:val="bs-Latn-BA"/>
        </w:rPr>
        <w:t>em tekstu: G</w:t>
      </w:r>
      <w:r w:rsidR="00F8424A">
        <w:rPr>
          <w:rFonts w:ascii="Times New Roman" w:hAnsi="Times New Roman" w:cs="Times New Roman"/>
          <w:sz w:val="24"/>
          <w:szCs w:val="24"/>
          <w:lang w:val="bs-Latn-BA"/>
        </w:rPr>
        <w:t>A</w:t>
      </w:r>
      <w:r w:rsidR="00E62359" w:rsidRPr="00874434">
        <w:rPr>
          <w:rFonts w:ascii="Times New Roman" w:hAnsi="Times New Roman" w:cs="Times New Roman"/>
          <w:sz w:val="24"/>
          <w:szCs w:val="24"/>
          <w:lang w:val="bs-Latn-BA"/>
        </w:rPr>
        <w:t>P RS</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godišnj</w:t>
      </w:r>
      <w:r w:rsidR="008168DB">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izvješ</w:t>
      </w:r>
      <w:r w:rsidR="008168DB">
        <w:rPr>
          <w:rFonts w:ascii="Times New Roman" w:hAnsi="Times New Roman" w:cs="Times New Roman"/>
          <w:b/>
          <w:sz w:val="24"/>
          <w:szCs w:val="24"/>
          <w:lang w:val="bs-Latn-BA"/>
        </w:rPr>
        <w:t>ća</w:t>
      </w:r>
      <w:r w:rsidRPr="00874434">
        <w:rPr>
          <w:rFonts w:ascii="Times New Roman" w:hAnsi="Times New Roman" w:cs="Times New Roman"/>
          <w:b/>
          <w:sz w:val="24"/>
          <w:szCs w:val="24"/>
          <w:lang w:val="bs-Latn-BA"/>
        </w:rPr>
        <w:t xml:space="preserve"> o </w:t>
      </w:r>
      <w:r w:rsidR="008168DB">
        <w:rPr>
          <w:rFonts w:ascii="Times New Roman" w:hAnsi="Times New Roman" w:cs="Times New Roman"/>
          <w:b/>
          <w:sz w:val="24"/>
          <w:szCs w:val="24"/>
          <w:lang w:val="bs-Latn-BA"/>
        </w:rPr>
        <w:t>provedbi</w:t>
      </w:r>
      <w:r w:rsidRPr="00874434">
        <w:rPr>
          <w:rFonts w:ascii="Times New Roman" w:hAnsi="Times New Roman" w:cs="Times New Roman"/>
          <w:b/>
          <w:sz w:val="24"/>
          <w:szCs w:val="24"/>
          <w:lang w:val="bs-Latn-BA"/>
        </w:rPr>
        <w:t xml:space="preserve"> G</w:t>
      </w:r>
      <w:r w:rsidR="00F8424A">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P RS</w:t>
      </w:r>
      <w:r w:rsidRPr="00874434">
        <w:rPr>
          <w:rFonts w:ascii="Times New Roman" w:hAnsi="Times New Roman" w:cs="Times New Roman"/>
          <w:sz w:val="24"/>
          <w:szCs w:val="24"/>
          <w:lang w:val="bs-Latn-BA"/>
        </w:rPr>
        <w:t>.</w:t>
      </w:r>
    </w:p>
    <w:p w14:paraId="1691F502" w14:textId="77777777" w:rsidR="00F8424A" w:rsidRDefault="00F8424A" w:rsidP="00222996">
      <w:pPr>
        <w:jc w:val="both"/>
        <w:rPr>
          <w:rFonts w:ascii="Times New Roman" w:eastAsia="Times New Roman" w:hAnsi="Times New Roman" w:cs="Times New Roman"/>
          <w:bCs/>
          <w:sz w:val="24"/>
          <w:szCs w:val="24"/>
          <w:lang w:val="sr-Latn-BA" w:eastAsia="sr-Latn-BA"/>
        </w:rPr>
      </w:pPr>
    </w:p>
    <w:p w14:paraId="13A07196" w14:textId="666D9295" w:rsidR="00222996" w:rsidRPr="00874434" w:rsidRDefault="00222996" w:rsidP="00222996">
      <w:pPr>
        <w:jc w:val="both"/>
        <w:rPr>
          <w:rFonts w:ascii="Times New Roman" w:eastAsia="Times New Roman" w:hAnsi="Times New Roman" w:cs="Times New Roman"/>
          <w:sz w:val="24"/>
          <w:szCs w:val="24"/>
          <w:lang w:val="sr-Latn-BA" w:eastAsia="sr-Latn-BA"/>
        </w:rPr>
      </w:pPr>
      <w:r w:rsidRPr="00874434">
        <w:rPr>
          <w:rFonts w:ascii="Times New Roman" w:eastAsia="Times New Roman" w:hAnsi="Times New Roman" w:cs="Times New Roman"/>
          <w:bCs/>
          <w:sz w:val="24"/>
          <w:szCs w:val="24"/>
          <w:lang w:val="sr-Latn-BA" w:eastAsia="sr-Latn-BA"/>
        </w:rPr>
        <w:t>VM B</w:t>
      </w:r>
      <w:r w:rsidR="00F8424A">
        <w:rPr>
          <w:rFonts w:ascii="Times New Roman" w:eastAsia="Times New Roman" w:hAnsi="Times New Roman" w:cs="Times New Roman"/>
          <w:bCs/>
          <w:sz w:val="24"/>
          <w:szCs w:val="24"/>
          <w:lang w:val="sr-Latn-BA" w:eastAsia="sr-Latn-BA"/>
        </w:rPr>
        <w:t>i</w:t>
      </w:r>
      <w:r w:rsidRPr="00874434">
        <w:rPr>
          <w:rFonts w:ascii="Times New Roman" w:eastAsia="Times New Roman" w:hAnsi="Times New Roman" w:cs="Times New Roman"/>
          <w:bCs/>
          <w:sz w:val="24"/>
          <w:szCs w:val="24"/>
          <w:lang w:val="sr-Latn-BA" w:eastAsia="sr-Latn-BA"/>
        </w:rPr>
        <w:t xml:space="preserve">H je u julu 2022. godine usvojilo </w:t>
      </w:r>
      <w:r w:rsidRPr="00874434">
        <w:rPr>
          <w:rFonts w:ascii="Times New Roman" w:eastAsia="Times New Roman" w:hAnsi="Times New Roman" w:cs="Times New Roman"/>
          <w:b/>
          <w:bCs/>
          <w:sz w:val="24"/>
          <w:szCs w:val="24"/>
          <w:lang w:val="sr-Latn-BA" w:eastAsia="sr-Latn-BA"/>
        </w:rPr>
        <w:t>Akci</w:t>
      </w:r>
      <w:r w:rsidR="008168DB">
        <w:rPr>
          <w:rFonts w:ascii="Times New Roman" w:eastAsia="Times New Roman" w:hAnsi="Times New Roman" w:cs="Times New Roman"/>
          <w:b/>
          <w:bCs/>
          <w:sz w:val="24"/>
          <w:szCs w:val="24"/>
          <w:lang w:val="sr-Latn-BA" w:eastAsia="sr-Latn-BA"/>
        </w:rPr>
        <w:t>jski</w:t>
      </w:r>
      <w:r w:rsidRPr="00874434">
        <w:rPr>
          <w:rFonts w:ascii="Times New Roman" w:eastAsia="Times New Roman" w:hAnsi="Times New Roman" w:cs="Times New Roman"/>
          <w:b/>
          <w:bCs/>
          <w:sz w:val="24"/>
          <w:szCs w:val="24"/>
          <w:lang w:val="sr-Latn-BA" w:eastAsia="sr-Latn-BA"/>
        </w:rPr>
        <w:t xml:space="preserve"> plan za unapređenje ljudskih prava i </w:t>
      </w:r>
      <w:r w:rsidR="008168DB">
        <w:rPr>
          <w:rFonts w:ascii="Times New Roman" w:eastAsia="Times New Roman" w:hAnsi="Times New Roman" w:cs="Times New Roman"/>
          <w:b/>
          <w:bCs/>
          <w:sz w:val="24"/>
          <w:szCs w:val="24"/>
          <w:lang w:val="sr-Latn-BA" w:eastAsia="sr-Latn-BA"/>
        </w:rPr>
        <w:t>temeljnih</w:t>
      </w:r>
      <w:r w:rsidRPr="00874434">
        <w:rPr>
          <w:rFonts w:ascii="Times New Roman" w:eastAsia="Times New Roman" w:hAnsi="Times New Roman" w:cs="Times New Roman"/>
          <w:b/>
          <w:bCs/>
          <w:sz w:val="24"/>
          <w:szCs w:val="24"/>
          <w:lang w:val="sr-Latn-BA" w:eastAsia="sr-Latn-BA"/>
        </w:rPr>
        <w:t xml:space="preserve"> sloboda LGBTI </w:t>
      </w:r>
      <w:r w:rsidR="008168DB">
        <w:rPr>
          <w:rFonts w:ascii="Times New Roman" w:eastAsia="Times New Roman" w:hAnsi="Times New Roman" w:cs="Times New Roman"/>
          <w:b/>
          <w:bCs/>
          <w:sz w:val="24"/>
          <w:szCs w:val="24"/>
          <w:lang w:val="sr-Latn-BA" w:eastAsia="sr-Latn-BA"/>
        </w:rPr>
        <w:t>osoba</w:t>
      </w:r>
      <w:r w:rsidRPr="00874434">
        <w:rPr>
          <w:rFonts w:ascii="Times New Roman" w:eastAsia="Times New Roman" w:hAnsi="Times New Roman" w:cs="Times New Roman"/>
          <w:b/>
          <w:bCs/>
          <w:sz w:val="24"/>
          <w:szCs w:val="24"/>
          <w:lang w:val="sr-Latn-BA" w:eastAsia="sr-Latn-BA"/>
        </w:rPr>
        <w:t xml:space="preserve"> u Bosni i Hercegovini za </w:t>
      </w:r>
      <w:r w:rsidR="008168DB">
        <w:rPr>
          <w:rFonts w:ascii="Times New Roman" w:eastAsia="Times New Roman" w:hAnsi="Times New Roman" w:cs="Times New Roman"/>
          <w:b/>
          <w:bCs/>
          <w:sz w:val="24"/>
          <w:szCs w:val="24"/>
          <w:lang w:val="sr-Latn-BA" w:eastAsia="sr-Latn-BA"/>
        </w:rPr>
        <w:t>razdoblje</w:t>
      </w:r>
      <w:r w:rsidRPr="00874434">
        <w:rPr>
          <w:rFonts w:ascii="Times New Roman" w:eastAsia="Times New Roman" w:hAnsi="Times New Roman" w:cs="Times New Roman"/>
          <w:b/>
          <w:bCs/>
          <w:sz w:val="24"/>
          <w:szCs w:val="24"/>
          <w:lang w:val="sr-Latn-BA" w:eastAsia="sr-Latn-BA"/>
        </w:rPr>
        <w:t xml:space="preserve"> 2021. - 2023. godine</w:t>
      </w:r>
      <w:r w:rsidR="00852C99" w:rsidRPr="00874434">
        <w:rPr>
          <w:rFonts w:ascii="Times New Roman" w:eastAsia="Times New Roman" w:hAnsi="Times New Roman" w:cs="Times New Roman"/>
          <w:bCs/>
          <w:sz w:val="24"/>
          <w:szCs w:val="24"/>
          <w:lang w:val="sr-Latn-BA" w:eastAsia="sr-Latn-BA"/>
        </w:rPr>
        <w:t xml:space="preserve"> (u dalj</w:t>
      </w:r>
      <w:r w:rsidR="008168DB">
        <w:rPr>
          <w:rFonts w:ascii="Times New Roman" w:eastAsia="Times New Roman" w:hAnsi="Times New Roman" w:cs="Times New Roman"/>
          <w:bCs/>
          <w:sz w:val="24"/>
          <w:szCs w:val="24"/>
          <w:lang w:val="sr-Latn-BA" w:eastAsia="sr-Latn-BA"/>
        </w:rPr>
        <w:t>nj</w:t>
      </w:r>
      <w:r w:rsidR="00852C99" w:rsidRPr="00874434">
        <w:rPr>
          <w:rFonts w:ascii="Times New Roman" w:eastAsia="Times New Roman" w:hAnsi="Times New Roman" w:cs="Times New Roman"/>
          <w:bCs/>
          <w:sz w:val="24"/>
          <w:szCs w:val="24"/>
          <w:lang w:val="sr-Latn-BA" w:eastAsia="sr-Latn-BA"/>
        </w:rPr>
        <w:t>em tekstu</w:t>
      </w:r>
      <w:r w:rsidR="00C6307E" w:rsidRPr="00874434">
        <w:rPr>
          <w:rFonts w:ascii="Times New Roman" w:eastAsia="Times New Roman" w:hAnsi="Times New Roman" w:cs="Times New Roman"/>
          <w:bCs/>
          <w:sz w:val="24"/>
          <w:szCs w:val="24"/>
          <w:lang w:val="sr-Latn-BA" w:eastAsia="sr-Latn-BA"/>
        </w:rPr>
        <w:t xml:space="preserve">: </w:t>
      </w:r>
      <w:r w:rsidR="00852C99" w:rsidRPr="00874434">
        <w:rPr>
          <w:rFonts w:ascii="Times New Roman" w:eastAsia="Times New Roman" w:hAnsi="Times New Roman" w:cs="Times New Roman"/>
          <w:bCs/>
          <w:sz w:val="24"/>
          <w:szCs w:val="24"/>
          <w:lang w:val="sr-Latn-BA" w:eastAsia="sr-Latn-BA"/>
        </w:rPr>
        <w:t xml:space="preserve"> AP LGBTI</w:t>
      </w:r>
      <w:r w:rsidRPr="00874434">
        <w:rPr>
          <w:rFonts w:ascii="Times New Roman" w:eastAsia="Times New Roman" w:hAnsi="Times New Roman" w:cs="Times New Roman"/>
          <w:bCs/>
          <w:sz w:val="24"/>
          <w:szCs w:val="24"/>
          <w:lang w:val="sr-Latn-BA" w:eastAsia="sr-Latn-BA"/>
        </w:rPr>
        <w:t xml:space="preserve">). </w:t>
      </w:r>
      <w:r w:rsidR="008168DB" w:rsidRPr="008168DB">
        <w:rPr>
          <w:rFonts w:ascii="Times New Roman" w:eastAsia="Times New Roman" w:hAnsi="Times New Roman" w:cs="Times New Roman"/>
          <w:sz w:val="24"/>
          <w:szCs w:val="24"/>
          <w:lang w:val="sr-Latn-BA" w:eastAsia="sr-Latn-BA"/>
        </w:rPr>
        <w:t xml:space="preserve">AP LGBTI je rezultat rada Radne grupe koju čine predstavnici nadležnih </w:t>
      </w:r>
      <w:r w:rsidR="001749D1">
        <w:rPr>
          <w:rFonts w:ascii="Times New Roman" w:eastAsia="Times New Roman" w:hAnsi="Times New Roman" w:cs="Times New Roman"/>
          <w:sz w:val="24"/>
          <w:szCs w:val="24"/>
          <w:lang w:val="sr-Latn-BA" w:eastAsia="sr-Latn-BA"/>
        </w:rPr>
        <w:t>tijela</w:t>
      </w:r>
      <w:r w:rsidR="008168DB" w:rsidRPr="008168DB">
        <w:rPr>
          <w:rFonts w:ascii="Times New Roman" w:eastAsia="Times New Roman" w:hAnsi="Times New Roman" w:cs="Times New Roman"/>
          <w:sz w:val="24"/>
          <w:szCs w:val="24"/>
          <w:lang w:val="sr-Latn-BA" w:eastAsia="sr-Latn-BA"/>
        </w:rPr>
        <w:t xml:space="preserve"> vlasti sa </w:t>
      </w:r>
      <w:r w:rsidR="001749D1">
        <w:rPr>
          <w:rFonts w:ascii="Times New Roman" w:eastAsia="Times New Roman" w:hAnsi="Times New Roman" w:cs="Times New Roman"/>
          <w:sz w:val="24"/>
          <w:szCs w:val="24"/>
          <w:lang w:val="sr-Latn-BA" w:eastAsia="sr-Latn-BA"/>
        </w:rPr>
        <w:t>razine</w:t>
      </w:r>
      <w:r w:rsidR="008168DB" w:rsidRPr="008168DB">
        <w:rPr>
          <w:rFonts w:ascii="Times New Roman" w:eastAsia="Times New Roman" w:hAnsi="Times New Roman" w:cs="Times New Roman"/>
          <w:sz w:val="24"/>
          <w:szCs w:val="24"/>
          <w:lang w:val="sr-Latn-BA" w:eastAsia="sr-Latn-BA"/>
        </w:rPr>
        <w:t xml:space="preserve"> BiH i entiteta, te nevladinog sektora i akademske zajednice, a čiji rad je koordinirao ARS BiH MLJPI, uz tehničku podršku VE</w:t>
      </w:r>
      <w:r w:rsidRPr="00874434">
        <w:rPr>
          <w:rFonts w:ascii="Times New Roman" w:eastAsia="Times New Roman" w:hAnsi="Times New Roman" w:cs="Times New Roman"/>
          <w:sz w:val="24"/>
          <w:szCs w:val="24"/>
          <w:lang w:val="sr-Latn-BA" w:eastAsia="sr-Latn-BA"/>
        </w:rPr>
        <w:t xml:space="preserve">. </w:t>
      </w:r>
      <w:r w:rsidR="00852C99" w:rsidRPr="00874434">
        <w:rPr>
          <w:rFonts w:ascii="Times New Roman" w:eastAsia="Times New Roman" w:hAnsi="Times New Roman" w:cs="Times New Roman"/>
          <w:sz w:val="24"/>
          <w:szCs w:val="24"/>
          <w:lang w:val="sr-Latn-BA" w:eastAsia="sr-Latn-BA"/>
        </w:rPr>
        <w:t>P</w:t>
      </w:r>
      <w:r w:rsidRPr="00874434">
        <w:rPr>
          <w:rFonts w:ascii="Times New Roman" w:eastAsia="Times New Roman" w:hAnsi="Times New Roman" w:cs="Times New Roman"/>
          <w:sz w:val="24"/>
          <w:szCs w:val="24"/>
          <w:lang w:val="sr-Latn-BA" w:eastAsia="sr-Latn-BA"/>
        </w:rPr>
        <w:t>lan predviđa mjere i identifi</w:t>
      </w:r>
      <w:r w:rsidR="003652E9">
        <w:rPr>
          <w:rFonts w:ascii="Times New Roman" w:eastAsia="Times New Roman" w:hAnsi="Times New Roman" w:cs="Times New Roman"/>
          <w:sz w:val="24"/>
          <w:szCs w:val="24"/>
          <w:lang w:val="sr-Latn-BA" w:eastAsia="sr-Latn-BA"/>
        </w:rPr>
        <w:t>cira</w:t>
      </w:r>
      <w:r w:rsidRPr="00874434">
        <w:rPr>
          <w:rFonts w:ascii="Times New Roman" w:eastAsia="Times New Roman" w:hAnsi="Times New Roman" w:cs="Times New Roman"/>
          <w:sz w:val="24"/>
          <w:szCs w:val="24"/>
          <w:lang w:val="sr-Latn-BA" w:eastAsia="sr-Latn-BA"/>
        </w:rPr>
        <w:t xml:space="preserve"> izvršioce za realizaciju sljedeća tri strateška cilja: </w:t>
      </w:r>
      <w:r w:rsidRPr="00874434">
        <w:rPr>
          <w:rFonts w:ascii="Times New Roman" w:hAnsi="Times New Roman" w:cs="Times New Roman"/>
          <w:sz w:val="24"/>
          <w:szCs w:val="24"/>
          <w:lang w:val="en-US"/>
        </w:rPr>
        <w:t>jednake mogućnosti i zabrana diskriminacije, jednaka prava u svim oblastima života i društvo pošt</w:t>
      </w:r>
      <w:r w:rsidR="003652E9">
        <w:rPr>
          <w:rFonts w:ascii="Times New Roman" w:hAnsi="Times New Roman" w:cs="Times New Roman"/>
          <w:sz w:val="24"/>
          <w:szCs w:val="24"/>
          <w:lang w:val="en-US"/>
        </w:rPr>
        <w:t>i</w:t>
      </w:r>
      <w:r w:rsidRPr="00874434">
        <w:rPr>
          <w:rFonts w:ascii="Times New Roman" w:hAnsi="Times New Roman" w:cs="Times New Roman"/>
          <w:sz w:val="24"/>
          <w:szCs w:val="24"/>
          <w:lang w:val="en-US"/>
        </w:rPr>
        <w:t xml:space="preserve">vanja raznovrsnosti. </w:t>
      </w:r>
    </w:p>
    <w:p w14:paraId="235AFBF7" w14:textId="77777777" w:rsidR="00222996" w:rsidRPr="00874434" w:rsidRDefault="00222996" w:rsidP="00FB0898">
      <w:pPr>
        <w:jc w:val="both"/>
        <w:rPr>
          <w:rFonts w:ascii="Times New Roman" w:hAnsi="Times New Roman" w:cs="Times New Roman"/>
          <w:sz w:val="24"/>
          <w:szCs w:val="24"/>
          <w:shd w:val="clear" w:color="auto" w:fill="FFFFFF"/>
        </w:rPr>
      </w:pPr>
    </w:p>
    <w:p w14:paraId="327D6AE8" w14:textId="2975530F" w:rsidR="00FB0898" w:rsidRPr="00874434" w:rsidRDefault="00FB0898" w:rsidP="00FB0898">
      <w:pPr>
        <w:jc w:val="both"/>
        <w:rPr>
          <w:rFonts w:ascii="Times New Roman" w:hAnsi="Times New Roman" w:cs="Times New Roman"/>
          <w:sz w:val="24"/>
          <w:szCs w:val="24"/>
          <w:lang w:val="bs-Latn-BA"/>
        </w:rPr>
      </w:pPr>
      <w:r w:rsidRPr="00874434">
        <w:rPr>
          <w:rFonts w:ascii="Times New Roman" w:hAnsi="Times New Roman" w:cs="Times New Roman"/>
          <w:sz w:val="24"/>
          <w:szCs w:val="24"/>
          <w:shd w:val="clear" w:color="auto" w:fill="FFFFFF"/>
        </w:rPr>
        <w:t>ARS B</w:t>
      </w:r>
      <w:r w:rsidR="00F8424A">
        <w:rPr>
          <w:rFonts w:ascii="Times New Roman" w:hAnsi="Times New Roman" w:cs="Times New Roman"/>
          <w:sz w:val="24"/>
          <w:szCs w:val="24"/>
          <w:shd w:val="clear" w:color="auto" w:fill="FFFFFF"/>
        </w:rPr>
        <w:t>i</w:t>
      </w:r>
      <w:r w:rsidRPr="00874434">
        <w:rPr>
          <w:rFonts w:ascii="Times New Roman" w:hAnsi="Times New Roman" w:cs="Times New Roman"/>
          <w:sz w:val="24"/>
          <w:szCs w:val="24"/>
          <w:shd w:val="clear" w:color="auto" w:fill="FFFFFF"/>
        </w:rPr>
        <w:t>H MLJPI je, u skladu sa svojom ulogom lidera u regionalnoj s</w:t>
      </w:r>
      <w:r w:rsidR="008168DB">
        <w:rPr>
          <w:rFonts w:ascii="Times New Roman" w:hAnsi="Times New Roman" w:cs="Times New Roman"/>
          <w:sz w:val="24"/>
          <w:szCs w:val="24"/>
          <w:shd w:val="clear" w:color="auto" w:fill="FFFFFF"/>
        </w:rPr>
        <w:t>u</w:t>
      </w:r>
      <w:r w:rsidRPr="00874434">
        <w:rPr>
          <w:rFonts w:ascii="Times New Roman" w:hAnsi="Times New Roman" w:cs="Times New Roman"/>
          <w:sz w:val="24"/>
          <w:szCs w:val="24"/>
          <w:shd w:val="clear" w:color="auto" w:fill="FFFFFF"/>
        </w:rPr>
        <w:t xml:space="preserve">radnji u oblasti ravnopravnosti </w:t>
      </w:r>
      <w:r w:rsidR="00E51AA2">
        <w:rPr>
          <w:rFonts w:ascii="Times New Roman" w:hAnsi="Times New Roman" w:cs="Times New Roman"/>
          <w:sz w:val="24"/>
          <w:szCs w:val="24"/>
          <w:shd w:val="clear" w:color="auto" w:fill="FFFFFF"/>
        </w:rPr>
        <w:t>s</w:t>
      </w:r>
      <w:r w:rsidRPr="00874434">
        <w:rPr>
          <w:rFonts w:ascii="Times New Roman" w:hAnsi="Times New Roman" w:cs="Times New Roman"/>
          <w:sz w:val="24"/>
          <w:szCs w:val="24"/>
          <w:shd w:val="clear" w:color="auto" w:fill="FFFFFF"/>
        </w:rPr>
        <w:t>polova, organiz</w:t>
      </w:r>
      <w:r w:rsidR="008168DB">
        <w:rPr>
          <w:rFonts w:ascii="Times New Roman" w:hAnsi="Times New Roman" w:cs="Times New Roman"/>
          <w:sz w:val="24"/>
          <w:szCs w:val="24"/>
          <w:shd w:val="clear" w:color="auto" w:fill="FFFFFF"/>
        </w:rPr>
        <w:t>irala</w:t>
      </w:r>
      <w:r w:rsidRPr="00874434">
        <w:rPr>
          <w:rFonts w:ascii="Times New Roman" w:hAnsi="Times New Roman" w:cs="Times New Roman"/>
          <w:sz w:val="24"/>
          <w:szCs w:val="24"/>
          <w:shd w:val="clear" w:color="auto" w:fill="FFFFFF"/>
        </w:rPr>
        <w:t xml:space="preserve"> više sastanaka </w:t>
      </w:r>
      <w:r w:rsidRPr="00874434">
        <w:rPr>
          <w:rFonts w:ascii="Times New Roman" w:hAnsi="Times New Roman" w:cs="Times New Roman"/>
          <w:b/>
          <w:sz w:val="24"/>
          <w:szCs w:val="24"/>
          <w:shd w:val="clear" w:color="auto" w:fill="FFFFFF"/>
        </w:rPr>
        <w:t>Regionalnog koordinaci</w:t>
      </w:r>
      <w:r w:rsidR="008168DB">
        <w:rPr>
          <w:rFonts w:ascii="Times New Roman" w:hAnsi="Times New Roman" w:cs="Times New Roman"/>
          <w:b/>
          <w:sz w:val="24"/>
          <w:szCs w:val="24"/>
          <w:shd w:val="clear" w:color="auto" w:fill="FFFFFF"/>
        </w:rPr>
        <w:t>jskog</w:t>
      </w:r>
      <w:r w:rsidRPr="00874434">
        <w:rPr>
          <w:rFonts w:ascii="Times New Roman" w:hAnsi="Times New Roman" w:cs="Times New Roman"/>
          <w:b/>
          <w:sz w:val="24"/>
          <w:szCs w:val="24"/>
          <w:shd w:val="clear" w:color="auto" w:fill="FFFFFF"/>
        </w:rPr>
        <w:t xml:space="preserve"> odbora </w:t>
      </w:r>
      <w:r w:rsidR="00C73143">
        <w:rPr>
          <w:rFonts w:ascii="Times New Roman" w:hAnsi="Times New Roman" w:cs="Times New Roman"/>
          <w:b/>
          <w:sz w:val="24"/>
          <w:szCs w:val="24"/>
          <w:shd w:val="clear" w:color="auto" w:fill="FFFFFF"/>
        </w:rPr>
        <w:t>gender</w:t>
      </w:r>
      <w:r w:rsidR="004C75B9" w:rsidRPr="00874434">
        <w:rPr>
          <w:rFonts w:ascii="Times New Roman" w:hAnsi="Times New Roman" w:cs="Times New Roman"/>
          <w:b/>
          <w:sz w:val="24"/>
          <w:szCs w:val="24"/>
          <w:shd w:val="clear" w:color="auto" w:fill="FFFFFF"/>
        </w:rPr>
        <w:t xml:space="preserve"> </w:t>
      </w:r>
      <w:r w:rsidRPr="00874434">
        <w:rPr>
          <w:rFonts w:ascii="Times New Roman" w:hAnsi="Times New Roman" w:cs="Times New Roman"/>
          <w:b/>
          <w:sz w:val="24"/>
          <w:szCs w:val="24"/>
          <w:shd w:val="clear" w:color="auto" w:fill="FFFFFF"/>
        </w:rPr>
        <w:t>institucionalnih mehanizama država Zapadnog Balkana</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u cilju zajedničkog strateškog planiranja i revizije </w:t>
      </w:r>
      <w:r w:rsidRPr="00874434">
        <w:rPr>
          <w:rFonts w:ascii="Times New Roman" w:hAnsi="Times New Roman" w:cs="Times New Roman"/>
          <w:b/>
          <w:sz w:val="24"/>
          <w:szCs w:val="24"/>
          <w:lang w:val="bs-Latn-BA"/>
        </w:rPr>
        <w:t>Regionalnog akci</w:t>
      </w:r>
      <w:r w:rsidR="008168DB">
        <w:rPr>
          <w:rFonts w:ascii="Times New Roman" w:hAnsi="Times New Roman" w:cs="Times New Roman"/>
          <w:b/>
          <w:sz w:val="24"/>
          <w:szCs w:val="24"/>
          <w:lang w:val="bs-Latn-BA"/>
        </w:rPr>
        <w:t>jskog</w:t>
      </w:r>
      <w:r w:rsidRPr="00874434">
        <w:rPr>
          <w:rFonts w:ascii="Times New Roman" w:hAnsi="Times New Roman" w:cs="Times New Roman"/>
          <w:b/>
          <w:sz w:val="24"/>
          <w:szCs w:val="24"/>
          <w:lang w:val="bs-Latn-BA"/>
        </w:rPr>
        <w:t xml:space="preserve"> plana</w:t>
      </w:r>
      <w:r w:rsidRPr="00874434">
        <w:rPr>
          <w:rFonts w:ascii="Times New Roman" w:hAnsi="Times New Roman" w:cs="Times New Roman"/>
          <w:sz w:val="24"/>
          <w:szCs w:val="24"/>
          <w:lang w:val="bs-Latn-BA"/>
        </w:rPr>
        <w:t xml:space="preserve">, kao i </w:t>
      </w:r>
      <w:r w:rsidR="008168DB">
        <w:rPr>
          <w:rFonts w:ascii="Times New Roman" w:hAnsi="Times New Roman" w:cs="Times New Roman"/>
          <w:sz w:val="24"/>
          <w:szCs w:val="24"/>
          <w:lang w:val="bs-Latn-BA"/>
        </w:rPr>
        <w:t>provedbe</w:t>
      </w:r>
      <w:r w:rsidRPr="00874434">
        <w:rPr>
          <w:rFonts w:ascii="Times New Roman" w:hAnsi="Times New Roman" w:cs="Times New Roman"/>
          <w:sz w:val="24"/>
          <w:szCs w:val="24"/>
          <w:lang w:val="bs-Latn-BA"/>
        </w:rPr>
        <w:t xml:space="preserve"> zajedničkih aktivnosti i rad</w:t>
      </w:r>
      <w:r w:rsidR="00852C99"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na promi</w:t>
      </w:r>
      <w:r w:rsidR="008168DB">
        <w:rPr>
          <w:rFonts w:ascii="Times New Roman" w:hAnsi="Times New Roman" w:cs="Times New Roman"/>
          <w:sz w:val="24"/>
          <w:szCs w:val="24"/>
          <w:lang w:val="bs-Latn-BA"/>
        </w:rPr>
        <w:t>canju</w:t>
      </w:r>
      <w:r w:rsidRPr="00874434">
        <w:rPr>
          <w:rFonts w:ascii="Times New Roman" w:hAnsi="Times New Roman" w:cs="Times New Roman"/>
          <w:sz w:val="24"/>
          <w:szCs w:val="24"/>
          <w:lang w:val="bs-Latn-BA"/>
        </w:rPr>
        <w:t xml:space="preserve"> i povećanju vidljivosti</w:t>
      </w:r>
      <w:r w:rsidR="00852C99"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tom kontekstu, izrađena je </w:t>
      </w:r>
      <w:r w:rsidRPr="00874434">
        <w:rPr>
          <w:rFonts w:ascii="Times New Roman" w:hAnsi="Times New Roman" w:cs="Times New Roman"/>
          <w:b/>
          <w:sz w:val="24"/>
          <w:szCs w:val="24"/>
          <w:lang w:val="bs-Latn-BA"/>
        </w:rPr>
        <w:t xml:space="preserve">Regionalna početna studija </w:t>
      </w:r>
      <w:r w:rsidRPr="00E51AA2">
        <w:rPr>
          <w:rFonts w:ascii="Times New Roman" w:hAnsi="Times New Roman" w:cs="Times New Roman"/>
          <w:b/>
          <w:i/>
          <w:sz w:val="24"/>
          <w:szCs w:val="24"/>
          <w:lang w:val="bs-Latn-BA"/>
        </w:rPr>
        <w:t>(„baseline study“</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uz p</w:t>
      </w:r>
      <w:r w:rsidR="008168DB">
        <w:rPr>
          <w:rFonts w:ascii="Times New Roman" w:hAnsi="Times New Roman" w:cs="Times New Roman"/>
          <w:sz w:val="24"/>
          <w:szCs w:val="24"/>
          <w:lang w:val="bs-Latn-BA"/>
        </w:rPr>
        <w:t>otporu</w:t>
      </w:r>
      <w:r w:rsidRPr="00874434">
        <w:rPr>
          <w:rFonts w:ascii="Times New Roman" w:hAnsi="Times New Roman" w:cs="Times New Roman"/>
          <w:sz w:val="24"/>
          <w:szCs w:val="24"/>
          <w:lang w:val="bs-Latn-BA"/>
        </w:rPr>
        <w:t xml:space="preserve"> </w:t>
      </w:r>
      <w:r w:rsidRPr="00E51AA2">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xml:space="preserve">, koja sadrži pregled </w:t>
      </w:r>
      <w:r w:rsidR="004C75B9">
        <w:rPr>
          <w:rFonts w:ascii="Times New Roman" w:hAnsi="Times New Roman" w:cs="Times New Roman"/>
          <w:sz w:val="24"/>
          <w:szCs w:val="24"/>
          <w:lang w:val="bs-Latn-BA"/>
        </w:rPr>
        <w:t>gender</w:t>
      </w:r>
      <w:r w:rsidR="004C75B9"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instituci</w:t>
      </w:r>
      <w:r w:rsidR="00E51AA2">
        <w:rPr>
          <w:rFonts w:ascii="Times New Roman" w:hAnsi="Times New Roman" w:cs="Times New Roman"/>
          <w:sz w:val="24"/>
          <w:szCs w:val="24"/>
          <w:lang w:val="bs-Latn-BA"/>
        </w:rPr>
        <w:t>onalnih mehanizama, legislative</w:t>
      </w:r>
      <w:r w:rsidR="004C75B9">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politika i strategija u šest zemalja regiona od početka rada na uvođenju pitanja ravnopravosti</w:t>
      </w:r>
      <w:r w:rsidR="00E51AA2">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do danas.</w:t>
      </w:r>
      <w:r w:rsidR="00852C99" w:rsidRPr="00874434">
        <w:rPr>
          <w:rFonts w:ascii="Times New Roman" w:hAnsi="Times New Roman" w:cs="Times New Roman"/>
          <w:sz w:val="24"/>
          <w:szCs w:val="24"/>
          <w:lang w:val="bs-Latn-BA"/>
        </w:rPr>
        <w:t xml:space="preserve"> </w:t>
      </w:r>
      <w:r w:rsidR="00852C99" w:rsidRPr="00874434">
        <w:rPr>
          <w:rFonts w:ascii="Times New Roman" w:hAnsi="Times New Roman" w:cs="Times New Roman"/>
          <w:sz w:val="24"/>
          <w:szCs w:val="24"/>
          <w:lang w:val="sr-Latn-BA"/>
        </w:rPr>
        <w:t>O</w:t>
      </w:r>
      <w:r w:rsidRPr="00874434">
        <w:rPr>
          <w:rFonts w:ascii="Times New Roman" w:hAnsi="Times New Roman" w:cs="Times New Roman"/>
          <w:sz w:val="24"/>
          <w:szCs w:val="24"/>
          <w:lang w:val="sr-Latn-BA"/>
        </w:rPr>
        <w:t xml:space="preserve">dbor je izradio </w:t>
      </w:r>
      <w:r w:rsidRPr="00874434">
        <w:rPr>
          <w:rFonts w:ascii="Times New Roman" w:hAnsi="Times New Roman" w:cs="Times New Roman"/>
          <w:b/>
          <w:sz w:val="24"/>
          <w:szCs w:val="24"/>
          <w:lang w:val="sr-Latn-BA"/>
        </w:rPr>
        <w:t>zajedničke preporuke</w:t>
      </w:r>
      <w:r w:rsidRPr="00874434">
        <w:rPr>
          <w:rFonts w:ascii="Times New Roman" w:hAnsi="Times New Roman" w:cs="Times New Roman"/>
          <w:sz w:val="24"/>
          <w:szCs w:val="24"/>
          <w:lang w:val="sr-Latn-BA"/>
        </w:rPr>
        <w:t xml:space="preserve"> </w:t>
      </w:r>
      <w:r w:rsidR="00852C99" w:rsidRPr="00874434">
        <w:rPr>
          <w:rFonts w:ascii="Times New Roman" w:hAnsi="Times New Roman" w:cs="Times New Roman"/>
          <w:sz w:val="24"/>
          <w:szCs w:val="24"/>
          <w:lang w:val="sr-Latn-BA"/>
        </w:rPr>
        <w:t xml:space="preserve">o </w:t>
      </w:r>
      <w:r w:rsidRPr="00874434">
        <w:rPr>
          <w:rFonts w:ascii="Times New Roman" w:hAnsi="Times New Roman" w:cs="Times New Roman"/>
          <w:sz w:val="24"/>
          <w:szCs w:val="24"/>
          <w:lang w:val="sr-Latn-BA"/>
        </w:rPr>
        <w:t>prevencij</w:t>
      </w:r>
      <w:r w:rsidR="00852C99"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 xml:space="preserve"> i zaštit</w:t>
      </w:r>
      <w:r w:rsidR="00852C99"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 xml:space="preserve"> od seksualnog uznemiravanja, a koje su djelom uvrštene u dokument za lobiranje </w:t>
      </w:r>
      <w:r w:rsidRPr="00874434">
        <w:rPr>
          <w:rFonts w:ascii="Times New Roman" w:hAnsi="Times New Roman" w:cs="Times New Roman"/>
          <w:b/>
          <w:sz w:val="24"/>
          <w:szCs w:val="24"/>
          <w:lang w:val="sr-Latn-BA"/>
        </w:rPr>
        <w:t>Akci</w:t>
      </w:r>
      <w:r w:rsidR="008168DB">
        <w:rPr>
          <w:rFonts w:ascii="Times New Roman" w:hAnsi="Times New Roman" w:cs="Times New Roman"/>
          <w:b/>
          <w:sz w:val="24"/>
          <w:szCs w:val="24"/>
          <w:lang w:val="sr-Latn-BA"/>
        </w:rPr>
        <w:t>jske</w:t>
      </w:r>
      <w:r w:rsidRPr="00874434">
        <w:rPr>
          <w:rFonts w:ascii="Times New Roman" w:hAnsi="Times New Roman" w:cs="Times New Roman"/>
          <w:b/>
          <w:sz w:val="24"/>
          <w:szCs w:val="24"/>
          <w:lang w:val="sr-Latn-BA"/>
        </w:rPr>
        <w:t xml:space="preserve"> koalicije protiv rodno </w:t>
      </w:r>
      <w:r w:rsidR="008168DB">
        <w:rPr>
          <w:rFonts w:ascii="Times New Roman" w:hAnsi="Times New Roman" w:cs="Times New Roman"/>
          <w:b/>
          <w:sz w:val="24"/>
          <w:szCs w:val="24"/>
          <w:lang w:val="sr-Latn-BA"/>
        </w:rPr>
        <w:t>uvjetovanog</w:t>
      </w:r>
      <w:r w:rsidRPr="00874434">
        <w:rPr>
          <w:rFonts w:ascii="Times New Roman" w:hAnsi="Times New Roman" w:cs="Times New Roman"/>
          <w:b/>
          <w:sz w:val="24"/>
          <w:szCs w:val="24"/>
          <w:lang w:val="sr-Latn-BA"/>
        </w:rPr>
        <w:t xml:space="preserve"> nasilja </w:t>
      </w:r>
      <w:r w:rsidR="00E51AA2">
        <w:rPr>
          <w:rFonts w:ascii="Times New Roman" w:hAnsi="Times New Roman" w:cs="Times New Roman"/>
          <w:b/>
          <w:sz w:val="24"/>
          <w:szCs w:val="24"/>
          <w:lang w:val="sr-Latn-BA"/>
        </w:rPr>
        <w:t>u okviru pokreta Generacija za r</w:t>
      </w:r>
      <w:r w:rsidRPr="00874434">
        <w:rPr>
          <w:rFonts w:ascii="Times New Roman" w:hAnsi="Times New Roman" w:cs="Times New Roman"/>
          <w:b/>
          <w:sz w:val="24"/>
          <w:szCs w:val="24"/>
          <w:lang w:val="sr-Latn-BA"/>
        </w:rPr>
        <w:t>avnopravnost.</w:t>
      </w:r>
    </w:p>
    <w:p w14:paraId="1C6D480E" w14:textId="77777777" w:rsidR="00FB0898" w:rsidRPr="00874434" w:rsidRDefault="00FB0898" w:rsidP="00FB0898">
      <w:pPr>
        <w:jc w:val="both"/>
        <w:rPr>
          <w:rFonts w:ascii="Times New Roman" w:hAnsi="Times New Roman" w:cs="Times New Roman"/>
          <w:sz w:val="24"/>
          <w:szCs w:val="24"/>
          <w:lang w:val="bs-Latn-BA"/>
        </w:rPr>
      </w:pPr>
    </w:p>
    <w:p w14:paraId="5264EEE9" w14:textId="26D48C36" w:rsidR="00EB72C4" w:rsidRPr="00874434" w:rsidRDefault="00EB72C4" w:rsidP="00EB72C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okviru međunarodne kampanje </w:t>
      </w:r>
      <w:r w:rsidRPr="00874434">
        <w:rPr>
          <w:rFonts w:ascii="Times New Roman" w:hAnsi="Times New Roman" w:cs="Times New Roman"/>
          <w:b/>
          <w:sz w:val="24"/>
          <w:szCs w:val="24"/>
          <w:lang w:val="bs-Latn-BA"/>
        </w:rPr>
        <w:t>Generacija za ravnopravnost (</w:t>
      </w:r>
      <w:r w:rsidRPr="00E51AA2">
        <w:rPr>
          <w:rFonts w:ascii="Times New Roman" w:hAnsi="Times New Roman" w:cs="Times New Roman"/>
          <w:b/>
          <w:i/>
          <w:sz w:val="24"/>
          <w:szCs w:val="24"/>
          <w:lang w:val="bs-Latn-BA"/>
        </w:rPr>
        <w:t>Generation Equality</w:t>
      </w:r>
      <w:r w:rsidRPr="00874434">
        <w:rPr>
          <w:rFonts w:ascii="Times New Roman" w:hAnsi="Times New Roman" w:cs="Times New Roman"/>
          <w:b/>
          <w:sz w:val="24"/>
          <w:szCs w:val="24"/>
          <w:lang w:val="bs-Latn-BA"/>
        </w:rPr>
        <w:t>) 2021</w:t>
      </w:r>
      <w:r w:rsidR="00E51AA2">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E51AA2">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2026</w:t>
      </w:r>
      <w:r w:rsidR="00E51AA2">
        <w:rPr>
          <w:rFonts w:ascii="Times New Roman" w:hAnsi="Times New Roman" w:cs="Times New Roman"/>
          <w:b/>
          <w:sz w:val="24"/>
          <w:szCs w:val="24"/>
          <w:lang w:val="bs-Latn-BA"/>
        </w:rPr>
        <w:t>. godina</w:t>
      </w:r>
      <w:r w:rsidRPr="00874434">
        <w:rPr>
          <w:rFonts w:ascii="Times New Roman" w:hAnsi="Times New Roman" w:cs="Times New Roman"/>
          <w:sz w:val="24"/>
          <w:szCs w:val="24"/>
          <w:lang w:val="bs-Latn-BA"/>
        </w:rPr>
        <w:t xml:space="preserve"> koj</w:t>
      </w:r>
      <w:r w:rsidR="00E51AA2">
        <w:rPr>
          <w:rFonts w:ascii="Times New Roman" w:hAnsi="Times New Roman" w:cs="Times New Roman"/>
          <w:sz w:val="24"/>
          <w:szCs w:val="24"/>
          <w:lang w:val="bs-Latn-BA"/>
        </w:rPr>
        <w:t>om</w:t>
      </w:r>
      <w:r w:rsidRPr="00874434">
        <w:rPr>
          <w:rFonts w:ascii="Times New Roman" w:hAnsi="Times New Roman" w:cs="Times New Roman"/>
          <w:sz w:val="24"/>
          <w:szCs w:val="24"/>
          <w:lang w:val="bs-Latn-BA"/>
        </w:rPr>
        <w:t xml:space="preserve"> u s</w:t>
      </w:r>
      <w:r w:rsidR="008168DB">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radnji sa </w:t>
      </w:r>
      <w:r w:rsidRPr="00E51AA2">
        <w:rPr>
          <w:rFonts w:ascii="Times New Roman" w:hAnsi="Times New Roman" w:cs="Times New Roman"/>
          <w:i/>
          <w:sz w:val="24"/>
          <w:szCs w:val="24"/>
          <w:lang w:val="bs-Latn-BA"/>
        </w:rPr>
        <w:t>UN</w:t>
      </w:r>
      <w:r w:rsidR="00E51AA2" w:rsidRPr="00E51AA2">
        <w:rPr>
          <w:rFonts w:ascii="Times New Roman" w:hAnsi="Times New Roman" w:cs="Times New Roman"/>
          <w:i/>
          <w:sz w:val="24"/>
          <w:szCs w:val="24"/>
          <w:lang w:val="bs-Latn-BA"/>
        </w:rPr>
        <w:t xml:space="preserve"> </w:t>
      </w:r>
      <w:r w:rsidRPr="00E51AA2">
        <w:rPr>
          <w:rFonts w:ascii="Times New Roman" w:hAnsi="Times New Roman" w:cs="Times New Roman"/>
          <w:i/>
          <w:sz w:val="24"/>
          <w:szCs w:val="24"/>
          <w:lang w:val="bs-Latn-BA"/>
        </w:rPr>
        <w:t>W</w:t>
      </w:r>
      <w:r w:rsidR="00E51AA2" w:rsidRPr="00E51AA2">
        <w:rPr>
          <w:rFonts w:ascii="Times New Roman" w:hAnsi="Times New Roman" w:cs="Times New Roman"/>
          <w:i/>
          <w:sz w:val="24"/>
          <w:szCs w:val="24"/>
          <w:lang w:val="bs-Latn-BA"/>
        </w:rPr>
        <w:t>omen</w:t>
      </w:r>
      <w:r w:rsidRPr="00E51AA2">
        <w:rPr>
          <w:rFonts w:ascii="Times New Roman" w:hAnsi="Times New Roman" w:cs="Times New Roman"/>
          <w:i/>
          <w:sz w:val="24"/>
          <w:szCs w:val="24"/>
          <w:lang w:val="bs-Latn-BA"/>
        </w:rPr>
        <w:t>/UNFPA</w:t>
      </w:r>
      <w:r w:rsidRPr="00874434">
        <w:rPr>
          <w:rFonts w:ascii="Times New Roman" w:hAnsi="Times New Roman" w:cs="Times New Roman"/>
          <w:sz w:val="24"/>
          <w:szCs w:val="24"/>
          <w:lang w:val="bs-Latn-BA"/>
        </w:rPr>
        <w:t xml:space="preserve"> koordinira </w:t>
      </w:r>
      <w:r w:rsidRPr="00874434">
        <w:rPr>
          <w:rFonts w:ascii="Times New Roman" w:hAnsi="Times New Roman" w:cs="Times New Roman"/>
          <w:b/>
          <w:sz w:val="24"/>
          <w:szCs w:val="24"/>
          <w:lang w:val="bs-Latn-BA"/>
        </w:rPr>
        <w:t>ARS</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E51AA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w:t>
      </w:r>
      <w:r w:rsidRPr="00874434">
        <w:rPr>
          <w:rFonts w:ascii="Times New Roman" w:hAnsi="Times New Roman" w:cs="Times New Roman"/>
          <w:sz w:val="24"/>
          <w:szCs w:val="24"/>
          <w:lang w:val="bs-Latn-BA"/>
        </w:rPr>
        <w:t xml:space="preserve"> uspostavljene su </w:t>
      </w:r>
      <w:r w:rsidRPr="00874434">
        <w:rPr>
          <w:rFonts w:ascii="Times New Roman" w:hAnsi="Times New Roman" w:cs="Times New Roman"/>
          <w:b/>
          <w:sz w:val="24"/>
          <w:szCs w:val="24"/>
          <w:lang w:val="bs-Latn-BA"/>
        </w:rPr>
        <w:t>četiri Akci</w:t>
      </w:r>
      <w:r w:rsidR="008168DB">
        <w:rPr>
          <w:rFonts w:ascii="Times New Roman" w:hAnsi="Times New Roman" w:cs="Times New Roman"/>
          <w:b/>
          <w:sz w:val="24"/>
          <w:szCs w:val="24"/>
          <w:lang w:val="bs-Latn-BA"/>
        </w:rPr>
        <w:t>jske</w:t>
      </w:r>
      <w:r w:rsidRPr="00874434">
        <w:rPr>
          <w:rFonts w:ascii="Times New Roman" w:hAnsi="Times New Roman" w:cs="Times New Roman"/>
          <w:b/>
          <w:sz w:val="24"/>
          <w:szCs w:val="24"/>
          <w:lang w:val="bs-Latn-BA"/>
        </w:rPr>
        <w:t xml:space="preserve"> koalicije </w:t>
      </w:r>
      <w:r w:rsidRPr="00874434">
        <w:rPr>
          <w:rFonts w:ascii="Times New Roman" w:hAnsi="Times New Roman" w:cs="Times New Roman"/>
          <w:sz w:val="24"/>
          <w:szCs w:val="24"/>
          <w:lang w:val="bs-Latn-BA"/>
        </w:rPr>
        <w:t xml:space="preserve">u kojima aktivno učestvuju predstavnici/ce </w:t>
      </w:r>
      <w:r w:rsidRPr="00874434">
        <w:rPr>
          <w:rFonts w:ascii="Times New Roman" w:hAnsi="Times New Roman" w:cs="Times New Roman"/>
          <w:b/>
          <w:sz w:val="24"/>
          <w:szCs w:val="24"/>
          <w:lang w:val="bs-Latn-BA"/>
        </w:rPr>
        <w:t>ARS</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E51AA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 GC</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RS i GC</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w:t>
      </w:r>
      <w:r w:rsidR="00E51AA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 xml:space="preserve">H, i to: „Tjelesna autonomija, seksualno i reproduktivno zdravlje“, „Ekonomska pravda i prava“, „Rodno </w:t>
      </w:r>
      <w:r w:rsidR="008168DB">
        <w:rPr>
          <w:rFonts w:ascii="Times New Roman" w:hAnsi="Times New Roman" w:cs="Times New Roman"/>
          <w:b/>
          <w:sz w:val="24"/>
          <w:szCs w:val="24"/>
          <w:lang w:val="bs-Latn-BA"/>
        </w:rPr>
        <w:t>uvjetovano</w:t>
      </w:r>
      <w:r w:rsidRPr="00874434">
        <w:rPr>
          <w:rFonts w:ascii="Times New Roman" w:hAnsi="Times New Roman" w:cs="Times New Roman"/>
          <w:b/>
          <w:sz w:val="24"/>
          <w:szCs w:val="24"/>
          <w:lang w:val="bs-Latn-BA"/>
        </w:rPr>
        <w:t xml:space="preserve"> nasilje“</w:t>
      </w:r>
      <w:r w:rsidRPr="00874434">
        <w:rPr>
          <w:rFonts w:ascii="Times New Roman" w:hAnsi="Times New Roman" w:cs="Times New Roman"/>
          <w:sz w:val="24"/>
          <w:szCs w:val="24"/>
          <w:lang w:val="bs-Latn-BA"/>
        </w:rPr>
        <w:t xml:space="preserve"> i </w:t>
      </w:r>
      <w:r w:rsidRPr="00874434">
        <w:rPr>
          <w:rFonts w:ascii="Times New Roman" w:hAnsi="Times New Roman" w:cs="Times New Roman"/>
          <w:b/>
          <w:sz w:val="24"/>
          <w:szCs w:val="24"/>
          <w:lang w:val="bs-Latn-BA"/>
        </w:rPr>
        <w:t>„Rod i klimatske promjene“</w:t>
      </w:r>
      <w:r w:rsidRPr="00874434">
        <w:rPr>
          <w:rFonts w:ascii="Times New Roman" w:hAnsi="Times New Roman" w:cs="Times New Roman"/>
          <w:sz w:val="24"/>
          <w:szCs w:val="24"/>
          <w:lang w:val="bs-Latn-BA"/>
        </w:rPr>
        <w:t xml:space="preserve"> a formiran je i </w:t>
      </w:r>
      <w:r w:rsidRPr="00874434">
        <w:rPr>
          <w:rFonts w:ascii="Times New Roman" w:hAnsi="Times New Roman" w:cs="Times New Roman"/>
          <w:b/>
          <w:sz w:val="24"/>
          <w:szCs w:val="24"/>
          <w:lang w:val="bs-Latn-BA"/>
        </w:rPr>
        <w:t>Savjetodavni odbor mladih</w:t>
      </w:r>
      <w:r w:rsidRPr="00874434">
        <w:rPr>
          <w:rFonts w:ascii="Times New Roman" w:hAnsi="Times New Roman" w:cs="Times New Roman"/>
          <w:sz w:val="24"/>
          <w:szCs w:val="24"/>
          <w:lang w:val="bs-Latn-BA"/>
        </w:rPr>
        <w:t xml:space="preserve">. </w:t>
      </w:r>
    </w:p>
    <w:p w14:paraId="5FB04022" w14:textId="20209A24" w:rsidR="006C3D49" w:rsidRPr="00874434" w:rsidRDefault="006C3D49">
      <w:pPr>
        <w:rPr>
          <w:rFonts w:ascii="Times New Roman" w:hAnsi="Times New Roman" w:cs="Times New Roman"/>
          <w:sz w:val="24"/>
          <w:szCs w:val="24"/>
        </w:rPr>
      </w:pPr>
      <w:r w:rsidRPr="00874434">
        <w:rPr>
          <w:rFonts w:ascii="Times New Roman" w:hAnsi="Times New Roman" w:cs="Times New Roman"/>
          <w:sz w:val="24"/>
          <w:szCs w:val="24"/>
        </w:rPr>
        <w:br w:type="page"/>
      </w:r>
    </w:p>
    <w:p w14:paraId="1DC618F1" w14:textId="77777777" w:rsidR="00FB0898" w:rsidRPr="001C70D5" w:rsidRDefault="00FB0898">
      <w:pPr>
        <w:rPr>
          <w:rFonts w:ascii="Times New Roman" w:hAnsi="Times New Roman" w:cs="Times New Roman"/>
          <w:sz w:val="24"/>
          <w:szCs w:val="24"/>
          <w:lang w:val="bs-Latn-BA"/>
        </w:rPr>
      </w:pPr>
    </w:p>
    <w:p w14:paraId="69581710" w14:textId="02D3C051" w:rsidR="004A09C9" w:rsidRPr="00A75E37" w:rsidRDefault="00697685" w:rsidP="00A75E37">
      <w:pPr>
        <w:pStyle w:val="Heading2"/>
        <w:rPr>
          <w:rFonts w:ascii="Times New Roman" w:hAnsi="Times New Roman" w:cs="Times New Roman"/>
          <w:color w:val="4F81BD"/>
          <w:lang w:val="bs-Latn-BA"/>
        </w:rPr>
      </w:pPr>
      <w:bookmarkStart w:id="11" w:name="_Toc332005661"/>
      <w:bookmarkStart w:id="12" w:name="_Toc332010892"/>
      <w:bookmarkStart w:id="13" w:name="_Toc133352499"/>
      <w:bookmarkEnd w:id="1"/>
      <w:bookmarkEnd w:id="4"/>
      <w:bookmarkEnd w:id="5"/>
      <w:bookmarkEnd w:id="6"/>
      <w:bookmarkEnd w:id="7"/>
      <w:r>
        <w:rPr>
          <w:rFonts w:ascii="Times New Roman" w:hAnsi="Times New Roman" w:cs="Times New Roman"/>
          <w:color w:val="4F81BD"/>
          <w:lang w:val="bs-Latn-BA"/>
        </w:rPr>
        <w:t>STRATEŠKI CILJ</w:t>
      </w:r>
      <w:r w:rsidR="004A09C9" w:rsidRPr="00874434">
        <w:rPr>
          <w:rFonts w:ascii="Times New Roman" w:hAnsi="Times New Roman" w:cs="Times New Roman"/>
          <w:color w:val="4F81BD"/>
          <w:lang w:val="bs-Latn-BA"/>
        </w:rPr>
        <w:t xml:space="preserve">: </w:t>
      </w:r>
      <w:bookmarkEnd w:id="11"/>
      <w:bookmarkEnd w:id="12"/>
      <w:r w:rsidR="001C70D5" w:rsidRPr="001C70D5">
        <w:rPr>
          <w:rFonts w:ascii="Times New Roman" w:hAnsi="Times New Roman" w:cs="Times New Roman"/>
          <w:color w:val="4F81BD"/>
          <w:lang w:val="bs-Latn-BA"/>
        </w:rPr>
        <w:t>Izrada, provedba i praćenje programa mjera za unapr</w:t>
      </w:r>
      <w:r w:rsidR="001C70D5">
        <w:rPr>
          <w:rFonts w:ascii="Times New Roman" w:hAnsi="Times New Roman" w:cs="Times New Roman"/>
          <w:color w:val="4F81BD"/>
          <w:lang w:val="bs-Latn-BA"/>
        </w:rPr>
        <w:t>j</w:t>
      </w:r>
      <w:r w:rsidR="001C70D5" w:rsidRPr="001C70D5">
        <w:rPr>
          <w:rFonts w:ascii="Times New Roman" w:hAnsi="Times New Roman" w:cs="Times New Roman"/>
          <w:color w:val="4F81BD"/>
          <w:lang w:val="bs-Latn-BA"/>
        </w:rPr>
        <w:t>eđenje ravnopravnosti spolova u državnim institucijama, po prioritetnim područjim</w:t>
      </w:r>
      <w:bookmarkEnd w:id="13"/>
      <w:r w:rsidR="00A75E37">
        <w:rPr>
          <w:rFonts w:ascii="Times New Roman" w:hAnsi="Times New Roman" w:cs="Times New Roman"/>
          <w:color w:val="4F81BD"/>
          <w:lang w:val="bs-Latn-BA"/>
        </w:rPr>
        <w:t>a</w:t>
      </w:r>
    </w:p>
    <w:p w14:paraId="7379A8E3" w14:textId="3FA00724" w:rsidR="004A09C9" w:rsidRPr="00874434" w:rsidRDefault="00390863" w:rsidP="004A09C9">
      <w:pPr>
        <w:pStyle w:val="Heading3"/>
        <w:tabs>
          <w:tab w:val="clear" w:pos="567"/>
          <w:tab w:val="clear" w:pos="709"/>
        </w:tabs>
        <w:spacing w:after="0" w:line="240" w:lineRule="auto"/>
        <w:ind w:left="630" w:hanging="630"/>
        <w:rPr>
          <w:rFonts w:ascii="Times New Roman" w:hAnsi="Times New Roman" w:cs="Times New Roman"/>
          <w:color w:val="4F81BD"/>
          <w:lang w:val="bs-Latn-BA" w:eastAsia="bs-Latn-BA"/>
        </w:rPr>
      </w:pPr>
      <w:bookmarkStart w:id="14" w:name="_Toc332005664"/>
      <w:bookmarkStart w:id="15" w:name="_Toc332010895"/>
      <w:bookmarkStart w:id="16" w:name="_Toc133352500"/>
      <w:r>
        <w:rPr>
          <w:rFonts w:ascii="Times New Roman" w:hAnsi="Times New Roman" w:cs="Times New Roman"/>
          <w:color w:val="4F81BD"/>
          <w:lang w:val="bs-Latn-BA" w:eastAsia="bs-Latn-BA"/>
        </w:rPr>
        <w:t>Spr</w:t>
      </w:r>
      <w:r w:rsidR="001C70D5">
        <w:rPr>
          <w:rFonts w:ascii="Times New Roman" w:hAnsi="Times New Roman" w:cs="Times New Roman"/>
          <w:color w:val="4F81BD"/>
          <w:lang w:val="bs-Latn-BA" w:eastAsia="bs-Latn-BA"/>
        </w:rPr>
        <w:t>j</w:t>
      </w:r>
      <w:r w:rsidR="004A09C9" w:rsidRPr="00874434">
        <w:rPr>
          <w:rFonts w:ascii="Times New Roman" w:hAnsi="Times New Roman" w:cs="Times New Roman"/>
          <w:color w:val="4F81BD"/>
          <w:lang w:val="bs-Latn-BA" w:eastAsia="bs-Latn-BA"/>
        </w:rPr>
        <w:t xml:space="preserve">ečavanje i suzbijanje nasilja po osnovu spola, uključujući nasilje u </w:t>
      </w:r>
      <w:r w:rsidR="001C70D5">
        <w:rPr>
          <w:rFonts w:ascii="Times New Roman" w:hAnsi="Times New Roman" w:cs="Times New Roman"/>
          <w:color w:val="4F81BD"/>
          <w:lang w:val="bs-Latn-BA" w:eastAsia="bs-Latn-BA"/>
        </w:rPr>
        <w:t>obitelji</w:t>
      </w:r>
      <w:r w:rsidR="004A09C9" w:rsidRPr="00874434">
        <w:rPr>
          <w:rFonts w:ascii="Times New Roman" w:hAnsi="Times New Roman" w:cs="Times New Roman"/>
          <w:color w:val="4F81BD"/>
          <w:lang w:val="bs-Latn-BA" w:eastAsia="bs-Latn-BA"/>
        </w:rPr>
        <w:t xml:space="preserve"> kao i trgovin</w:t>
      </w:r>
      <w:r>
        <w:rPr>
          <w:rFonts w:ascii="Times New Roman" w:hAnsi="Times New Roman" w:cs="Times New Roman"/>
          <w:color w:val="4F81BD"/>
          <w:lang w:val="bs-Latn-BA" w:eastAsia="bs-Latn-BA"/>
        </w:rPr>
        <w:t>u</w:t>
      </w:r>
      <w:r w:rsidR="004A09C9" w:rsidRPr="00874434">
        <w:rPr>
          <w:rFonts w:ascii="Times New Roman" w:hAnsi="Times New Roman" w:cs="Times New Roman"/>
          <w:color w:val="4F81BD"/>
          <w:lang w:val="bs-Latn-BA" w:eastAsia="bs-Latn-BA"/>
        </w:rPr>
        <w:t xml:space="preserve"> </w:t>
      </w:r>
      <w:bookmarkEnd w:id="14"/>
      <w:bookmarkEnd w:id="15"/>
      <w:r>
        <w:rPr>
          <w:rFonts w:ascii="Times New Roman" w:hAnsi="Times New Roman" w:cs="Times New Roman"/>
          <w:color w:val="4F81BD"/>
          <w:lang w:val="bs-Latn-BA" w:eastAsia="bs-Latn-BA"/>
        </w:rPr>
        <w:t>ljudima</w:t>
      </w:r>
      <w:bookmarkEnd w:id="16"/>
    </w:p>
    <w:p w14:paraId="1D50F1C5" w14:textId="77777777" w:rsidR="000374BB" w:rsidRPr="00874434" w:rsidRDefault="000374BB" w:rsidP="000374BB">
      <w:pPr>
        <w:jc w:val="both"/>
        <w:rPr>
          <w:rFonts w:ascii="Times New Roman" w:hAnsi="Times New Roman" w:cs="Times New Roman"/>
          <w:sz w:val="24"/>
          <w:szCs w:val="24"/>
          <w:lang w:val="bs-Latn-BA"/>
        </w:rPr>
      </w:pPr>
    </w:p>
    <w:p w14:paraId="3106732A" w14:textId="633F9291" w:rsidR="006F0025" w:rsidRPr="00874434" w:rsidRDefault="006F0025" w:rsidP="00657C07">
      <w:pPr>
        <w:pStyle w:val="Heading4"/>
        <w:numPr>
          <w:ilvl w:val="0"/>
          <w:numId w:val="0"/>
        </w:numPr>
        <w:ind w:left="360"/>
        <w:rPr>
          <w:rFonts w:ascii="Times New Roman" w:hAnsi="Times New Roman" w:cs="Times New Roman"/>
        </w:rPr>
      </w:pPr>
      <w:r w:rsidRPr="00874434">
        <w:rPr>
          <w:rFonts w:ascii="Times New Roman" w:hAnsi="Times New Roman" w:cs="Times New Roman"/>
        </w:rPr>
        <w:t>I.1.1</w:t>
      </w:r>
      <w:r w:rsidRPr="00874434">
        <w:rPr>
          <w:rFonts w:ascii="Times New Roman" w:hAnsi="Times New Roman" w:cs="Times New Roman"/>
        </w:rPr>
        <w:tab/>
      </w:r>
      <w:r w:rsidR="006F631D">
        <w:rPr>
          <w:rFonts w:ascii="Times New Roman" w:hAnsi="Times New Roman" w:cs="Times New Roman"/>
        </w:rPr>
        <w:t>Ocjena</w:t>
      </w:r>
      <w:r w:rsidRPr="00874434">
        <w:rPr>
          <w:rFonts w:ascii="Times New Roman" w:hAnsi="Times New Roman" w:cs="Times New Roman"/>
        </w:rPr>
        <w:t xml:space="preserve"> stanja</w:t>
      </w:r>
    </w:p>
    <w:p w14:paraId="2E9E2DA2" w14:textId="4D941E77" w:rsidR="006F0025" w:rsidRPr="00874434" w:rsidRDefault="006F0025" w:rsidP="00481B4A">
      <w:pPr>
        <w:jc w:val="both"/>
        <w:rPr>
          <w:rFonts w:ascii="Times New Roman" w:hAnsi="Times New Roman" w:cs="Times New Roman"/>
          <w:b/>
          <w:sz w:val="24"/>
          <w:szCs w:val="24"/>
        </w:rPr>
      </w:pPr>
      <w:r w:rsidRPr="00874434">
        <w:rPr>
          <w:rFonts w:ascii="Times New Roman" w:hAnsi="Times New Roman" w:cs="Times New Roman"/>
          <w:sz w:val="24"/>
          <w:szCs w:val="24"/>
          <w:lang w:val="bs-Latn-BA"/>
        </w:rPr>
        <w:t xml:space="preserve">Nasilje </w:t>
      </w:r>
      <w:r w:rsidR="00390863">
        <w:rPr>
          <w:rFonts w:ascii="Times New Roman" w:hAnsi="Times New Roman" w:cs="Times New Roman"/>
          <w:sz w:val="24"/>
          <w:szCs w:val="24"/>
          <w:lang w:val="bs-Latn-BA"/>
        </w:rPr>
        <w:t>po</w:t>
      </w:r>
      <w:r w:rsidRPr="00874434">
        <w:rPr>
          <w:rFonts w:ascii="Times New Roman" w:hAnsi="Times New Roman" w:cs="Times New Roman"/>
          <w:sz w:val="24"/>
          <w:szCs w:val="24"/>
          <w:lang w:val="bs-Latn-BA"/>
        </w:rPr>
        <w:t xml:space="preserve"> osnovu spola </w:t>
      </w:r>
      <w:r w:rsidR="00E62359" w:rsidRPr="00874434">
        <w:rPr>
          <w:rFonts w:ascii="Times New Roman" w:hAnsi="Times New Roman" w:cs="Times New Roman"/>
          <w:sz w:val="24"/>
          <w:szCs w:val="24"/>
          <w:lang w:val="bs-Latn-BA"/>
        </w:rPr>
        <w:t xml:space="preserve">u BiH </w:t>
      </w:r>
      <w:r w:rsidRPr="00874434">
        <w:rPr>
          <w:rFonts w:ascii="Times New Roman" w:hAnsi="Times New Roman" w:cs="Times New Roman"/>
          <w:sz w:val="24"/>
          <w:szCs w:val="24"/>
          <w:lang w:val="bs-Latn-BA"/>
        </w:rPr>
        <w:t xml:space="preserve">i dalje predstavlja izazov. Na </w:t>
      </w:r>
      <w:r w:rsidR="001C70D5">
        <w:rPr>
          <w:rFonts w:ascii="Times New Roman" w:hAnsi="Times New Roman" w:cs="Times New Roman"/>
          <w:sz w:val="24"/>
          <w:szCs w:val="24"/>
          <w:lang w:val="bs-Latn-BA"/>
        </w:rPr>
        <w:t>temelju</w:t>
      </w:r>
      <w:r w:rsidRPr="00874434">
        <w:rPr>
          <w:rFonts w:ascii="Times New Roman" w:hAnsi="Times New Roman" w:cs="Times New Roman"/>
          <w:sz w:val="24"/>
          <w:szCs w:val="24"/>
          <w:lang w:val="bs-Latn-BA"/>
        </w:rPr>
        <w:t xml:space="preserve"> podataka Agencije za statistiku B</w:t>
      </w:r>
      <w:r w:rsidR="00AB6F69"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 xml:space="preserve"> (</w:t>
      </w:r>
      <w:r w:rsidR="00E62359" w:rsidRPr="00874434">
        <w:rPr>
          <w:rFonts w:ascii="Times New Roman" w:hAnsi="Times New Roman" w:cs="Times New Roman"/>
          <w:sz w:val="24"/>
          <w:szCs w:val="24"/>
          <w:lang w:val="bs-Latn-BA"/>
        </w:rPr>
        <w:t>u dalj</w:t>
      </w:r>
      <w:r w:rsidR="001C70D5">
        <w:rPr>
          <w:rFonts w:ascii="Times New Roman" w:hAnsi="Times New Roman" w:cs="Times New Roman"/>
          <w:sz w:val="24"/>
          <w:szCs w:val="24"/>
          <w:lang w:val="bs-Latn-BA"/>
        </w:rPr>
        <w:t>nj</w:t>
      </w:r>
      <w:r w:rsidR="00E62359" w:rsidRPr="00874434">
        <w:rPr>
          <w:rFonts w:ascii="Times New Roman" w:hAnsi="Times New Roman" w:cs="Times New Roman"/>
          <w:sz w:val="24"/>
          <w:szCs w:val="24"/>
          <w:lang w:val="bs-Latn-BA"/>
        </w:rPr>
        <w:t xml:space="preserve">em tekstu: </w:t>
      </w:r>
      <w:r w:rsidRPr="00874434">
        <w:rPr>
          <w:rFonts w:ascii="Times New Roman" w:eastAsia="Arial" w:hAnsi="Times New Roman" w:cs="Times New Roman"/>
          <w:sz w:val="24"/>
          <w:szCs w:val="24"/>
          <w:lang w:val="bs-Latn-BA"/>
        </w:rPr>
        <w:t>BHAS</w:t>
      </w:r>
      <w:r w:rsidRPr="00874434">
        <w:rPr>
          <w:rFonts w:ascii="Times New Roman" w:hAnsi="Times New Roman" w:cs="Times New Roman"/>
          <w:sz w:val="24"/>
          <w:szCs w:val="24"/>
          <w:lang w:val="bs-Latn-BA"/>
        </w:rPr>
        <w:t>), u 2020. godini prijavljeno je 5011 poziva na SOS linije u vezi s</w:t>
      </w:r>
      <w:r w:rsidR="00390863">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nasiljem u </w:t>
      </w:r>
      <w:r w:rsidR="001C70D5">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Prema istraživanju </w:t>
      </w:r>
      <w:r w:rsidRPr="00874434">
        <w:rPr>
          <w:rFonts w:ascii="Times New Roman" w:hAnsi="Times New Roman" w:cs="Times New Roman"/>
          <w:sz w:val="24"/>
          <w:szCs w:val="24"/>
        </w:rPr>
        <w:t>Organizacij</w:t>
      </w:r>
      <w:r w:rsidR="00C72468">
        <w:rPr>
          <w:rFonts w:ascii="Times New Roman" w:hAnsi="Times New Roman" w:cs="Times New Roman"/>
          <w:sz w:val="24"/>
          <w:szCs w:val="24"/>
        </w:rPr>
        <w:t>e</w:t>
      </w:r>
      <w:r w:rsidRPr="00874434">
        <w:rPr>
          <w:rFonts w:ascii="Times New Roman" w:hAnsi="Times New Roman" w:cs="Times New Roman"/>
          <w:sz w:val="24"/>
          <w:szCs w:val="24"/>
        </w:rPr>
        <w:t xml:space="preserve"> za sigurnost i s</w:t>
      </w:r>
      <w:r w:rsidR="001C70D5">
        <w:rPr>
          <w:rFonts w:ascii="Times New Roman" w:hAnsi="Times New Roman" w:cs="Times New Roman"/>
          <w:sz w:val="24"/>
          <w:szCs w:val="24"/>
        </w:rPr>
        <w:t>u</w:t>
      </w:r>
      <w:r w:rsidRPr="00874434">
        <w:rPr>
          <w:rFonts w:ascii="Times New Roman" w:hAnsi="Times New Roman" w:cs="Times New Roman"/>
          <w:sz w:val="24"/>
          <w:szCs w:val="24"/>
        </w:rPr>
        <w:t>radnju u E</w:t>
      </w:r>
      <w:r w:rsidR="001C70D5">
        <w:rPr>
          <w:rFonts w:ascii="Times New Roman" w:hAnsi="Times New Roman" w:cs="Times New Roman"/>
          <w:sz w:val="24"/>
          <w:szCs w:val="24"/>
        </w:rPr>
        <w:t>u</w:t>
      </w:r>
      <w:r w:rsidRPr="00874434">
        <w:rPr>
          <w:rFonts w:ascii="Times New Roman" w:hAnsi="Times New Roman" w:cs="Times New Roman"/>
          <w:sz w:val="24"/>
          <w:szCs w:val="24"/>
        </w:rPr>
        <w:t>ropi</w:t>
      </w:r>
      <w:r w:rsidRPr="00874434">
        <w:rPr>
          <w:rFonts w:ascii="Times New Roman" w:hAnsi="Times New Roman" w:cs="Times New Roman"/>
          <w:sz w:val="24"/>
          <w:szCs w:val="24"/>
          <w:lang w:val="bs-Latn-BA"/>
        </w:rPr>
        <w:t xml:space="preserve"> (</w:t>
      </w:r>
      <w:r w:rsidR="00E62359" w:rsidRPr="00874434">
        <w:rPr>
          <w:rFonts w:ascii="Times New Roman" w:hAnsi="Times New Roman" w:cs="Times New Roman"/>
          <w:sz w:val="24"/>
          <w:szCs w:val="24"/>
          <w:lang w:val="bs-Latn-BA"/>
        </w:rPr>
        <w:t>u dalj</w:t>
      </w:r>
      <w:r w:rsidR="001C70D5">
        <w:rPr>
          <w:rFonts w:ascii="Times New Roman" w:hAnsi="Times New Roman" w:cs="Times New Roman"/>
          <w:sz w:val="24"/>
          <w:szCs w:val="24"/>
          <w:lang w:val="bs-Latn-BA"/>
        </w:rPr>
        <w:t>nj</w:t>
      </w:r>
      <w:r w:rsidR="00E62359" w:rsidRPr="00874434">
        <w:rPr>
          <w:rFonts w:ascii="Times New Roman" w:hAnsi="Times New Roman" w:cs="Times New Roman"/>
          <w:sz w:val="24"/>
          <w:szCs w:val="24"/>
          <w:lang w:val="bs-Latn-BA"/>
        </w:rPr>
        <w:t xml:space="preserve">em tekstu: </w:t>
      </w:r>
      <w:r w:rsidR="005E1792">
        <w:rPr>
          <w:rFonts w:ascii="Times New Roman" w:hAnsi="Times New Roman" w:cs="Times New Roman"/>
          <w:sz w:val="24"/>
          <w:szCs w:val="24"/>
          <w:lang w:val="bs-Latn-BA"/>
        </w:rPr>
        <w:t>OESS</w:t>
      </w:r>
      <w:r w:rsidRPr="00874434">
        <w:rPr>
          <w:rFonts w:ascii="Times New Roman" w:hAnsi="Times New Roman" w:cs="Times New Roman"/>
          <w:sz w:val="24"/>
          <w:szCs w:val="24"/>
          <w:lang w:val="bs-Latn-BA"/>
        </w:rPr>
        <w:t>)</w:t>
      </w:r>
      <w:r w:rsidR="0039086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Misije u BiH </w:t>
      </w:r>
      <w:r w:rsidRPr="00874434">
        <w:rPr>
          <w:rFonts w:ascii="Times New Roman" w:hAnsi="Times New Roman" w:cs="Times New Roman"/>
          <w:sz w:val="24"/>
          <w:szCs w:val="24"/>
        </w:rPr>
        <w:t xml:space="preserve">iz 2019. godine, </w:t>
      </w:r>
      <w:r w:rsidR="00412349" w:rsidRPr="00874434">
        <w:rPr>
          <w:rFonts w:ascii="Times New Roman" w:hAnsi="Times New Roman" w:cs="Times New Roman"/>
          <w:color w:val="000000"/>
          <w:sz w:val="24"/>
          <w:szCs w:val="24"/>
        </w:rPr>
        <w:t>gotovo polov</w:t>
      </w:r>
      <w:r w:rsidR="00E6661E">
        <w:rPr>
          <w:rFonts w:ascii="Times New Roman" w:hAnsi="Times New Roman" w:cs="Times New Roman"/>
          <w:color w:val="000000"/>
          <w:sz w:val="24"/>
          <w:szCs w:val="24"/>
        </w:rPr>
        <w:t>i</w:t>
      </w:r>
      <w:r w:rsidR="001C70D5">
        <w:rPr>
          <w:rFonts w:ascii="Times New Roman" w:hAnsi="Times New Roman" w:cs="Times New Roman"/>
          <w:color w:val="000000"/>
          <w:sz w:val="24"/>
          <w:szCs w:val="24"/>
        </w:rPr>
        <w:t>ca</w:t>
      </w:r>
      <w:r w:rsidR="00412349" w:rsidRPr="00874434">
        <w:rPr>
          <w:rFonts w:ascii="Times New Roman" w:hAnsi="Times New Roman" w:cs="Times New Roman"/>
          <w:color w:val="000000"/>
          <w:sz w:val="24"/>
          <w:szCs w:val="24"/>
        </w:rPr>
        <w:t xml:space="preserve"> žena u BiH (48%) </w:t>
      </w:r>
      <w:r w:rsidR="00390863">
        <w:rPr>
          <w:rFonts w:ascii="Times New Roman" w:hAnsi="Times New Roman" w:cs="Times New Roman"/>
          <w:color w:val="000000"/>
          <w:sz w:val="24"/>
          <w:szCs w:val="24"/>
        </w:rPr>
        <w:t>doživjelo</w:t>
      </w:r>
      <w:r w:rsidR="00412349" w:rsidRPr="00874434">
        <w:rPr>
          <w:rFonts w:ascii="Times New Roman" w:hAnsi="Times New Roman" w:cs="Times New Roman"/>
          <w:color w:val="000000"/>
          <w:sz w:val="24"/>
          <w:szCs w:val="24"/>
        </w:rPr>
        <w:t xml:space="preserve"> je neki oblik nasilja, uključujući i nasilje od strane intimnog partnera, nepartnera, uhođenje ili seksualno uznemiravanje, od svoje petnaeste godine. </w:t>
      </w:r>
      <w:r w:rsidR="001C70D5" w:rsidRPr="001C70D5">
        <w:rPr>
          <w:rFonts w:ascii="Times New Roman" w:hAnsi="Times New Roman" w:cs="Times New Roman"/>
          <w:color w:val="000000"/>
          <w:sz w:val="24"/>
          <w:szCs w:val="24"/>
        </w:rPr>
        <w:t>Točnije, gotovo četiri od deset žena (38%) izjavilo je da je doživjelo psihičko, fizičko ili seksualno nasilje od svoje petnaeste godine od partnera ili nepartnera (u FBiH: 36% žena, u RS: 39% žena)</w:t>
      </w:r>
      <w:r w:rsidR="00412349" w:rsidRPr="00874434">
        <w:rPr>
          <w:rFonts w:ascii="Times New Roman" w:hAnsi="Times New Roman" w:cs="Times New Roman"/>
          <w:color w:val="000000"/>
          <w:sz w:val="24"/>
          <w:szCs w:val="24"/>
        </w:rPr>
        <w:t xml:space="preserve">. </w:t>
      </w:r>
      <w:r w:rsidR="001C70D5" w:rsidRPr="001C70D5">
        <w:rPr>
          <w:rFonts w:ascii="Times New Roman" w:hAnsi="Times New Roman" w:cs="Times New Roman"/>
          <w:sz w:val="24"/>
          <w:szCs w:val="24"/>
        </w:rPr>
        <w:t xml:space="preserve">Problematika nasilja </w:t>
      </w:r>
      <w:r w:rsidR="00E6661E">
        <w:rPr>
          <w:rFonts w:ascii="Times New Roman" w:hAnsi="Times New Roman" w:cs="Times New Roman"/>
          <w:sz w:val="24"/>
          <w:szCs w:val="24"/>
        </w:rPr>
        <w:t>prema</w:t>
      </w:r>
      <w:r w:rsidR="001C70D5" w:rsidRPr="001C70D5">
        <w:rPr>
          <w:rFonts w:ascii="Times New Roman" w:hAnsi="Times New Roman" w:cs="Times New Roman"/>
          <w:sz w:val="24"/>
          <w:szCs w:val="24"/>
        </w:rPr>
        <w:t xml:space="preserve"> ženama, posebice seksualnog nasilja i seksualnog uznemiravanja, svakodnevno je vidljiva kroz razne medije, a porastom utjecaja društvenih mreža stvaraju se javni, ali i anonimni prostori za razmjenu iskustava o nasilju (npr. Facebook stranica </w:t>
      </w:r>
      <w:r w:rsidR="001C70D5">
        <w:rPr>
          <w:rFonts w:ascii="Times New Roman" w:hAnsi="Times New Roman" w:cs="Times New Roman"/>
          <w:b/>
          <w:sz w:val="24"/>
          <w:szCs w:val="24"/>
        </w:rPr>
        <w:t>„</w:t>
      </w:r>
      <w:r w:rsidR="001C70D5" w:rsidRPr="001C70D5">
        <w:rPr>
          <w:rFonts w:ascii="Times New Roman" w:hAnsi="Times New Roman" w:cs="Times New Roman"/>
          <w:b/>
          <w:sz w:val="24"/>
          <w:szCs w:val="24"/>
        </w:rPr>
        <w:t>Nisam tražila</w:t>
      </w:r>
      <w:r w:rsidR="001C70D5">
        <w:rPr>
          <w:rFonts w:ascii="Times New Roman" w:hAnsi="Times New Roman" w:cs="Times New Roman"/>
          <w:b/>
          <w:sz w:val="24"/>
          <w:szCs w:val="24"/>
        </w:rPr>
        <w:t>“</w:t>
      </w:r>
      <w:r w:rsidR="001C70D5" w:rsidRPr="001C70D5">
        <w:rPr>
          <w:rFonts w:ascii="Times New Roman" w:hAnsi="Times New Roman" w:cs="Times New Roman"/>
          <w:b/>
          <w:sz w:val="24"/>
          <w:szCs w:val="24"/>
        </w:rPr>
        <w:t>)</w:t>
      </w:r>
      <w:r w:rsidR="00D63E8C" w:rsidRPr="001C70D5">
        <w:rPr>
          <w:rFonts w:ascii="Times New Roman" w:hAnsi="Times New Roman" w:cs="Times New Roman"/>
          <w:b/>
          <w:sz w:val="24"/>
          <w:szCs w:val="24"/>
        </w:rPr>
        <w:t>.</w:t>
      </w:r>
    </w:p>
    <w:p w14:paraId="43F45A24" w14:textId="77777777" w:rsidR="00412349" w:rsidRPr="00874434" w:rsidRDefault="00412349" w:rsidP="00481B4A">
      <w:pPr>
        <w:jc w:val="both"/>
        <w:rPr>
          <w:rFonts w:ascii="Times New Roman" w:hAnsi="Times New Roman" w:cs="Times New Roman"/>
          <w:sz w:val="24"/>
          <w:szCs w:val="24"/>
          <w:lang w:val="bs-Latn-BA"/>
        </w:rPr>
      </w:pPr>
    </w:p>
    <w:p w14:paraId="66797E9E" w14:textId="459D09E3" w:rsidR="00412349" w:rsidRPr="00874434" w:rsidRDefault="001C70D5" w:rsidP="00481B4A">
      <w:pPr>
        <w:jc w:val="both"/>
        <w:rPr>
          <w:rFonts w:ascii="Times New Roman" w:hAnsi="Times New Roman" w:cs="Times New Roman"/>
          <w:sz w:val="24"/>
          <w:szCs w:val="24"/>
          <w:lang w:val="bs-Latn-BA"/>
        </w:rPr>
      </w:pPr>
      <w:r w:rsidRPr="001C70D5">
        <w:rPr>
          <w:rFonts w:ascii="Times New Roman" w:hAnsi="Times New Roman" w:cs="Times New Roman"/>
          <w:sz w:val="24"/>
          <w:szCs w:val="24"/>
          <w:lang w:val="bs-Latn-BA"/>
        </w:rPr>
        <w:t>Bosna i Hercegovina je zemlja po</w:t>
      </w:r>
      <w:r>
        <w:rPr>
          <w:rFonts w:ascii="Times New Roman" w:hAnsi="Times New Roman" w:cs="Times New Roman"/>
          <w:sz w:val="24"/>
          <w:szCs w:val="24"/>
          <w:lang w:val="bs-Latn-BA"/>
        </w:rPr>
        <w:t>drijet</w:t>
      </w:r>
      <w:r w:rsidRPr="001C70D5">
        <w:rPr>
          <w:rFonts w:ascii="Times New Roman" w:hAnsi="Times New Roman" w:cs="Times New Roman"/>
          <w:sz w:val="24"/>
          <w:szCs w:val="24"/>
          <w:lang w:val="bs-Latn-BA"/>
        </w:rPr>
        <w:t>la, tranzita i odredišta za trgovinu ljudima u svrhu prisilnog prosjačenja, seksualnog iskorištavanja, radnog iskorištavanja i prisilnih brakova</w:t>
      </w:r>
      <w:r w:rsidR="00412349" w:rsidRPr="00874434">
        <w:rPr>
          <w:rFonts w:ascii="Times New Roman" w:hAnsi="Times New Roman" w:cs="Times New Roman"/>
          <w:sz w:val="24"/>
          <w:szCs w:val="24"/>
          <w:lang w:val="bs-Latn-BA"/>
        </w:rPr>
        <w:t xml:space="preserve">. </w:t>
      </w:r>
      <w:r w:rsidRPr="001C70D5">
        <w:rPr>
          <w:rFonts w:ascii="Times New Roman" w:hAnsi="Times New Roman" w:cs="Times New Roman"/>
          <w:sz w:val="24"/>
          <w:szCs w:val="24"/>
          <w:lang w:val="bs-Latn-BA"/>
        </w:rPr>
        <w:t>Broj otkrivenih potencijalnih žrtava trgovanja ljudima u 2018. godini iznosio je 36. Više od polovice otkrivenih potencijalnih žrtava su djeca, a gotovo dvije trećine otkrivenih potencijalnih žrtava su žene</w:t>
      </w:r>
      <w:r w:rsidR="00412349" w:rsidRPr="00874434">
        <w:rPr>
          <w:rFonts w:ascii="Times New Roman" w:hAnsi="Times New Roman" w:cs="Times New Roman"/>
          <w:sz w:val="24"/>
          <w:szCs w:val="24"/>
          <w:lang w:val="bs-Latn-BA"/>
        </w:rPr>
        <w:t xml:space="preserve">. </w:t>
      </w:r>
      <w:r w:rsidRPr="001C70D5">
        <w:rPr>
          <w:rFonts w:ascii="Times New Roman" w:hAnsi="Times New Roman" w:cs="Times New Roman"/>
          <w:sz w:val="24"/>
          <w:szCs w:val="24"/>
          <w:lang w:val="bs-Latn-BA"/>
        </w:rPr>
        <w:t>U 2018. godini bilo je 48 osuđenih počinitelja i 36 žrtava, a</w:t>
      </w:r>
      <w:r>
        <w:rPr>
          <w:rFonts w:ascii="Times New Roman" w:hAnsi="Times New Roman" w:cs="Times New Roman"/>
          <w:sz w:val="24"/>
          <w:szCs w:val="24"/>
          <w:lang w:val="bs-Latn-BA"/>
        </w:rPr>
        <w:t xml:space="preserve"> </w:t>
      </w:r>
      <w:r w:rsidRPr="001C70D5">
        <w:rPr>
          <w:rFonts w:ascii="Times New Roman" w:hAnsi="Times New Roman" w:cs="Times New Roman"/>
          <w:sz w:val="24"/>
          <w:szCs w:val="24"/>
          <w:lang w:val="bs-Latn-BA"/>
        </w:rPr>
        <w:t>u 2017. godini 17 osuđenih počinitelja i 83 žrtve</w:t>
      </w:r>
      <w:r w:rsidR="00412349" w:rsidRPr="00874434">
        <w:rPr>
          <w:rFonts w:ascii="Times New Roman" w:hAnsi="Times New Roman" w:cs="Times New Roman"/>
          <w:sz w:val="24"/>
          <w:szCs w:val="24"/>
          <w:lang w:val="bs-Latn-BA"/>
        </w:rPr>
        <w:t>.</w:t>
      </w:r>
    </w:p>
    <w:p w14:paraId="0B486435" w14:textId="77777777" w:rsidR="00481B4A" w:rsidRPr="00874434" w:rsidRDefault="00481B4A" w:rsidP="00481B4A">
      <w:pPr>
        <w:jc w:val="both"/>
        <w:rPr>
          <w:rFonts w:ascii="Times New Roman" w:hAnsi="Times New Roman" w:cs="Times New Roman"/>
          <w:sz w:val="24"/>
          <w:szCs w:val="24"/>
          <w:lang w:val="bs-Latn-BA"/>
        </w:rPr>
      </w:pPr>
    </w:p>
    <w:p w14:paraId="59E43F3F" w14:textId="44C8A3E6" w:rsidR="006F0025" w:rsidRPr="00874434" w:rsidRDefault="00412349" w:rsidP="00657C07">
      <w:pPr>
        <w:contextualSpacing/>
        <w:jc w:val="both"/>
        <w:rPr>
          <w:rFonts w:ascii="Times New Roman" w:hAnsi="Times New Roman" w:cs="Times New Roman"/>
          <w:sz w:val="24"/>
          <w:szCs w:val="24"/>
        </w:rPr>
      </w:pPr>
      <w:r w:rsidRPr="005745B1">
        <w:rPr>
          <w:rFonts w:ascii="Times New Roman" w:hAnsi="Times New Roman" w:cs="Times New Roman"/>
          <w:color w:val="000000" w:themeColor="text1"/>
          <w:sz w:val="24"/>
          <w:szCs w:val="24"/>
          <w:lang w:val="bs-Latn-BA"/>
        </w:rPr>
        <w:t>U</w:t>
      </w:r>
      <w:r w:rsidR="005745B1" w:rsidRPr="005745B1">
        <w:rPr>
          <w:rFonts w:ascii="Times New Roman" w:hAnsi="Times New Roman" w:cs="Times New Roman"/>
          <w:color w:val="000000" w:themeColor="text1"/>
          <w:sz w:val="24"/>
          <w:szCs w:val="24"/>
          <w:lang w:val="bs-Latn-BA"/>
        </w:rPr>
        <w:t xml:space="preserve"> skladu s preporukama UN CEDAW K</w:t>
      </w:r>
      <w:r w:rsidRPr="005745B1">
        <w:rPr>
          <w:rFonts w:ascii="Times New Roman" w:hAnsi="Times New Roman" w:cs="Times New Roman"/>
          <w:color w:val="000000" w:themeColor="text1"/>
          <w:sz w:val="24"/>
          <w:szCs w:val="24"/>
          <w:lang w:val="bs-Latn-BA"/>
        </w:rPr>
        <w:t xml:space="preserve">omiteta, VM </w:t>
      </w:r>
      <w:r w:rsidRPr="005745B1">
        <w:rPr>
          <w:rStyle w:val="hps"/>
          <w:rFonts w:ascii="Times New Roman" w:hAnsi="Times New Roman" w:cs="Times New Roman"/>
          <w:color w:val="000000" w:themeColor="text1"/>
          <w:sz w:val="24"/>
          <w:szCs w:val="24"/>
        </w:rPr>
        <w:t xml:space="preserve">BiH </w:t>
      </w:r>
      <w:r w:rsidR="005745B1" w:rsidRPr="005745B1">
        <w:rPr>
          <w:rStyle w:val="hps"/>
          <w:rFonts w:ascii="Times New Roman" w:hAnsi="Times New Roman" w:cs="Times New Roman"/>
          <w:color w:val="000000" w:themeColor="text1"/>
          <w:sz w:val="24"/>
          <w:szCs w:val="24"/>
        </w:rPr>
        <w:t>je t</w:t>
      </w:r>
      <w:r w:rsidR="001C70D5">
        <w:rPr>
          <w:rStyle w:val="hps"/>
          <w:rFonts w:ascii="Times New Roman" w:hAnsi="Times New Roman" w:cs="Times New Roman"/>
          <w:color w:val="000000" w:themeColor="text1"/>
          <w:sz w:val="24"/>
          <w:szCs w:val="24"/>
        </w:rPr>
        <w:t>ije</w:t>
      </w:r>
      <w:r w:rsidR="005745B1" w:rsidRPr="005745B1">
        <w:rPr>
          <w:rStyle w:val="hps"/>
          <w:rFonts w:ascii="Times New Roman" w:hAnsi="Times New Roman" w:cs="Times New Roman"/>
          <w:color w:val="000000" w:themeColor="text1"/>
          <w:sz w:val="24"/>
          <w:szCs w:val="24"/>
        </w:rPr>
        <w:t>kom 2020.</w:t>
      </w:r>
      <w:r w:rsidR="005745B1">
        <w:rPr>
          <w:rStyle w:val="hps"/>
          <w:rFonts w:ascii="Times New Roman" w:hAnsi="Times New Roman" w:cs="Times New Roman"/>
          <w:color w:val="000000" w:themeColor="text1"/>
          <w:sz w:val="24"/>
          <w:szCs w:val="24"/>
        </w:rPr>
        <w:t xml:space="preserve"> godine </w:t>
      </w:r>
      <w:r w:rsidRPr="005745B1">
        <w:rPr>
          <w:rStyle w:val="hps"/>
          <w:rFonts w:ascii="Times New Roman" w:hAnsi="Times New Roman" w:cs="Times New Roman"/>
          <w:color w:val="000000" w:themeColor="text1"/>
          <w:sz w:val="24"/>
          <w:szCs w:val="24"/>
        </w:rPr>
        <w:t xml:space="preserve">usvojilo </w:t>
      </w:r>
      <w:r w:rsidRPr="00B16577">
        <w:rPr>
          <w:rStyle w:val="hps"/>
          <w:rFonts w:ascii="Times New Roman" w:hAnsi="Times New Roman" w:cs="Times New Roman"/>
          <w:b/>
          <w:color w:val="000000" w:themeColor="text1"/>
          <w:sz w:val="24"/>
          <w:szCs w:val="24"/>
        </w:rPr>
        <w:t>Revidiranu Državnu strategiju za procesuiranje predmeta ratnih zločina</w:t>
      </w:r>
      <w:r w:rsidRPr="005745B1">
        <w:rPr>
          <w:rStyle w:val="hps"/>
          <w:rFonts w:ascii="Times New Roman" w:hAnsi="Times New Roman" w:cs="Times New Roman"/>
          <w:color w:val="000000" w:themeColor="text1"/>
          <w:sz w:val="24"/>
          <w:szCs w:val="24"/>
        </w:rPr>
        <w:t>.</w:t>
      </w:r>
      <w:r w:rsidRPr="005745B1">
        <w:rPr>
          <w:rStyle w:val="FootnoteReference"/>
          <w:rFonts w:ascii="Times New Roman" w:hAnsi="Times New Roman" w:cs="Times New Roman"/>
          <w:color w:val="000000" w:themeColor="text1"/>
          <w:sz w:val="24"/>
          <w:szCs w:val="24"/>
        </w:rPr>
        <w:footnoteReference w:id="2"/>
      </w:r>
      <w:r w:rsidRPr="005745B1">
        <w:rPr>
          <w:rStyle w:val="hps"/>
          <w:rFonts w:ascii="Times New Roman" w:hAnsi="Times New Roman" w:cs="Times New Roman"/>
          <w:color w:val="000000" w:themeColor="text1"/>
          <w:sz w:val="24"/>
          <w:szCs w:val="24"/>
        </w:rPr>
        <w:t xml:space="preserve"> </w:t>
      </w:r>
      <w:r w:rsidR="001C70D5" w:rsidRPr="001C70D5">
        <w:rPr>
          <w:rStyle w:val="hps"/>
          <w:rFonts w:ascii="Times New Roman" w:hAnsi="Times New Roman" w:cs="Times New Roman"/>
          <w:color w:val="000000" w:themeColor="text1"/>
          <w:sz w:val="24"/>
          <w:szCs w:val="24"/>
        </w:rPr>
        <w:t xml:space="preserve">Prvi strateški cilj Strategije je </w:t>
      </w:r>
      <w:r w:rsidR="001C70D5">
        <w:rPr>
          <w:rStyle w:val="hps"/>
          <w:rFonts w:ascii="Times New Roman" w:hAnsi="Times New Roman" w:cs="Times New Roman"/>
          <w:color w:val="000000" w:themeColor="text1"/>
          <w:sz w:val="24"/>
          <w:szCs w:val="24"/>
        </w:rPr>
        <w:t>„</w:t>
      </w:r>
      <w:r w:rsidR="001C70D5" w:rsidRPr="001C70D5">
        <w:rPr>
          <w:rStyle w:val="hps"/>
          <w:rFonts w:ascii="Times New Roman" w:hAnsi="Times New Roman" w:cs="Times New Roman"/>
          <w:color w:val="000000" w:themeColor="text1"/>
          <w:sz w:val="24"/>
          <w:szCs w:val="24"/>
        </w:rPr>
        <w:t>procesuirati najsloženije i prioritetne predmete ratnih zločina pred Sudom Bosne i Hercegovine i Tužiteljstvom Bosne i Hercegovine, te druge predmete pred pravosudnim tijelima entiteta i BD BiH do kraja 2023</w:t>
      </w:r>
      <w:r w:rsidR="005745B1">
        <w:rPr>
          <w:rStyle w:val="hps"/>
          <w:rFonts w:ascii="Times New Roman" w:hAnsi="Times New Roman" w:cs="Times New Roman"/>
          <w:color w:val="000000" w:themeColor="text1"/>
          <w:sz w:val="24"/>
          <w:szCs w:val="24"/>
        </w:rPr>
        <w:t>.</w:t>
      </w:r>
      <w:r w:rsidR="008A5D4F">
        <w:rPr>
          <w:rStyle w:val="hps"/>
          <w:rFonts w:ascii="Times New Roman" w:hAnsi="Times New Roman" w:cs="Times New Roman"/>
          <w:color w:val="000000" w:themeColor="text1"/>
          <w:sz w:val="24"/>
          <w:szCs w:val="24"/>
        </w:rPr>
        <w:t xml:space="preserve"> godine.</w:t>
      </w:r>
      <w:r w:rsidR="005745B1">
        <w:rPr>
          <w:rStyle w:val="hps"/>
          <w:rFonts w:ascii="Times New Roman" w:hAnsi="Times New Roman" w:cs="Times New Roman"/>
          <w:color w:val="000000" w:themeColor="text1"/>
          <w:sz w:val="24"/>
          <w:szCs w:val="24"/>
        </w:rPr>
        <w:t>”</w:t>
      </w:r>
      <w:r w:rsidRPr="005745B1">
        <w:rPr>
          <w:rStyle w:val="hps"/>
          <w:rFonts w:ascii="Times New Roman" w:hAnsi="Times New Roman" w:cs="Times New Roman"/>
          <w:color w:val="000000" w:themeColor="text1"/>
          <w:sz w:val="24"/>
          <w:szCs w:val="24"/>
        </w:rPr>
        <w:t xml:space="preserve"> </w:t>
      </w:r>
      <w:r w:rsidR="008A5D4F" w:rsidRPr="008A5D4F">
        <w:rPr>
          <w:rFonts w:ascii="Times New Roman" w:hAnsi="Times New Roman" w:cs="Times New Roman"/>
          <w:sz w:val="24"/>
          <w:szCs w:val="24"/>
        </w:rPr>
        <w:t>Žrtve seksualnog nasilja u sukobu i dalje se suočavaju s izazovima u pogledu pristupa odšteti, a odluke o dodjeli novčane naknade žrtvama u kaznenom postupku uglavnom su neprovedive. Samo mali broj od otprilike 1000 preživjelih žrtava ratnog seksualnog nasilja prima neki oblik odštete</w:t>
      </w:r>
      <w:r w:rsidRPr="00874434">
        <w:rPr>
          <w:rFonts w:ascii="Times New Roman" w:hAnsi="Times New Roman" w:cs="Times New Roman"/>
          <w:sz w:val="24"/>
          <w:szCs w:val="24"/>
        </w:rPr>
        <w:t>.</w:t>
      </w:r>
      <w:r w:rsidRPr="00874434">
        <w:rPr>
          <w:rStyle w:val="FootnoteReference"/>
          <w:rFonts w:ascii="Times New Roman" w:hAnsi="Times New Roman" w:cs="Times New Roman"/>
          <w:sz w:val="24"/>
          <w:szCs w:val="24"/>
        </w:rPr>
        <w:footnoteReference w:id="3"/>
      </w:r>
      <w:r w:rsidRPr="00874434">
        <w:rPr>
          <w:rFonts w:ascii="Times New Roman" w:hAnsi="Times New Roman" w:cs="Times New Roman"/>
          <w:sz w:val="24"/>
          <w:szCs w:val="24"/>
        </w:rPr>
        <w:t xml:space="preserve"> </w:t>
      </w:r>
      <w:r w:rsidR="008A5D4F" w:rsidRPr="008A5D4F">
        <w:rPr>
          <w:rFonts w:ascii="Times New Roman" w:hAnsi="Times New Roman" w:cs="Times New Roman"/>
          <w:sz w:val="24"/>
          <w:szCs w:val="24"/>
        </w:rPr>
        <w:t>Žrtve ističu potrebu za daljnjom psihološkom, zdravstvenom i pravnom podrškom, dok su muškarci koji su žrtve silovanja tijekom rata uglavnom nezaštićeni i izloženi stigmatizaciji zbog patrijarhalnih normi</w:t>
      </w:r>
      <w:r w:rsidRPr="00874434">
        <w:rPr>
          <w:rFonts w:ascii="Times New Roman" w:hAnsi="Times New Roman" w:cs="Times New Roman"/>
          <w:sz w:val="24"/>
          <w:szCs w:val="24"/>
        </w:rPr>
        <w:t>.</w:t>
      </w:r>
      <w:r w:rsidRPr="005745B1">
        <w:rPr>
          <w:rStyle w:val="FootnoteReference"/>
          <w:rFonts w:ascii="Times New Roman" w:hAnsi="Times New Roman" w:cs="Times New Roman"/>
          <w:color w:val="000000" w:themeColor="text1"/>
          <w:sz w:val="24"/>
          <w:szCs w:val="24"/>
        </w:rPr>
        <w:footnoteReference w:id="4"/>
      </w:r>
      <w:r w:rsidRPr="00874434">
        <w:rPr>
          <w:rFonts w:ascii="Times New Roman" w:hAnsi="Times New Roman" w:cs="Times New Roman"/>
          <w:sz w:val="24"/>
          <w:szCs w:val="24"/>
        </w:rPr>
        <w:t xml:space="preserve"> </w:t>
      </w:r>
    </w:p>
    <w:p w14:paraId="002C9768" w14:textId="77777777" w:rsidR="00657C07" w:rsidRPr="00874434" w:rsidRDefault="00657C07" w:rsidP="00657C07">
      <w:pPr>
        <w:contextualSpacing/>
        <w:jc w:val="both"/>
        <w:rPr>
          <w:rFonts w:ascii="Times New Roman" w:hAnsi="Times New Roman" w:cs="Times New Roman"/>
          <w:sz w:val="24"/>
          <w:szCs w:val="24"/>
        </w:rPr>
      </w:pPr>
    </w:p>
    <w:p w14:paraId="39B9D4D0" w14:textId="016D7EBA" w:rsidR="006F0025" w:rsidRPr="00874434" w:rsidRDefault="006F0025" w:rsidP="00412349">
      <w:pPr>
        <w:pStyle w:val="Heading4"/>
        <w:numPr>
          <w:ilvl w:val="0"/>
          <w:numId w:val="0"/>
        </w:numPr>
        <w:ind w:left="360"/>
        <w:rPr>
          <w:rFonts w:ascii="Times New Roman" w:hAnsi="Times New Roman" w:cs="Times New Roman"/>
        </w:rPr>
      </w:pPr>
      <w:r w:rsidRPr="00874434">
        <w:rPr>
          <w:rFonts w:ascii="Times New Roman" w:hAnsi="Times New Roman" w:cs="Times New Roman"/>
        </w:rPr>
        <w:t>I.1.2</w:t>
      </w:r>
      <w:r w:rsidRPr="00874434">
        <w:rPr>
          <w:rFonts w:ascii="Times New Roman" w:hAnsi="Times New Roman" w:cs="Times New Roman"/>
        </w:rPr>
        <w:tab/>
        <w:t xml:space="preserve">Aktivnosti i </w:t>
      </w:r>
      <w:r w:rsidR="0093037B" w:rsidRPr="00874434">
        <w:rPr>
          <w:rFonts w:ascii="Times New Roman" w:hAnsi="Times New Roman" w:cs="Times New Roman"/>
        </w:rPr>
        <w:t>postignuća</w:t>
      </w:r>
    </w:p>
    <w:p w14:paraId="67B30D32" w14:textId="7EB11AA9" w:rsidR="0000583E" w:rsidRPr="00874434" w:rsidRDefault="0091271F" w:rsidP="0000583E">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U B</w:t>
      </w:r>
      <w:r w:rsidR="00B81C1E"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 xml:space="preserve"> postoji </w:t>
      </w:r>
      <w:r w:rsidRPr="00874434">
        <w:rPr>
          <w:rFonts w:ascii="Times New Roman" w:hAnsi="Times New Roman" w:cs="Times New Roman"/>
          <w:b/>
          <w:sz w:val="24"/>
          <w:szCs w:val="24"/>
          <w:lang w:val="bs-Latn-BA"/>
        </w:rPr>
        <w:t>kontinuitet rada na prevenciji</w:t>
      </w:r>
      <w:r w:rsidRPr="00874434">
        <w:rPr>
          <w:rFonts w:ascii="Times New Roman" w:hAnsi="Times New Roman" w:cs="Times New Roman"/>
          <w:sz w:val="24"/>
          <w:szCs w:val="24"/>
          <w:lang w:val="bs-Latn-BA"/>
        </w:rPr>
        <w:t xml:space="preserve"> i borbi protiv nasilja u </w:t>
      </w:r>
      <w:r w:rsidR="008A5D4F">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i nasilja </w:t>
      </w:r>
      <w:r w:rsidR="00E6661E">
        <w:rPr>
          <w:rFonts w:ascii="Times New Roman" w:hAnsi="Times New Roman" w:cs="Times New Roman"/>
          <w:sz w:val="24"/>
          <w:szCs w:val="24"/>
          <w:lang w:val="bs-Latn-BA"/>
        </w:rPr>
        <w:t>prema</w:t>
      </w:r>
      <w:r w:rsidRPr="00874434">
        <w:rPr>
          <w:rFonts w:ascii="Times New Roman" w:hAnsi="Times New Roman" w:cs="Times New Roman"/>
          <w:sz w:val="24"/>
          <w:szCs w:val="24"/>
          <w:lang w:val="bs-Latn-BA"/>
        </w:rPr>
        <w:t xml:space="preserve"> ženama. U izvještajnom </w:t>
      </w:r>
      <w:r w:rsidR="008A5D4F">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 xml:space="preserve">uloženi su značajni napori na usaglašavanju pravnog okvira i razvoju mreže </w:t>
      </w:r>
      <w:r w:rsidR="008A5D4F">
        <w:rPr>
          <w:rFonts w:ascii="Times New Roman" w:hAnsi="Times New Roman" w:cs="Times New Roman"/>
          <w:b/>
          <w:sz w:val="24"/>
          <w:szCs w:val="24"/>
          <w:lang w:val="bs-Latn-BA"/>
        </w:rPr>
        <w:t>učesnika</w:t>
      </w:r>
      <w:r w:rsidRPr="00874434">
        <w:rPr>
          <w:rFonts w:ascii="Times New Roman" w:hAnsi="Times New Roman" w:cs="Times New Roman"/>
          <w:b/>
          <w:sz w:val="24"/>
          <w:szCs w:val="24"/>
          <w:lang w:val="bs-Latn-BA"/>
        </w:rPr>
        <w:t xml:space="preserve"> zaštite i prevencije.</w:t>
      </w:r>
      <w:r w:rsidRPr="00874434">
        <w:rPr>
          <w:rFonts w:ascii="Times New Roman" w:hAnsi="Times New Roman" w:cs="Times New Roman"/>
          <w:sz w:val="24"/>
          <w:szCs w:val="24"/>
          <w:lang w:val="bs-Latn-BA"/>
        </w:rPr>
        <w:t xml:space="preserve"> U tom procesu značajnu ulogu imaju in</w:t>
      </w:r>
      <w:r w:rsidR="005745B1">
        <w:rPr>
          <w:rFonts w:ascii="Times New Roman" w:hAnsi="Times New Roman" w:cs="Times New Roman"/>
          <w:sz w:val="24"/>
          <w:szCs w:val="24"/>
          <w:lang w:val="bs-Latn-BA"/>
        </w:rPr>
        <w:t xml:space="preserve">stitucionalni mehanizmi za </w:t>
      </w:r>
      <w:r w:rsidRPr="00874434">
        <w:rPr>
          <w:rFonts w:ascii="Times New Roman" w:hAnsi="Times New Roman" w:cs="Times New Roman"/>
          <w:sz w:val="24"/>
          <w:szCs w:val="24"/>
          <w:lang w:val="bs-Latn-BA"/>
        </w:rPr>
        <w:t xml:space="preserve"> ravnopravnost</w:t>
      </w:r>
      <w:r w:rsidR="005745B1">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nevladin sektor</w:t>
      </w:r>
      <w:r w:rsidR="0000583E"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kao i međunarodni </w:t>
      </w:r>
      <w:r w:rsidR="00A2586F" w:rsidRPr="00874434">
        <w:rPr>
          <w:rFonts w:ascii="Times New Roman" w:hAnsi="Times New Roman" w:cs="Times New Roman"/>
          <w:sz w:val="24"/>
          <w:szCs w:val="24"/>
          <w:lang w:val="bs-Latn-BA"/>
        </w:rPr>
        <w:t>partneri</w:t>
      </w:r>
      <w:r w:rsidR="00D63A0C" w:rsidRPr="00874434">
        <w:rPr>
          <w:rFonts w:ascii="Times New Roman" w:hAnsi="Times New Roman" w:cs="Times New Roman"/>
          <w:sz w:val="24"/>
          <w:szCs w:val="24"/>
          <w:lang w:val="bs-Latn-BA"/>
        </w:rPr>
        <w:t>,</w:t>
      </w:r>
      <w:r w:rsidR="00A2586F" w:rsidRPr="00874434">
        <w:rPr>
          <w:rFonts w:ascii="Times New Roman" w:hAnsi="Times New Roman" w:cs="Times New Roman"/>
          <w:sz w:val="24"/>
          <w:szCs w:val="24"/>
          <w:lang w:val="bs-Latn-BA"/>
        </w:rPr>
        <w:t xml:space="preserve"> poput </w:t>
      </w:r>
      <w:r w:rsidR="00171288" w:rsidRPr="00874434">
        <w:rPr>
          <w:rFonts w:ascii="Times New Roman" w:hAnsi="Times New Roman" w:cs="Times New Roman"/>
          <w:sz w:val="24"/>
          <w:szCs w:val="24"/>
          <w:lang w:val="bs-Latn-BA"/>
        </w:rPr>
        <w:t xml:space="preserve">USAID-a, </w:t>
      </w:r>
      <w:r w:rsidR="00A2586F" w:rsidRPr="00874434">
        <w:rPr>
          <w:rFonts w:ascii="Times New Roman" w:hAnsi="Times New Roman" w:cs="Times New Roman"/>
          <w:sz w:val="24"/>
          <w:szCs w:val="24"/>
          <w:lang w:val="bs-Latn-BA"/>
        </w:rPr>
        <w:t>SIDE i UN</w:t>
      </w:r>
      <w:r w:rsidR="005745B1">
        <w:rPr>
          <w:rFonts w:ascii="Times New Roman" w:hAnsi="Times New Roman" w:cs="Times New Roman"/>
          <w:sz w:val="24"/>
          <w:szCs w:val="24"/>
          <w:lang w:val="bs-Latn-BA"/>
        </w:rPr>
        <w:t xml:space="preserve"> </w:t>
      </w:r>
      <w:r w:rsidR="00A2586F" w:rsidRPr="00874434">
        <w:rPr>
          <w:rFonts w:ascii="Times New Roman" w:hAnsi="Times New Roman" w:cs="Times New Roman"/>
          <w:sz w:val="24"/>
          <w:szCs w:val="24"/>
          <w:lang w:val="bs-Latn-BA"/>
        </w:rPr>
        <w:t>W</w:t>
      </w:r>
      <w:r w:rsidR="005745B1">
        <w:rPr>
          <w:rFonts w:ascii="Times New Roman" w:hAnsi="Times New Roman" w:cs="Times New Roman"/>
          <w:sz w:val="24"/>
          <w:szCs w:val="24"/>
          <w:lang w:val="bs-Latn-BA"/>
        </w:rPr>
        <w:t>omen</w:t>
      </w:r>
      <w:r w:rsidR="00A2586F" w:rsidRPr="00874434">
        <w:rPr>
          <w:rFonts w:ascii="Times New Roman" w:hAnsi="Times New Roman" w:cs="Times New Roman"/>
          <w:sz w:val="24"/>
          <w:szCs w:val="24"/>
          <w:lang w:val="bs-Latn-BA"/>
        </w:rPr>
        <w:t xml:space="preserve">. </w:t>
      </w:r>
    </w:p>
    <w:p w14:paraId="010846A3" w14:textId="77777777" w:rsidR="0000583E" w:rsidRPr="00874434" w:rsidRDefault="0000583E" w:rsidP="0000583E">
      <w:pPr>
        <w:pStyle w:val="BodyText"/>
        <w:rPr>
          <w:rFonts w:ascii="Times New Roman" w:hAnsi="Times New Roman" w:cs="Times New Roman"/>
          <w:sz w:val="24"/>
          <w:szCs w:val="24"/>
          <w:lang w:val="bs-Latn-BA"/>
        </w:rPr>
      </w:pPr>
    </w:p>
    <w:p w14:paraId="56A83F63" w14:textId="5C18574D" w:rsidR="0091271F" w:rsidRPr="00874434" w:rsidRDefault="008A5D4F" w:rsidP="0000583E">
      <w:pPr>
        <w:pStyle w:val="BodyText"/>
        <w:rPr>
          <w:rFonts w:ascii="Times New Roman" w:hAnsi="Times New Roman" w:cs="Times New Roman"/>
          <w:sz w:val="24"/>
          <w:szCs w:val="24"/>
          <w:lang w:val="bs-Latn-BA"/>
        </w:rPr>
      </w:pPr>
      <w:r w:rsidRPr="008A5D4F">
        <w:rPr>
          <w:rFonts w:ascii="Times New Roman" w:hAnsi="Times New Roman" w:cs="Times New Roman"/>
          <w:sz w:val="24"/>
          <w:szCs w:val="24"/>
          <w:lang w:val="bs-Latn-BA"/>
        </w:rPr>
        <w:t>Institucionalni mehanizmi za ravnopravnost spolova promptno su reagirali na problem porasta obiteljskog nasilja tijekom pandemije COVID-19</w:t>
      </w:r>
      <w:r w:rsidR="00D13C26" w:rsidRPr="00874434">
        <w:rPr>
          <w:rFonts w:ascii="Times New Roman" w:hAnsi="Times New Roman" w:cs="Times New Roman"/>
          <w:sz w:val="24"/>
          <w:szCs w:val="24"/>
          <w:lang w:val="bs-Latn-BA"/>
        </w:rPr>
        <w:t>.</w:t>
      </w:r>
      <w:r w:rsidR="00D13C26" w:rsidRPr="00874434">
        <w:rPr>
          <w:rFonts w:ascii="Times New Roman" w:hAnsi="Times New Roman" w:cs="Times New Roman"/>
          <w:sz w:val="24"/>
          <w:szCs w:val="24"/>
        </w:rPr>
        <w:t xml:space="preserve"> </w:t>
      </w:r>
      <w:r w:rsidRPr="008A5D4F">
        <w:rPr>
          <w:rFonts w:ascii="Times New Roman" w:hAnsi="Times New Roman" w:cs="Times New Roman"/>
          <w:sz w:val="24"/>
          <w:szCs w:val="24"/>
        </w:rPr>
        <w:t>Nakon izbijanja pandemije, ARS BiH MLJPI, GC FBiH i GC</w:t>
      </w:r>
      <w:r>
        <w:rPr>
          <w:rFonts w:ascii="Times New Roman" w:hAnsi="Times New Roman" w:cs="Times New Roman"/>
          <w:sz w:val="24"/>
          <w:szCs w:val="24"/>
        </w:rPr>
        <w:t xml:space="preserve"> </w:t>
      </w:r>
      <w:r w:rsidRPr="008A5D4F">
        <w:rPr>
          <w:rFonts w:ascii="Times New Roman" w:hAnsi="Times New Roman" w:cs="Times New Roman"/>
          <w:sz w:val="24"/>
          <w:szCs w:val="24"/>
        </w:rPr>
        <w:t>RS, djelujući u otežanim uvjetima, uložili su, uz svoje redov</w:t>
      </w:r>
      <w:r>
        <w:rPr>
          <w:rFonts w:ascii="Times New Roman" w:hAnsi="Times New Roman" w:cs="Times New Roman"/>
          <w:sz w:val="24"/>
          <w:szCs w:val="24"/>
        </w:rPr>
        <w:t>ite</w:t>
      </w:r>
      <w:r w:rsidRPr="008A5D4F">
        <w:rPr>
          <w:rFonts w:ascii="Times New Roman" w:hAnsi="Times New Roman" w:cs="Times New Roman"/>
          <w:sz w:val="24"/>
          <w:szCs w:val="24"/>
        </w:rPr>
        <w:t xml:space="preserve"> aktivnosti, dodatne napore u pružanju hitne pomoći žrtvama nasilja, te kako bi mjere nadležnih tijela za ublažavanje posljedica pandemije bil</w:t>
      </w:r>
      <w:r>
        <w:rPr>
          <w:rFonts w:ascii="Times New Roman" w:hAnsi="Times New Roman" w:cs="Times New Roman"/>
          <w:sz w:val="24"/>
          <w:szCs w:val="24"/>
        </w:rPr>
        <w:t>e</w:t>
      </w:r>
      <w:r w:rsidRPr="008A5D4F">
        <w:rPr>
          <w:rFonts w:ascii="Times New Roman" w:hAnsi="Times New Roman" w:cs="Times New Roman"/>
          <w:sz w:val="24"/>
          <w:szCs w:val="24"/>
        </w:rPr>
        <w:t xml:space="preserve"> rodno osjetljivij</w:t>
      </w:r>
      <w:r w:rsidR="00E6661E">
        <w:rPr>
          <w:rFonts w:ascii="Times New Roman" w:hAnsi="Times New Roman" w:cs="Times New Roman"/>
          <w:sz w:val="24"/>
          <w:szCs w:val="24"/>
        </w:rPr>
        <w:t>e</w:t>
      </w:r>
      <w:r w:rsidR="00D13C26" w:rsidRPr="00874434">
        <w:rPr>
          <w:rFonts w:ascii="Times New Roman" w:hAnsi="Times New Roman" w:cs="Times New Roman"/>
          <w:sz w:val="24"/>
          <w:szCs w:val="24"/>
        </w:rPr>
        <w:t xml:space="preserve">. </w:t>
      </w:r>
      <w:r w:rsidR="00223EAB" w:rsidRPr="00223EAB">
        <w:rPr>
          <w:rFonts w:ascii="Times New Roman" w:hAnsi="Times New Roman" w:cs="Times New Roman"/>
          <w:sz w:val="24"/>
          <w:szCs w:val="24"/>
        </w:rPr>
        <w:t>Aktivnosti su uključivale javne objave, preporuke izvršnim tijelima i kriznim stožerima, posebne analize i inicijative, te preusmjeravanje bespovratnih sredstava i postojećih projektnih aktivnosti prema izravnoj pomoći sigurnim kućama</w:t>
      </w:r>
      <w:r w:rsidR="0000583E" w:rsidRPr="00874434">
        <w:rPr>
          <w:rFonts w:ascii="Times New Roman" w:hAnsi="Times New Roman" w:cs="Times New Roman"/>
          <w:sz w:val="24"/>
          <w:szCs w:val="24"/>
          <w:lang w:val="bs-Latn-BA"/>
        </w:rPr>
        <w:t>.</w:t>
      </w:r>
      <w:r w:rsidR="00D63A0C" w:rsidRPr="00874434">
        <w:rPr>
          <w:rFonts w:ascii="Times New Roman" w:hAnsi="Times New Roman" w:cs="Times New Roman"/>
          <w:sz w:val="24"/>
          <w:szCs w:val="24"/>
          <w:lang w:val="bs-Latn-BA"/>
        </w:rPr>
        <w:t xml:space="preserve"> </w:t>
      </w:r>
    </w:p>
    <w:p w14:paraId="7469DAFB" w14:textId="656753AC" w:rsidR="00E51162" w:rsidRPr="00874434" w:rsidRDefault="007E4B8C" w:rsidP="007E4B8C">
      <w:pPr>
        <w:pStyle w:val="Normal1"/>
        <w:spacing w:before="100" w:beforeAutospacing="1" w:after="100" w:afterAutospacing="1"/>
        <w:jc w:val="both"/>
        <w:rPr>
          <w:rFonts w:ascii="Times New Roman" w:hAnsi="Times New Roman"/>
        </w:rPr>
      </w:pPr>
      <w:r w:rsidRPr="00874434">
        <w:rPr>
          <w:rFonts w:ascii="Times New Roman" w:hAnsi="Times New Roman"/>
        </w:rPr>
        <w:t xml:space="preserve">Kao odgovor na povećanje rodno </w:t>
      </w:r>
      <w:r w:rsidR="00223EAB">
        <w:rPr>
          <w:rFonts w:ascii="Times New Roman" w:hAnsi="Times New Roman"/>
        </w:rPr>
        <w:t>uvjetovanog</w:t>
      </w:r>
      <w:r w:rsidRPr="00874434">
        <w:rPr>
          <w:rFonts w:ascii="Times New Roman" w:hAnsi="Times New Roman"/>
        </w:rPr>
        <w:t xml:space="preserve"> nasilja</w:t>
      </w:r>
      <w:r w:rsidRPr="00874434">
        <w:rPr>
          <w:rStyle w:val="FootnoteReference"/>
          <w:rFonts w:ascii="Times New Roman" w:hAnsi="Times New Roman"/>
        </w:rPr>
        <w:footnoteReference w:id="5"/>
      </w:r>
      <w:r w:rsidRPr="00874434">
        <w:rPr>
          <w:rFonts w:ascii="Times New Roman" w:hAnsi="Times New Roman"/>
        </w:rPr>
        <w:t xml:space="preserve"> i otežanog rada sigurnih kuća </w:t>
      </w:r>
      <w:r w:rsidR="00E42FDB">
        <w:rPr>
          <w:rFonts w:ascii="Times New Roman" w:hAnsi="Times New Roman"/>
        </w:rPr>
        <w:t>za vrijeme</w:t>
      </w:r>
      <w:r w:rsidRPr="00874434">
        <w:rPr>
          <w:rFonts w:ascii="Times New Roman" w:hAnsi="Times New Roman"/>
        </w:rPr>
        <w:t xml:space="preserve"> pandemije, </w:t>
      </w:r>
      <w:r w:rsidRPr="00874434">
        <w:rPr>
          <w:rFonts w:ascii="Times New Roman" w:hAnsi="Times New Roman"/>
          <w:b/>
        </w:rPr>
        <w:t>ARS</w:t>
      </w:r>
      <w:r w:rsidR="00E42FDB">
        <w:rPr>
          <w:rFonts w:ascii="Times New Roman" w:hAnsi="Times New Roman"/>
          <w:b/>
        </w:rPr>
        <w:t xml:space="preserve"> </w:t>
      </w:r>
      <w:r w:rsidRPr="00874434">
        <w:rPr>
          <w:rFonts w:ascii="Times New Roman" w:hAnsi="Times New Roman"/>
          <w:b/>
        </w:rPr>
        <w:t>BiH MLJPI</w:t>
      </w:r>
      <w:r w:rsidRPr="00874434">
        <w:rPr>
          <w:rFonts w:ascii="Times New Roman" w:hAnsi="Times New Roman"/>
        </w:rPr>
        <w:t xml:space="preserve"> je</w:t>
      </w:r>
      <w:r w:rsidR="00E42FDB">
        <w:rPr>
          <w:rFonts w:ascii="Times New Roman" w:hAnsi="Times New Roman"/>
        </w:rPr>
        <w:t>:</w:t>
      </w:r>
    </w:p>
    <w:p w14:paraId="493DCCBA" w14:textId="38C315F8" w:rsidR="00E51162" w:rsidRPr="00874434" w:rsidRDefault="007E4B8C" w:rsidP="004819E8">
      <w:pPr>
        <w:pStyle w:val="Normal1"/>
        <w:numPr>
          <w:ilvl w:val="0"/>
          <w:numId w:val="23"/>
        </w:numPr>
        <w:spacing w:before="100" w:beforeAutospacing="1" w:after="100" w:afterAutospacing="1"/>
        <w:jc w:val="both"/>
        <w:rPr>
          <w:rFonts w:ascii="Times New Roman" w:hAnsi="Times New Roman"/>
        </w:rPr>
      </w:pPr>
      <w:r w:rsidRPr="00874434">
        <w:rPr>
          <w:rFonts w:ascii="Times New Roman" w:hAnsi="Times New Roman"/>
        </w:rPr>
        <w:t xml:space="preserve">u </w:t>
      </w:r>
      <w:r w:rsidR="00223EAB">
        <w:rPr>
          <w:rFonts w:ascii="Times New Roman" w:hAnsi="Times New Roman"/>
        </w:rPr>
        <w:t>kolovozu</w:t>
      </w:r>
      <w:r w:rsidRPr="00874434">
        <w:rPr>
          <w:rFonts w:ascii="Times New Roman" w:hAnsi="Times New Roman"/>
        </w:rPr>
        <w:t xml:space="preserve"> 2020. godine </w:t>
      </w:r>
      <w:r w:rsidR="00E42FDB">
        <w:rPr>
          <w:rFonts w:ascii="Times New Roman" w:hAnsi="Times New Roman"/>
        </w:rPr>
        <w:t>osigurala</w:t>
      </w:r>
      <w:r w:rsidRPr="00874434">
        <w:rPr>
          <w:rFonts w:ascii="Times New Roman" w:hAnsi="Times New Roman"/>
        </w:rPr>
        <w:t xml:space="preserve"> </w:t>
      </w:r>
      <w:r w:rsidR="00223EAB">
        <w:rPr>
          <w:rFonts w:ascii="Times New Roman" w:hAnsi="Times New Roman"/>
        </w:rPr>
        <w:t>bespovratna</w:t>
      </w:r>
      <w:r w:rsidRPr="00874434">
        <w:rPr>
          <w:rFonts w:ascii="Times New Roman" w:hAnsi="Times New Roman"/>
        </w:rPr>
        <w:t xml:space="preserve"> sredstva u iznosu od </w:t>
      </w:r>
      <w:r w:rsidRPr="00874434">
        <w:rPr>
          <w:rFonts w:ascii="Times New Roman" w:hAnsi="Times New Roman"/>
          <w:b/>
        </w:rPr>
        <w:t xml:space="preserve">160.000,00 KM nevladinim </w:t>
      </w:r>
      <w:r w:rsidR="00CC6CDA">
        <w:rPr>
          <w:rFonts w:ascii="Times New Roman" w:hAnsi="Times New Roman"/>
          <w:b/>
        </w:rPr>
        <w:t>udrugama</w:t>
      </w:r>
      <w:r w:rsidRPr="00874434">
        <w:rPr>
          <w:rFonts w:ascii="Times New Roman" w:hAnsi="Times New Roman"/>
          <w:b/>
        </w:rPr>
        <w:t xml:space="preserve"> koje imaju sigurne kuće,</w:t>
      </w:r>
      <w:r w:rsidRPr="00874434">
        <w:rPr>
          <w:rFonts w:ascii="Times New Roman" w:hAnsi="Times New Roman"/>
        </w:rPr>
        <w:t xml:space="preserve"> </w:t>
      </w:r>
    </w:p>
    <w:p w14:paraId="50EF7535" w14:textId="4736022F" w:rsidR="00915C8C" w:rsidRPr="00874434" w:rsidRDefault="007E4B8C" w:rsidP="00D10583">
      <w:pPr>
        <w:pStyle w:val="Normal1"/>
        <w:numPr>
          <w:ilvl w:val="0"/>
          <w:numId w:val="23"/>
        </w:numPr>
        <w:spacing w:before="100" w:beforeAutospacing="1" w:after="100" w:afterAutospacing="1"/>
        <w:jc w:val="both"/>
        <w:rPr>
          <w:rFonts w:ascii="Times New Roman" w:hAnsi="Times New Roman"/>
          <w:lang w:val="bs-Latn-BA"/>
        </w:rPr>
      </w:pPr>
      <w:r w:rsidRPr="00874434">
        <w:rPr>
          <w:rFonts w:ascii="Times New Roman" w:hAnsi="Times New Roman"/>
        </w:rPr>
        <w:t xml:space="preserve">u </w:t>
      </w:r>
      <w:r w:rsidR="00223EAB">
        <w:rPr>
          <w:rFonts w:ascii="Times New Roman" w:hAnsi="Times New Roman"/>
        </w:rPr>
        <w:t>studenom</w:t>
      </w:r>
      <w:r w:rsidRPr="00874434">
        <w:rPr>
          <w:rFonts w:ascii="Times New Roman" w:hAnsi="Times New Roman"/>
        </w:rPr>
        <w:t xml:space="preserve"> </w:t>
      </w:r>
      <w:r w:rsidR="00B81C1E" w:rsidRPr="00874434">
        <w:rPr>
          <w:rFonts w:ascii="Times New Roman" w:hAnsi="Times New Roman"/>
        </w:rPr>
        <w:t>2020. godine dodijeli</w:t>
      </w:r>
      <w:r w:rsidR="00E42FDB">
        <w:rPr>
          <w:rFonts w:ascii="Times New Roman" w:hAnsi="Times New Roman"/>
        </w:rPr>
        <w:t>la</w:t>
      </w:r>
      <w:r w:rsidRPr="00874434">
        <w:rPr>
          <w:rFonts w:ascii="Times New Roman" w:hAnsi="Times New Roman"/>
        </w:rPr>
        <w:t xml:space="preserve"> </w:t>
      </w:r>
      <w:r w:rsidRPr="00874434">
        <w:rPr>
          <w:rFonts w:ascii="Times New Roman" w:hAnsi="Times New Roman"/>
          <w:b/>
        </w:rPr>
        <w:t xml:space="preserve">100.000,00 KM </w:t>
      </w:r>
      <w:r w:rsidR="00223EAB">
        <w:rPr>
          <w:rFonts w:ascii="Times New Roman" w:hAnsi="Times New Roman"/>
          <w:b/>
        </w:rPr>
        <w:t>proračunska</w:t>
      </w:r>
      <w:r w:rsidRPr="00874434">
        <w:rPr>
          <w:rFonts w:ascii="Times New Roman" w:hAnsi="Times New Roman"/>
          <w:b/>
        </w:rPr>
        <w:t xml:space="preserve"> sredstava za troškove </w:t>
      </w:r>
      <w:r w:rsidR="00E51162" w:rsidRPr="00874434">
        <w:rPr>
          <w:rFonts w:ascii="Times New Roman" w:hAnsi="Times New Roman"/>
          <w:b/>
        </w:rPr>
        <w:t>„</w:t>
      </w:r>
      <w:r w:rsidRPr="00874434">
        <w:rPr>
          <w:rFonts w:ascii="Times New Roman" w:hAnsi="Times New Roman"/>
          <w:b/>
        </w:rPr>
        <w:t>hladnog pogona</w:t>
      </w:r>
      <w:r w:rsidR="00E51162" w:rsidRPr="00874434">
        <w:rPr>
          <w:rFonts w:ascii="Times New Roman" w:hAnsi="Times New Roman"/>
          <w:b/>
        </w:rPr>
        <w:t>“</w:t>
      </w:r>
      <w:r w:rsidR="00B81C1E" w:rsidRPr="00874434">
        <w:rPr>
          <w:rFonts w:ascii="Times New Roman" w:hAnsi="Times New Roman"/>
          <w:b/>
        </w:rPr>
        <w:t xml:space="preserve"> </w:t>
      </w:r>
      <w:r w:rsidR="00E42FDB">
        <w:rPr>
          <w:rFonts w:ascii="Times New Roman" w:hAnsi="Times New Roman"/>
          <w:b/>
        </w:rPr>
        <w:t xml:space="preserve">za </w:t>
      </w:r>
      <w:r w:rsidR="00B81C1E" w:rsidRPr="00874434">
        <w:rPr>
          <w:rFonts w:ascii="Times New Roman" w:hAnsi="Times New Roman"/>
          <w:b/>
        </w:rPr>
        <w:t xml:space="preserve">svih osam sigurnih kuća u BiH, </w:t>
      </w:r>
      <w:r w:rsidRPr="00874434">
        <w:rPr>
          <w:rFonts w:ascii="Times New Roman" w:hAnsi="Times New Roman"/>
        </w:rPr>
        <w:t>što je uspostavljeno kao redov</w:t>
      </w:r>
      <w:r w:rsidR="00223EAB">
        <w:rPr>
          <w:rFonts w:ascii="Times New Roman" w:hAnsi="Times New Roman"/>
        </w:rPr>
        <w:t>ita</w:t>
      </w:r>
      <w:r w:rsidRPr="00874434">
        <w:rPr>
          <w:rFonts w:ascii="Times New Roman" w:hAnsi="Times New Roman"/>
        </w:rPr>
        <w:t xml:space="preserve"> go</w:t>
      </w:r>
      <w:r w:rsidR="00E42FDB">
        <w:rPr>
          <w:rFonts w:ascii="Times New Roman" w:hAnsi="Times New Roman"/>
        </w:rPr>
        <w:t xml:space="preserve">dišnja </w:t>
      </w:r>
      <w:r w:rsidR="00223EAB">
        <w:rPr>
          <w:rFonts w:ascii="Times New Roman" w:hAnsi="Times New Roman"/>
        </w:rPr>
        <w:t>proračunska</w:t>
      </w:r>
      <w:r w:rsidR="00E42FDB">
        <w:rPr>
          <w:rFonts w:ascii="Times New Roman" w:hAnsi="Times New Roman"/>
        </w:rPr>
        <w:t xml:space="preserve"> linija MLJPI Bi</w:t>
      </w:r>
      <w:r w:rsidRPr="00874434">
        <w:rPr>
          <w:rFonts w:ascii="Times New Roman" w:hAnsi="Times New Roman"/>
        </w:rPr>
        <w:t>H i u 2021</w:t>
      </w:r>
      <w:r w:rsidR="00E42FDB">
        <w:rPr>
          <w:rFonts w:ascii="Times New Roman" w:hAnsi="Times New Roman"/>
        </w:rPr>
        <w:t>.</w:t>
      </w:r>
      <w:r w:rsidRPr="00874434">
        <w:rPr>
          <w:rFonts w:ascii="Times New Roman" w:hAnsi="Times New Roman"/>
        </w:rPr>
        <w:t xml:space="preserve"> i 2022. godini</w:t>
      </w:r>
      <w:r w:rsidR="00E42FDB">
        <w:rPr>
          <w:rFonts w:ascii="Times New Roman" w:hAnsi="Times New Roman"/>
        </w:rPr>
        <w:t>.</w:t>
      </w:r>
      <w:r w:rsidRPr="00874434">
        <w:rPr>
          <w:rFonts w:ascii="Times New Roman" w:hAnsi="Times New Roman"/>
        </w:rPr>
        <w:t xml:space="preserve"> </w:t>
      </w:r>
    </w:p>
    <w:p w14:paraId="0C6A1E6F" w14:textId="032B1F26" w:rsidR="00BB4F8A" w:rsidRPr="00874434" w:rsidRDefault="00D15B61" w:rsidP="00D15B61">
      <w:pPr>
        <w:pStyle w:val="Normal1"/>
        <w:spacing w:before="100" w:beforeAutospacing="1" w:after="100" w:afterAutospacing="1"/>
        <w:jc w:val="both"/>
        <w:rPr>
          <w:rFonts w:ascii="Times New Roman" w:hAnsi="Times New Roman"/>
          <w:lang w:val="bs-Latn-BA"/>
        </w:rPr>
      </w:pPr>
      <w:r w:rsidRPr="00874434">
        <w:rPr>
          <w:rFonts w:ascii="Times New Roman" w:hAnsi="Times New Roman"/>
          <w:noProof/>
          <w:lang w:val="en-US"/>
        </w:rPr>
        <mc:AlternateContent>
          <mc:Choice Requires="wpg">
            <w:drawing>
              <wp:anchor distT="45720" distB="45720" distL="182880" distR="182880" simplePos="0" relativeHeight="251673600" behindDoc="0" locked="0" layoutInCell="1" allowOverlap="1" wp14:anchorId="01021E82" wp14:editId="01BEB81F">
                <wp:simplePos x="0" y="0"/>
                <wp:positionH relativeFrom="margin">
                  <wp:posOffset>3317240</wp:posOffset>
                </wp:positionH>
                <wp:positionV relativeFrom="margin">
                  <wp:posOffset>3773170</wp:posOffset>
                </wp:positionV>
                <wp:extent cx="3128645" cy="2291715"/>
                <wp:effectExtent l="0" t="0" r="0" b="13335"/>
                <wp:wrapSquare wrapText="bothSides"/>
                <wp:docPr id="23" name="Group 23"/>
                <wp:cNvGraphicFramePr/>
                <a:graphic xmlns:a="http://schemas.openxmlformats.org/drawingml/2006/main">
                  <a:graphicData uri="http://schemas.microsoft.com/office/word/2010/wordprocessingGroup">
                    <wpg:wgp>
                      <wpg:cNvGrpSpPr/>
                      <wpg:grpSpPr>
                        <a:xfrm>
                          <a:off x="0" y="0"/>
                          <a:ext cx="3128645" cy="2291715"/>
                          <a:chOff x="0" y="174477"/>
                          <a:chExt cx="3567448" cy="628279"/>
                        </a:xfrm>
                      </wpg:grpSpPr>
                      <wps:wsp>
                        <wps:cNvPr id="24" name="Rectangle 24"/>
                        <wps:cNvSpPr/>
                        <wps:spPr>
                          <a:xfrm>
                            <a:off x="0" y="174477"/>
                            <a:ext cx="3567448" cy="976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FB5B8"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52695"/>
                            <a:ext cx="3567448" cy="550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8D554" w14:textId="77777777" w:rsidR="00C10A4D" w:rsidRPr="00BB4F8A" w:rsidRDefault="00C10A4D" w:rsidP="00BB4F8A">
                              <w:pPr>
                                <w:spacing w:line="360" w:lineRule="auto"/>
                                <w:rPr>
                                  <w:rFonts w:ascii="Arial" w:hAnsi="Arial" w:cs="Arial"/>
                                  <w:i/>
                                  <w:sz w:val="12"/>
                                  <w:lang w:val="bs-Latn-BA"/>
                                </w:rPr>
                              </w:pPr>
                            </w:p>
                            <w:p w14:paraId="1E9ED652" w14:textId="4307C7E9" w:rsidR="00C10A4D" w:rsidRPr="00E42FDB" w:rsidRDefault="00C10A4D" w:rsidP="00BB4F8A">
                              <w:pPr>
                                <w:spacing w:line="360" w:lineRule="auto"/>
                                <w:rPr>
                                  <w:rFonts w:ascii="Times New Roman" w:hAnsi="Times New Roman" w:cs="Times New Roman"/>
                                  <w:i/>
                                  <w:sz w:val="20"/>
                                  <w:szCs w:val="20"/>
                                  <w:lang w:val="bs-Latn-BA"/>
                                </w:rPr>
                              </w:pPr>
                              <w:r w:rsidRPr="00C7761B">
                                <w:rPr>
                                  <w:rFonts w:ascii="Times New Roman" w:hAnsi="Times New Roman" w:cs="Times New Roman"/>
                                  <w:i/>
                                  <w:sz w:val="20"/>
                                  <w:szCs w:val="20"/>
                                  <w:lang w:val="bs-Latn-BA"/>
                                </w:rPr>
                                <w:t>VSTV BiH je unaprijedilo sustav prikupljanja podataka i donijelo Odluku o izmjeni sustava praćenja predmeta u sudovima i tužiteljstvima (CMS/TCMS) na način da se evidentira spol žrtv</w:t>
                              </w:r>
                              <w:r>
                                <w:rPr>
                                  <w:rFonts w:ascii="Times New Roman" w:hAnsi="Times New Roman" w:cs="Times New Roman"/>
                                  <w:i/>
                                  <w:sz w:val="20"/>
                                  <w:szCs w:val="20"/>
                                  <w:lang w:val="bs-Latn-BA"/>
                                </w:rPr>
                                <w:t>e i počinitelja te njihov odnos</w:t>
                              </w:r>
                              <w:r w:rsidRPr="00C7761B">
                                <w:rPr>
                                  <w:rFonts w:ascii="Times New Roman" w:hAnsi="Times New Roman" w:cs="Times New Roman"/>
                                  <w:i/>
                                  <w:sz w:val="20"/>
                                  <w:szCs w:val="20"/>
                                  <w:lang w:val="bs-Latn-BA"/>
                                </w:rPr>
                                <w:t>, čime su stvoreni uvjeti za adekvatnije praćenje i izvješ</w:t>
                              </w:r>
                              <w:r>
                                <w:rPr>
                                  <w:rFonts w:ascii="Times New Roman" w:hAnsi="Times New Roman" w:cs="Times New Roman"/>
                                  <w:i/>
                                  <w:sz w:val="20"/>
                                  <w:szCs w:val="20"/>
                                  <w:lang w:val="bs-Latn-BA"/>
                                </w:rPr>
                                <w:t>ćivanje</w:t>
                              </w:r>
                              <w:r w:rsidRPr="00C7761B">
                                <w:rPr>
                                  <w:rFonts w:ascii="Times New Roman" w:hAnsi="Times New Roman" w:cs="Times New Roman"/>
                                  <w:i/>
                                  <w:sz w:val="20"/>
                                  <w:szCs w:val="20"/>
                                  <w:lang w:val="bs-Latn-BA"/>
                                </w:rPr>
                                <w:t xml:space="preserve"> pravosuđa u Bosni i Hercegovini o procesuiranju slučajeva nasilja</w:t>
                              </w:r>
                              <w:r>
                                <w:rPr>
                                  <w:rFonts w:ascii="Times New Roman" w:hAnsi="Times New Roman" w:cs="Times New Roman"/>
                                  <w:i/>
                                  <w:sz w:val="20"/>
                                  <w:szCs w:val="20"/>
                                  <w:lang w:val="bs-Latn-BA"/>
                                </w:rPr>
                                <w:t xml:space="preserve"> prema</w:t>
                              </w:r>
                              <w:r w:rsidRPr="00C7761B">
                                <w:rPr>
                                  <w:rFonts w:ascii="Times New Roman" w:hAnsi="Times New Roman" w:cs="Times New Roman"/>
                                  <w:i/>
                                  <w:sz w:val="20"/>
                                  <w:szCs w:val="20"/>
                                  <w:lang w:val="bs-Latn-BA"/>
                                </w:rPr>
                                <w:t xml:space="preserve"> ženama, kako to zahtijeva Istanbulska konvencija</w:t>
                              </w:r>
                              <w:r w:rsidRPr="00E42FDB">
                                <w:rPr>
                                  <w:rFonts w:ascii="Times New Roman" w:hAnsi="Times New Roman" w:cs="Times New Roman"/>
                                  <w:i/>
                                  <w:sz w:val="20"/>
                                  <w:szCs w:val="20"/>
                                  <w:lang w:val="bs-Latn-BA"/>
                                </w:rPr>
                                <w:t xml:space="preserve">. </w:t>
                              </w:r>
                            </w:p>
                            <w:p w14:paraId="2281B60A" w14:textId="55E69E08"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21E82" id="Group 23" o:spid="_x0000_s1026" style="position:absolute;left:0;text-align:left;margin-left:261.2pt;margin-top:297.1pt;width:246.35pt;height:180.45pt;z-index:251673600;mso-wrap-distance-left:14.4pt;mso-wrap-distance-top:3.6pt;mso-wrap-distance-right:14.4pt;mso-wrap-distance-bottom:3.6pt;mso-position-horizontal-relative:margin;mso-position-vertical-relative:margin;mso-width-relative:margin;mso-height-relative:margin" coordorigin=",1744" coordsize="35674,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">
                <v:rect id="Rectangle 24" o:spid="_x0000_s1027" style="position:absolute;top:1744;width:35674;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" fillcolor="#4f81bd [3204]" stroked="f" strokeweight="2pt">
                  <v:textbox>
                    <w:txbxContent>
                      <w:p w14:paraId="0E0FB5B8"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5" o:spid="_x0000_s1028" type="#_x0000_t202" style="position:absolute;top:2526;width:35674;height:5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" filled="f" stroked="f" strokeweight=".5pt">
                  <v:textbox inset=",7.2pt,,0">
                    <w:txbxContent>
                      <w:p w14:paraId="08F8D554" w14:textId="77777777" w:rsidR="00C10A4D" w:rsidRPr="00BB4F8A" w:rsidRDefault="00C10A4D" w:rsidP="00BB4F8A">
                        <w:pPr>
                          <w:spacing w:line="360" w:lineRule="auto"/>
                          <w:rPr>
                            <w:rFonts w:ascii="Arial" w:hAnsi="Arial" w:cs="Arial"/>
                            <w:i/>
                            <w:sz w:val="12"/>
                            <w:lang w:val="bs-Latn-BA"/>
                          </w:rPr>
                        </w:pPr>
                      </w:p>
                      <w:p w14:paraId="1E9ED652" w14:textId="4307C7E9" w:rsidR="00C10A4D" w:rsidRPr="00E42FDB" w:rsidRDefault="00C10A4D" w:rsidP="00BB4F8A">
                        <w:pPr>
                          <w:spacing w:line="360" w:lineRule="auto"/>
                          <w:rPr>
                            <w:rFonts w:ascii="Times New Roman" w:hAnsi="Times New Roman" w:cs="Times New Roman"/>
                            <w:i/>
                            <w:sz w:val="20"/>
                            <w:szCs w:val="20"/>
                            <w:lang w:val="bs-Latn-BA"/>
                          </w:rPr>
                        </w:pPr>
                        <w:r w:rsidRPr="00C7761B">
                          <w:rPr>
                            <w:rFonts w:ascii="Times New Roman" w:hAnsi="Times New Roman" w:cs="Times New Roman"/>
                            <w:i/>
                            <w:sz w:val="20"/>
                            <w:szCs w:val="20"/>
                            <w:lang w:val="bs-Latn-BA"/>
                          </w:rPr>
                          <w:t>VSTV BiH je unaprijedilo sustav prikupljanja podataka i donijelo Odluku o izmjeni sustava praćenja predmeta u sudovima i tužiteljstvima (CMS/TCMS) na način da se evidentira spol žrtv</w:t>
                        </w:r>
                        <w:r>
                          <w:rPr>
                            <w:rFonts w:ascii="Times New Roman" w:hAnsi="Times New Roman" w:cs="Times New Roman"/>
                            <w:i/>
                            <w:sz w:val="20"/>
                            <w:szCs w:val="20"/>
                            <w:lang w:val="bs-Latn-BA"/>
                          </w:rPr>
                          <w:t>e i počinitelja te njihov odnos</w:t>
                        </w:r>
                        <w:r w:rsidRPr="00C7761B">
                          <w:rPr>
                            <w:rFonts w:ascii="Times New Roman" w:hAnsi="Times New Roman" w:cs="Times New Roman"/>
                            <w:i/>
                            <w:sz w:val="20"/>
                            <w:szCs w:val="20"/>
                            <w:lang w:val="bs-Latn-BA"/>
                          </w:rPr>
                          <w:t>, čime su stvoreni uvjeti za adekvatnije praćenje i izvješ</w:t>
                        </w:r>
                        <w:r>
                          <w:rPr>
                            <w:rFonts w:ascii="Times New Roman" w:hAnsi="Times New Roman" w:cs="Times New Roman"/>
                            <w:i/>
                            <w:sz w:val="20"/>
                            <w:szCs w:val="20"/>
                            <w:lang w:val="bs-Latn-BA"/>
                          </w:rPr>
                          <w:t>ćivanje</w:t>
                        </w:r>
                        <w:r w:rsidRPr="00C7761B">
                          <w:rPr>
                            <w:rFonts w:ascii="Times New Roman" w:hAnsi="Times New Roman" w:cs="Times New Roman"/>
                            <w:i/>
                            <w:sz w:val="20"/>
                            <w:szCs w:val="20"/>
                            <w:lang w:val="bs-Latn-BA"/>
                          </w:rPr>
                          <w:t xml:space="preserve"> pravosuđa u Bosni i Hercegovini o procesuiranju slučajeva nasilja</w:t>
                        </w:r>
                        <w:r>
                          <w:rPr>
                            <w:rFonts w:ascii="Times New Roman" w:hAnsi="Times New Roman" w:cs="Times New Roman"/>
                            <w:i/>
                            <w:sz w:val="20"/>
                            <w:szCs w:val="20"/>
                            <w:lang w:val="bs-Latn-BA"/>
                          </w:rPr>
                          <w:t xml:space="preserve"> prema</w:t>
                        </w:r>
                        <w:r w:rsidRPr="00C7761B">
                          <w:rPr>
                            <w:rFonts w:ascii="Times New Roman" w:hAnsi="Times New Roman" w:cs="Times New Roman"/>
                            <w:i/>
                            <w:sz w:val="20"/>
                            <w:szCs w:val="20"/>
                            <w:lang w:val="bs-Latn-BA"/>
                          </w:rPr>
                          <w:t xml:space="preserve"> ženama, kako to zahtijeva Istanbulska konvencija</w:t>
                        </w:r>
                        <w:r w:rsidRPr="00E42FDB">
                          <w:rPr>
                            <w:rFonts w:ascii="Times New Roman" w:hAnsi="Times New Roman" w:cs="Times New Roman"/>
                            <w:i/>
                            <w:sz w:val="20"/>
                            <w:szCs w:val="20"/>
                            <w:lang w:val="bs-Latn-BA"/>
                          </w:rPr>
                          <w:t xml:space="preserve">. </w:t>
                        </w:r>
                      </w:p>
                      <w:p w14:paraId="2281B60A" w14:textId="55E69E08" w:rsidR="00C10A4D" w:rsidRDefault="00C10A4D">
                        <w:pPr>
                          <w:rPr>
                            <w:caps/>
                            <w:color w:val="4F81BD" w:themeColor="accent1"/>
                            <w:sz w:val="26"/>
                            <w:szCs w:val="26"/>
                          </w:rPr>
                        </w:pPr>
                      </w:p>
                    </w:txbxContent>
                  </v:textbox>
                </v:shape>
                <w10:wrap type="square" anchorx="margin" anchory="margin"/>
              </v:group>
            </w:pict>
          </mc:Fallback>
        </mc:AlternateContent>
      </w:r>
      <w:r w:rsidR="004434E8" w:rsidRPr="00874434">
        <w:rPr>
          <w:rFonts w:ascii="Times New Roman" w:hAnsi="Times New Roman"/>
          <w:lang w:val="bs-Latn-BA"/>
        </w:rPr>
        <w:t xml:space="preserve">VM BiH je u </w:t>
      </w:r>
      <w:r w:rsidR="00223EAB">
        <w:rPr>
          <w:rFonts w:ascii="Times New Roman" w:hAnsi="Times New Roman"/>
          <w:lang w:val="bs-Latn-BA"/>
        </w:rPr>
        <w:t>kolovozu</w:t>
      </w:r>
      <w:r w:rsidR="004434E8" w:rsidRPr="00874434">
        <w:rPr>
          <w:rFonts w:ascii="Times New Roman" w:hAnsi="Times New Roman"/>
          <w:lang w:val="bs-Latn-BA"/>
        </w:rPr>
        <w:t xml:space="preserve"> 2019. godine donijelo odluku o formiranju </w:t>
      </w:r>
      <w:r w:rsidR="004434E8" w:rsidRPr="00874434">
        <w:rPr>
          <w:rFonts w:ascii="Times New Roman" w:hAnsi="Times New Roman"/>
          <w:b/>
          <w:lang w:val="bs-Latn-BA"/>
        </w:rPr>
        <w:t>Odbora za praćenje i izvješ</w:t>
      </w:r>
      <w:r w:rsidR="00223EAB">
        <w:rPr>
          <w:rFonts w:ascii="Times New Roman" w:hAnsi="Times New Roman"/>
          <w:b/>
          <w:lang w:val="bs-Latn-BA"/>
        </w:rPr>
        <w:t>ćivanje</w:t>
      </w:r>
      <w:r w:rsidR="004434E8" w:rsidRPr="00874434">
        <w:rPr>
          <w:rFonts w:ascii="Times New Roman" w:hAnsi="Times New Roman"/>
          <w:b/>
          <w:lang w:val="bs-Latn-BA"/>
        </w:rPr>
        <w:t xml:space="preserve"> po Istanbulskoj konvenciji i femicidu u BiH</w:t>
      </w:r>
      <w:r w:rsidR="00E42FDB">
        <w:rPr>
          <w:rFonts w:ascii="Times New Roman" w:hAnsi="Times New Roman"/>
          <w:lang w:val="bs-Latn-BA"/>
        </w:rPr>
        <w:t>. Odbor</w:t>
      </w:r>
      <w:r w:rsidR="004434E8" w:rsidRPr="00874434">
        <w:rPr>
          <w:rFonts w:ascii="Times New Roman" w:hAnsi="Times New Roman"/>
          <w:lang w:val="bs-Latn-BA"/>
        </w:rPr>
        <w:t xml:space="preserve"> čine predstavnici</w:t>
      </w:r>
      <w:r w:rsidR="001D7AED" w:rsidRPr="00874434">
        <w:rPr>
          <w:rFonts w:ascii="Times New Roman" w:hAnsi="Times New Roman"/>
          <w:lang w:val="bs-Latn-BA"/>
        </w:rPr>
        <w:t>/ce</w:t>
      </w:r>
      <w:r w:rsidR="004434E8" w:rsidRPr="00874434">
        <w:rPr>
          <w:rFonts w:ascii="Times New Roman" w:hAnsi="Times New Roman"/>
          <w:lang w:val="bs-Latn-BA"/>
        </w:rPr>
        <w:t xml:space="preserve"> sedam insititucija na </w:t>
      </w:r>
      <w:r w:rsidR="00223EAB">
        <w:rPr>
          <w:rFonts w:ascii="Times New Roman" w:hAnsi="Times New Roman"/>
          <w:lang w:val="bs-Latn-BA"/>
        </w:rPr>
        <w:t>razini</w:t>
      </w:r>
      <w:r w:rsidR="004434E8" w:rsidRPr="00874434">
        <w:rPr>
          <w:rFonts w:ascii="Times New Roman" w:hAnsi="Times New Roman"/>
          <w:lang w:val="bs-Latn-BA"/>
        </w:rPr>
        <w:t xml:space="preserve"> BiH, predstavnici</w:t>
      </w:r>
      <w:r w:rsidR="001D7AED" w:rsidRPr="00874434">
        <w:rPr>
          <w:rFonts w:ascii="Times New Roman" w:hAnsi="Times New Roman"/>
          <w:lang w:val="bs-Latn-BA"/>
        </w:rPr>
        <w:t>/ce</w:t>
      </w:r>
      <w:r w:rsidR="004434E8" w:rsidRPr="00874434">
        <w:rPr>
          <w:rFonts w:ascii="Times New Roman" w:hAnsi="Times New Roman"/>
          <w:lang w:val="bs-Latn-BA"/>
        </w:rPr>
        <w:t xml:space="preserve"> Vlade FB</w:t>
      </w:r>
      <w:r w:rsidR="001D7AED" w:rsidRPr="00874434">
        <w:rPr>
          <w:rFonts w:ascii="Times New Roman" w:hAnsi="Times New Roman"/>
          <w:lang w:val="bs-Latn-BA"/>
        </w:rPr>
        <w:t>iH, Vlade Brčko Distrikta BiH i</w:t>
      </w:r>
      <w:r w:rsidR="004434E8" w:rsidRPr="00874434">
        <w:rPr>
          <w:rFonts w:ascii="Times New Roman" w:hAnsi="Times New Roman"/>
          <w:lang w:val="bs-Latn-BA"/>
        </w:rPr>
        <w:t xml:space="preserve"> Mreže nevladinih organizacija „Sigurna mreža“</w:t>
      </w:r>
      <w:r w:rsidR="001D7AED" w:rsidRPr="00874434">
        <w:rPr>
          <w:rFonts w:ascii="Times New Roman" w:hAnsi="Times New Roman"/>
          <w:lang w:val="bs-Latn-BA"/>
        </w:rPr>
        <w:t>,</w:t>
      </w:r>
      <w:r w:rsidR="004434E8" w:rsidRPr="00874434">
        <w:rPr>
          <w:rFonts w:ascii="Times New Roman" w:hAnsi="Times New Roman"/>
          <w:lang w:val="bs-Latn-BA"/>
        </w:rPr>
        <w:t xml:space="preserve"> a </w:t>
      </w:r>
      <w:r w:rsidR="001D7AED" w:rsidRPr="00874434">
        <w:rPr>
          <w:rFonts w:ascii="Times New Roman" w:hAnsi="Times New Roman"/>
          <w:lang w:val="bs-Latn-BA"/>
        </w:rPr>
        <w:t>čiji</w:t>
      </w:r>
      <w:r w:rsidR="00E42FDB">
        <w:rPr>
          <w:rFonts w:ascii="Times New Roman" w:hAnsi="Times New Roman"/>
          <w:lang w:val="bs-Latn-BA"/>
        </w:rPr>
        <w:t>m</w:t>
      </w:r>
      <w:r w:rsidR="001D7AED" w:rsidRPr="00874434">
        <w:rPr>
          <w:rFonts w:ascii="Times New Roman" w:hAnsi="Times New Roman"/>
          <w:lang w:val="bs-Latn-BA"/>
        </w:rPr>
        <w:t xml:space="preserve"> rad</w:t>
      </w:r>
      <w:r w:rsidR="00E42FDB">
        <w:rPr>
          <w:rFonts w:ascii="Times New Roman" w:hAnsi="Times New Roman"/>
          <w:lang w:val="bs-Latn-BA"/>
        </w:rPr>
        <w:t>om</w:t>
      </w:r>
      <w:r w:rsidR="001D7AED" w:rsidRPr="00874434">
        <w:rPr>
          <w:rFonts w:ascii="Times New Roman" w:hAnsi="Times New Roman"/>
          <w:lang w:val="bs-Latn-BA"/>
        </w:rPr>
        <w:t xml:space="preserve"> koordinira ARS</w:t>
      </w:r>
      <w:r w:rsidR="00E42FDB">
        <w:rPr>
          <w:rFonts w:ascii="Times New Roman" w:hAnsi="Times New Roman"/>
          <w:lang w:val="bs-Latn-BA"/>
        </w:rPr>
        <w:t xml:space="preserve"> </w:t>
      </w:r>
      <w:r w:rsidR="004434E8" w:rsidRPr="00874434">
        <w:rPr>
          <w:rFonts w:ascii="Times New Roman" w:hAnsi="Times New Roman"/>
          <w:lang w:val="bs-Latn-BA"/>
        </w:rPr>
        <w:t>B</w:t>
      </w:r>
      <w:r w:rsidR="00E42FDB">
        <w:rPr>
          <w:rFonts w:ascii="Times New Roman" w:hAnsi="Times New Roman"/>
          <w:lang w:val="bs-Latn-BA"/>
        </w:rPr>
        <w:t>i</w:t>
      </w:r>
      <w:r w:rsidR="004434E8" w:rsidRPr="00874434">
        <w:rPr>
          <w:rFonts w:ascii="Times New Roman" w:hAnsi="Times New Roman"/>
          <w:lang w:val="bs-Latn-BA"/>
        </w:rPr>
        <w:t>H MLJPI</w:t>
      </w:r>
      <w:r w:rsidR="00B33109" w:rsidRPr="00874434">
        <w:rPr>
          <w:rFonts w:ascii="Times New Roman" w:hAnsi="Times New Roman"/>
          <w:lang w:val="bs-Latn-BA"/>
        </w:rPr>
        <w:t xml:space="preserve">. </w:t>
      </w:r>
      <w:r w:rsidR="00EC4C31" w:rsidRPr="00874434">
        <w:rPr>
          <w:rFonts w:ascii="Times New Roman" w:hAnsi="Times New Roman"/>
          <w:lang w:val="bs-Latn-BA"/>
        </w:rPr>
        <w:t xml:space="preserve">Jedna od aktivnosti odbora je i realizacija prve </w:t>
      </w:r>
      <w:r w:rsidR="00EC4C31" w:rsidRPr="00874434">
        <w:rPr>
          <w:rFonts w:ascii="Times New Roman" w:hAnsi="Times New Roman"/>
          <w:b/>
          <w:lang w:val="bs-Latn-BA"/>
        </w:rPr>
        <w:t xml:space="preserve">Analize </w:t>
      </w:r>
      <w:r w:rsidR="00354806" w:rsidRPr="00874434">
        <w:rPr>
          <w:rFonts w:ascii="Times New Roman" w:hAnsi="Times New Roman"/>
          <w:b/>
          <w:lang w:val="bs-Latn-BA"/>
        </w:rPr>
        <w:t>podataka o ubistvima žena u B</w:t>
      </w:r>
      <w:r w:rsidR="00E42FDB">
        <w:rPr>
          <w:rFonts w:ascii="Times New Roman" w:hAnsi="Times New Roman"/>
          <w:b/>
          <w:lang w:val="bs-Latn-BA"/>
        </w:rPr>
        <w:t>i</w:t>
      </w:r>
      <w:r w:rsidR="00354806" w:rsidRPr="00874434">
        <w:rPr>
          <w:rFonts w:ascii="Times New Roman" w:hAnsi="Times New Roman"/>
          <w:b/>
          <w:lang w:val="bs-Latn-BA"/>
        </w:rPr>
        <w:t xml:space="preserve">H (femicid) i </w:t>
      </w:r>
      <w:r w:rsidR="00354806" w:rsidRPr="00E42FDB">
        <w:rPr>
          <w:rFonts w:ascii="Times New Roman" w:hAnsi="Times New Roman"/>
          <w:b/>
          <w:i/>
          <w:lang w:val="bs-Latn-BA"/>
        </w:rPr>
        <w:t>Femicide Watch</w:t>
      </w:r>
      <w:r w:rsidR="00354806" w:rsidRPr="00874434">
        <w:rPr>
          <w:rFonts w:ascii="Times New Roman" w:hAnsi="Times New Roman"/>
          <w:b/>
          <w:lang w:val="bs-Latn-BA"/>
        </w:rPr>
        <w:t xml:space="preserve"> u BiH</w:t>
      </w:r>
      <w:r w:rsidR="00EC4C31" w:rsidRPr="00874434">
        <w:rPr>
          <w:rFonts w:ascii="Times New Roman" w:hAnsi="Times New Roman"/>
        </w:rPr>
        <w:t xml:space="preserve">. </w:t>
      </w:r>
    </w:p>
    <w:p w14:paraId="6E3F9CCC" w14:textId="5EC05251" w:rsidR="00622545" w:rsidRPr="00874434" w:rsidRDefault="006B63FA" w:rsidP="00622545">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Kroz </w:t>
      </w:r>
      <w:r w:rsidR="00223EAB">
        <w:rPr>
          <w:rFonts w:ascii="Times New Roman" w:hAnsi="Times New Roman" w:cs="Times New Roman"/>
          <w:sz w:val="24"/>
          <w:szCs w:val="24"/>
          <w:lang w:val="bs-Latn-BA"/>
        </w:rPr>
        <w:t>provedbu</w:t>
      </w:r>
      <w:r w:rsidRPr="00874434">
        <w:rPr>
          <w:rFonts w:ascii="Times New Roman" w:hAnsi="Times New Roman" w:cs="Times New Roman"/>
          <w:sz w:val="24"/>
          <w:szCs w:val="24"/>
          <w:lang w:val="bs-Latn-BA"/>
        </w:rPr>
        <w:t xml:space="preserve"> p</w:t>
      </w:r>
      <w:r w:rsidR="00622545" w:rsidRPr="00874434">
        <w:rPr>
          <w:rFonts w:ascii="Times New Roman" w:hAnsi="Times New Roman" w:cs="Times New Roman"/>
          <w:sz w:val="24"/>
          <w:szCs w:val="24"/>
          <w:lang w:val="bs-Latn-BA"/>
        </w:rPr>
        <w:t>rojekt</w:t>
      </w:r>
      <w:r w:rsidRPr="00874434">
        <w:rPr>
          <w:rFonts w:ascii="Times New Roman" w:hAnsi="Times New Roman" w:cs="Times New Roman"/>
          <w:sz w:val="24"/>
          <w:szCs w:val="24"/>
          <w:lang w:val="bs-Latn-BA"/>
        </w:rPr>
        <w:t>a</w:t>
      </w:r>
      <w:r w:rsidR="00622545" w:rsidRPr="00874434">
        <w:rPr>
          <w:rFonts w:ascii="Times New Roman" w:hAnsi="Times New Roman" w:cs="Times New Roman"/>
          <w:sz w:val="24"/>
          <w:szCs w:val="24"/>
          <w:lang w:val="bs-Latn-BA"/>
        </w:rPr>
        <w:t xml:space="preserve"> „</w:t>
      </w:r>
      <w:r w:rsidR="00622545" w:rsidRPr="00874434">
        <w:rPr>
          <w:rFonts w:ascii="Times New Roman" w:hAnsi="Times New Roman" w:cs="Times New Roman"/>
          <w:b/>
          <w:sz w:val="24"/>
          <w:szCs w:val="24"/>
          <w:lang w:val="bs-Latn-BA"/>
        </w:rPr>
        <w:t xml:space="preserve">Jačanje kapaciteta institucija za rješavanje rodno </w:t>
      </w:r>
      <w:r w:rsidR="00223EAB">
        <w:rPr>
          <w:rFonts w:ascii="Times New Roman" w:hAnsi="Times New Roman" w:cs="Times New Roman"/>
          <w:b/>
          <w:sz w:val="24"/>
          <w:szCs w:val="24"/>
          <w:lang w:val="bs-Latn-BA"/>
        </w:rPr>
        <w:t>uvjetovanog</w:t>
      </w:r>
      <w:r w:rsidR="00622545" w:rsidRPr="00874434">
        <w:rPr>
          <w:rFonts w:ascii="Times New Roman" w:hAnsi="Times New Roman" w:cs="Times New Roman"/>
          <w:b/>
          <w:sz w:val="24"/>
          <w:szCs w:val="24"/>
          <w:lang w:val="bs-Latn-BA"/>
        </w:rPr>
        <w:t xml:space="preserve"> nasilja u BiH“,</w:t>
      </w:r>
      <w:r w:rsidR="00622545" w:rsidRPr="00874434">
        <w:rPr>
          <w:rFonts w:ascii="Times New Roman" w:hAnsi="Times New Roman" w:cs="Times New Roman"/>
          <w:sz w:val="24"/>
          <w:szCs w:val="24"/>
          <w:lang w:val="bs-Latn-BA"/>
        </w:rPr>
        <w:t xml:space="preserve"> finan</w:t>
      </w:r>
      <w:r w:rsidR="00223EAB">
        <w:rPr>
          <w:rFonts w:ascii="Times New Roman" w:hAnsi="Times New Roman" w:cs="Times New Roman"/>
          <w:sz w:val="24"/>
          <w:szCs w:val="24"/>
          <w:lang w:val="bs-Latn-BA"/>
        </w:rPr>
        <w:t>c</w:t>
      </w:r>
      <w:r w:rsidR="00622545" w:rsidRPr="00874434">
        <w:rPr>
          <w:rFonts w:ascii="Times New Roman" w:hAnsi="Times New Roman" w:cs="Times New Roman"/>
          <w:sz w:val="24"/>
          <w:szCs w:val="24"/>
          <w:lang w:val="bs-Latn-BA"/>
        </w:rPr>
        <w:t>iran</w:t>
      </w:r>
      <w:r w:rsidRPr="00874434">
        <w:rPr>
          <w:rFonts w:ascii="Times New Roman" w:hAnsi="Times New Roman" w:cs="Times New Roman"/>
          <w:sz w:val="24"/>
          <w:szCs w:val="24"/>
          <w:lang w:val="bs-Latn-BA"/>
        </w:rPr>
        <w:t>og</w:t>
      </w:r>
      <w:r w:rsidR="00622545" w:rsidRPr="00874434">
        <w:rPr>
          <w:rFonts w:ascii="Times New Roman" w:hAnsi="Times New Roman" w:cs="Times New Roman"/>
          <w:sz w:val="24"/>
          <w:szCs w:val="24"/>
          <w:lang w:val="bs-Latn-BA"/>
        </w:rPr>
        <w:t xml:space="preserve"> od USAID-a</w:t>
      </w:r>
      <w:r w:rsidRPr="00874434">
        <w:rPr>
          <w:rFonts w:ascii="Times New Roman" w:hAnsi="Times New Roman" w:cs="Times New Roman"/>
          <w:sz w:val="24"/>
          <w:szCs w:val="24"/>
          <w:lang w:val="bs-Latn-BA"/>
        </w:rPr>
        <w:t xml:space="preserve"> realiz</w:t>
      </w:r>
      <w:r w:rsidR="000F67D8">
        <w:rPr>
          <w:rFonts w:ascii="Times New Roman" w:hAnsi="Times New Roman" w:cs="Times New Roman"/>
          <w:sz w:val="24"/>
          <w:szCs w:val="24"/>
          <w:lang w:val="bs-Latn-BA"/>
        </w:rPr>
        <w:t>iran</w:t>
      </w:r>
      <w:r w:rsidRPr="00874434">
        <w:rPr>
          <w:rFonts w:ascii="Times New Roman" w:hAnsi="Times New Roman" w:cs="Times New Roman"/>
          <w:sz w:val="24"/>
          <w:szCs w:val="24"/>
          <w:lang w:val="bs-Latn-BA"/>
        </w:rPr>
        <w:t xml:space="preserve">o je, </w:t>
      </w:r>
      <w:r w:rsidR="000F67D8">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w:t>
      </w:r>
      <w:r w:rsidR="001C2B64">
        <w:rPr>
          <w:rFonts w:ascii="Times New Roman" w:hAnsi="Times New Roman" w:cs="Times New Roman"/>
          <w:sz w:val="24"/>
          <w:szCs w:val="24"/>
          <w:lang w:val="bs-Latn-BA"/>
        </w:rPr>
        <w:t>,</w:t>
      </w:r>
      <w:r w:rsidR="00622545" w:rsidRPr="00874434">
        <w:rPr>
          <w:rFonts w:ascii="Times New Roman" w:hAnsi="Times New Roman" w:cs="Times New Roman"/>
          <w:sz w:val="24"/>
          <w:szCs w:val="24"/>
          <w:lang w:val="bs-Latn-BA"/>
        </w:rPr>
        <w:t xml:space="preserve"> </w:t>
      </w:r>
      <w:r w:rsidR="00622545" w:rsidRPr="00874434">
        <w:rPr>
          <w:rFonts w:ascii="Times New Roman" w:hAnsi="Times New Roman" w:cs="Times New Roman"/>
          <w:b/>
          <w:sz w:val="24"/>
          <w:szCs w:val="24"/>
          <w:lang w:val="bs-Latn-BA"/>
        </w:rPr>
        <w:t>sedam sektorskih analiza usklađenosti pravnog i institucionalnog okvira BiH sa standardima Istanbulske konvencije</w:t>
      </w:r>
      <w:r w:rsidRPr="00874434">
        <w:rPr>
          <w:rFonts w:ascii="Times New Roman" w:hAnsi="Times New Roman" w:cs="Times New Roman"/>
          <w:sz w:val="24"/>
          <w:szCs w:val="24"/>
          <w:lang w:val="bs-Latn-BA"/>
        </w:rPr>
        <w:t>, ojačan</w:t>
      </w:r>
      <w:r w:rsidR="00622545" w:rsidRPr="00874434">
        <w:rPr>
          <w:rFonts w:ascii="Times New Roman" w:hAnsi="Times New Roman" w:cs="Times New Roman"/>
          <w:sz w:val="24"/>
          <w:szCs w:val="24"/>
          <w:lang w:val="bs-Latn-BA"/>
        </w:rPr>
        <w:t xml:space="preserve"> rad centara za socijalni rad u FBiH</w:t>
      </w:r>
      <w:r w:rsidR="00E42FD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E42FDB">
        <w:rPr>
          <w:rFonts w:ascii="Times New Roman" w:hAnsi="Times New Roman" w:cs="Times New Roman"/>
          <w:sz w:val="24"/>
          <w:szCs w:val="24"/>
          <w:lang w:val="bs-Latn-BA"/>
        </w:rPr>
        <w:t>te</w:t>
      </w:r>
      <w:r w:rsidR="00622545" w:rsidRPr="00874434">
        <w:rPr>
          <w:rFonts w:ascii="Times New Roman" w:hAnsi="Times New Roman" w:cs="Times New Roman"/>
          <w:sz w:val="24"/>
          <w:szCs w:val="24"/>
          <w:lang w:val="bs-Latn-BA"/>
        </w:rPr>
        <w:t xml:space="preserve"> uspostavljena </w:t>
      </w:r>
      <w:r w:rsidRPr="00874434">
        <w:rPr>
          <w:rFonts w:ascii="Times New Roman" w:hAnsi="Times New Roman" w:cs="Times New Roman"/>
          <w:sz w:val="24"/>
          <w:szCs w:val="24"/>
          <w:lang w:val="bs-Latn-BA"/>
        </w:rPr>
        <w:t xml:space="preserve">tri </w:t>
      </w:r>
      <w:r w:rsidR="00622545" w:rsidRPr="00874434">
        <w:rPr>
          <w:rFonts w:ascii="Times New Roman" w:hAnsi="Times New Roman" w:cs="Times New Roman"/>
          <w:b/>
          <w:sz w:val="24"/>
          <w:szCs w:val="24"/>
          <w:lang w:val="bs-Latn-BA"/>
        </w:rPr>
        <w:t xml:space="preserve">Krizna centra za žrtve silovanja u BiH, </w:t>
      </w:r>
      <w:r w:rsidR="00622545" w:rsidRPr="00874434">
        <w:rPr>
          <w:rFonts w:ascii="Times New Roman" w:hAnsi="Times New Roman" w:cs="Times New Roman"/>
          <w:sz w:val="24"/>
          <w:szCs w:val="24"/>
          <w:lang w:val="bs-Latn-BA"/>
        </w:rPr>
        <w:t>u Tuzli, Mostaru i Sarajevu</w:t>
      </w:r>
      <w:r w:rsidRPr="00874434">
        <w:rPr>
          <w:rFonts w:ascii="Times New Roman" w:hAnsi="Times New Roman" w:cs="Times New Roman"/>
          <w:sz w:val="24"/>
          <w:szCs w:val="24"/>
          <w:lang w:val="bs-Latn-BA"/>
        </w:rPr>
        <w:t>,</w:t>
      </w:r>
      <w:r w:rsidR="00622545" w:rsidRPr="00874434">
        <w:rPr>
          <w:rFonts w:ascii="Times New Roman" w:hAnsi="Times New Roman" w:cs="Times New Roman"/>
          <w:sz w:val="24"/>
          <w:szCs w:val="24"/>
          <w:lang w:val="bs-Latn-BA"/>
        </w:rPr>
        <w:t xml:space="preserve"> uključujući i opremanje i </w:t>
      </w:r>
      <w:r w:rsidR="00223EAB">
        <w:rPr>
          <w:rFonts w:ascii="Times New Roman" w:hAnsi="Times New Roman" w:cs="Times New Roman"/>
          <w:sz w:val="24"/>
          <w:szCs w:val="24"/>
          <w:lang w:val="bs-Latn-BA"/>
        </w:rPr>
        <w:t>edukaciju</w:t>
      </w:r>
      <w:r w:rsidR="00622545" w:rsidRPr="00874434">
        <w:rPr>
          <w:rFonts w:ascii="Times New Roman" w:hAnsi="Times New Roman" w:cs="Times New Roman"/>
          <w:sz w:val="24"/>
          <w:szCs w:val="24"/>
          <w:lang w:val="bs-Latn-BA"/>
        </w:rPr>
        <w:t xml:space="preserve"> za </w:t>
      </w:r>
      <w:r w:rsidR="00223EAB">
        <w:rPr>
          <w:rFonts w:ascii="Times New Roman" w:hAnsi="Times New Roman" w:cs="Times New Roman"/>
          <w:sz w:val="24"/>
          <w:szCs w:val="24"/>
          <w:lang w:val="bs-Latn-BA"/>
        </w:rPr>
        <w:t>osobe</w:t>
      </w:r>
      <w:r w:rsidR="00622545" w:rsidRPr="00874434">
        <w:rPr>
          <w:rFonts w:ascii="Times New Roman" w:hAnsi="Times New Roman" w:cs="Times New Roman"/>
          <w:sz w:val="24"/>
          <w:szCs w:val="24"/>
          <w:lang w:val="bs-Latn-BA"/>
        </w:rPr>
        <w:t xml:space="preserve"> koj</w:t>
      </w:r>
      <w:r w:rsidR="00223EAB">
        <w:rPr>
          <w:rFonts w:ascii="Times New Roman" w:hAnsi="Times New Roman" w:cs="Times New Roman"/>
          <w:sz w:val="24"/>
          <w:szCs w:val="24"/>
          <w:lang w:val="bs-Latn-BA"/>
        </w:rPr>
        <w:t>e će</w:t>
      </w:r>
      <w:r w:rsidR="00622545" w:rsidRPr="00874434">
        <w:rPr>
          <w:rFonts w:ascii="Times New Roman" w:hAnsi="Times New Roman" w:cs="Times New Roman"/>
          <w:sz w:val="24"/>
          <w:szCs w:val="24"/>
          <w:lang w:val="bs-Latn-BA"/>
        </w:rPr>
        <w:t xml:space="preserve"> </w:t>
      </w:r>
      <w:r w:rsidR="00E42FDB">
        <w:rPr>
          <w:rFonts w:ascii="Times New Roman" w:hAnsi="Times New Roman" w:cs="Times New Roman"/>
          <w:sz w:val="24"/>
          <w:szCs w:val="24"/>
          <w:lang w:val="bs-Latn-BA"/>
        </w:rPr>
        <w:t>da rade u tim centrima</w:t>
      </w:r>
      <w:r w:rsidR="00622545" w:rsidRPr="00874434">
        <w:rPr>
          <w:rFonts w:ascii="Times New Roman" w:hAnsi="Times New Roman" w:cs="Times New Roman"/>
          <w:sz w:val="24"/>
          <w:szCs w:val="24"/>
          <w:lang w:val="bs-Latn-BA"/>
        </w:rPr>
        <w:t>.</w:t>
      </w:r>
    </w:p>
    <w:p w14:paraId="1474A420" w14:textId="77777777" w:rsidR="00622545" w:rsidRPr="00874434" w:rsidRDefault="00622545" w:rsidP="00622545">
      <w:pPr>
        <w:pStyle w:val="BodyText"/>
        <w:rPr>
          <w:rFonts w:ascii="Times New Roman" w:hAnsi="Times New Roman" w:cs="Times New Roman"/>
          <w:sz w:val="24"/>
          <w:szCs w:val="24"/>
          <w:lang w:val="bs-Latn-BA"/>
        </w:rPr>
      </w:pPr>
    </w:p>
    <w:p w14:paraId="421DC327" w14:textId="3C8BD63E" w:rsidR="000A6A8C" w:rsidRPr="00874434" w:rsidRDefault="00E32024" w:rsidP="005554E3">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E42FD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MLJPI i GC</w:t>
      </w:r>
      <w:r w:rsidR="00E42FD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FBiH</w:t>
      </w:r>
      <w:r w:rsidR="005141D2" w:rsidRPr="00874434">
        <w:rPr>
          <w:rFonts w:ascii="Times New Roman" w:hAnsi="Times New Roman" w:cs="Times New Roman"/>
          <w:sz w:val="24"/>
          <w:szCs w:val="24"/>
          <w:lang w:val="bs-Latn-BA"/>
        </w:rPr>
        <w:t xml:space="preserve"> </w:t>
      </w:r>
      <w:r w:rsidR="00B33109" w:rsidRPr="00874434">
        <w:rPr>
          <w:rFonts w:ascii="Times New Roman" w:hAnsi="Times New Roman" w:cs="Times New Roman"/>
          <w:sz w:val="24"/>
          <w:szCs w:val="24"/>
          <w:lang w:val="bs-Latn-BA"/>
        </w:rPr>
        <w:t xml:space="preserve">su </w:t>
      </w:r>
      <w:r w:rsidR="005141D2" w:rsidRPr="00874434">
        <w:rPr>
          <w:rFonts w:ascii="Times New Roman" w:hAnsi="Times New Roman" w:cs="Times New Roman"/>
          <w:sz w:val="24"/>
          <w:szCs w:val="24"/>
          <w:lang w:val="bs-Latn-BA"/>
        </w:rPr>
        <w:t>potpisali sa</w:t>
      </w:r>
      <w:r w:rsidR="005E2590" w:rsidRPr="00874434">
        <w:rPr>
          <w:rFonts w:ascii="Times New Roman" w:hAnsi="Times New Roman" w:cs="Times New Roman"/>
          <w:b/>
          <w:sz w:val="24"/>
          <w:szCs w:val="24"/>
          <w:lang w:val="bs-Latn-BA"/>
        </w:rPr>
        <w:t xml:space="preserve"> </w:t>
      </w:r>
      <w:r w:rsidR="003566A0">
        <w:rPr>
          <w:rFonts w:ascii="Times New Roman" w:hAnsi="Times New Roman" w:cs="Times New Roman"/>
          <w:b/>
          <w:sz w:val="24"/>
          <w:szCs w:val="24"/>
          <w:lang w:val="bs-Latn-BA"/>
        </w:rPr>
        <w:t>tvrtkom</w:t>
      </w:r>
      <w:r w:rsidR="005E2590" w:rsidRPr="00874434">
        <w:rPr>
          <w:rFonts w:ascii="Times New Roman" w:hAnsi="Times New Roman" w:cs="Times New Roman"/>
          <w:b/>
          <w:sz w:val="24"/>
          <w:szCs w:val="24"/>
          <w:lang w:val="bs-Latn-BA"/>
        </w:rPr>
        <w:t xml:space="preserve"> </w:t>
      </w:r>
      <w:r w:rsidR="00E42FDB">
        <w:rPr>
          <w:rFonts w:ascii="Times New Roman" w:hAnsi="Times New Roman" w:cs="Times New Roman"/>
          <w:b/>
          <w:sz w:val="24"/>
          <w:szCs w:val="24"/>
          <w:lang w:val="bs-Latn-BA"/>
        </w:rPr>
        <w:t>„</w:t>
      </w:r>
      <w:r w:rsidR="005E2590" w:rsidRPr="00E42FDB">
        <w:rPr>
          <w:rFonts w:ascii="Times New Roman" w:hAnsi="Times New Roman" w:cs="Times New Roman"/>
          <w:b/>
          <w:i/>
          <w:sz w:val="24"/>
          <w:szCs w:val="24"/>
          <w:lang w:val="bs-Latn-BA"/>
        </w:rPr>
        <w:t>Mozzart</w:t>
      </w:r>
      <w:r w:rsidR="00E42FDB">
        <w:rPr>
          <w:rFonts w:ascii="Times New Roman" w:hAnsi="Times New Roman" w:cs="Times New Roman"/>
          <w:b/>
          <w:sz w:val="24"/>
          <w:szCs w:val="24"/>
          <w:lang w:val="bs-Latn-BA"/>
        </w:rPr>
        <w:t>“</w:t>
      </w:r>
      <w:r w:rsidR="005E2590" w:rsidRPr="00874434">
        <w:rPr>
          <w:rFonts w:ascii="Times New Roman" w:hAnsi="Times New Roman" w:cs="Times New Roman"/>
          <w:sz w:val="24"/>
          <w:szCs w:val="24"/>
          <w:lang w:val="bs-Latn-BA"/>
        </w:rPr>
        <w:t xml:space="preserve"> 2021. i 2022.</w:t>
      </w:r>
      <w:r w:rsidR="00EC4C31" w:rsidRPr="00874434">
        <w:rPr>
          <w:rFonts w:ascii="Times New Roman" w:hAnsi="Times New Roman" w:cs="Times New Roman"/>
          <w:sz w:val="24"/>
          <w:szCs w:val="24"/>
          <w:lang w:val="bs-Latn-BA"/>
        </w:rPr>
        <w:t xml:space="preserve"> </w:t>
      </w:r>
      <w:r w:rsidR="005E2590" w:rsidRPr="00874434">
        <w:rPr>
          <w:rFonts w:ascii="Times New Roman" w:hAnsi="Times New Roman" w:cs="Times New Roman"/>
          <w:sz w:val="24"/>
          <w:szCs w:val="24"/>
          <w:lang w:val="bs-Latn-BA"/>
        </w:rPr>
        <w:t xml:space="preserve">godine </w:t>
      </w:r>
      <w:r w:rsidR="005E2590" w:rsidRPr="00874434">
        <w:rPr>
          <w:rFonts w:ascii="Times New Roman" w:hAnsi="Times New Roman" w:cs="Times New Roman"/>
          <w:b/>
          <w:sz w:val="24"/>
          <w:szCs w:val="24"/>
          <w:lang w:val="bs-Latn-BA"/>
        </w:rPr>
        <w:t>Protokol</w:t>
      </w:r>
      <w:r w:rsidR="0037435B" w:rsidRPr="00874434">
        <w:rPr>
          <w:rFonts w:ascii="Times New Roman" w:hAnsi="Times New Roman" w:cs="Times New Roman"/>
          <w:b/>
          <w:sz w:val="24"/>
          <w:szCs w:val="24"/>
          <w:lang w:val="bs-Latn-BA"/>
        </w:rPr>
        <w:t>e</w:t>
      </w:r>
      <w:r w:rsidR="005E2590" w:rsidRPr="00874434">
        <w:rPr>
          <w:rFonts w:ascii="Times New Roman" w:hAnsi="Times New Roman" w:cs="Times New Roman"/>
          <w:b/>
          <w:sz w:val="24"/>
          <w:szCs w:val="24"/>
          <w:lang w:val="bs-Latn-BA"/>
        </w:rPr>
        <w:t xml:space="preserve"> o saradnji</w:t>
      </w:r>
      <w:r w:rsidR="0037435B" w:rsidRPr="00874434">
        <w:rPr>
          <w:rFonts w:ascii="Times New Roman" w:hAnsi="Times New Roman" w:cs="Times New Roman"/>
          <w:sz w:val="24"/>
          <w:szCs w:val="24"/>
          <w:lang w:val="bs-Latn-BA"/>
        </w:rPr>
        <w:t xml:space="preserve"> čime</w:t>
      </w:r>
      <w:r w:rsidR="005E2590" w:rsidRPr="00874434">
        <w:rPr>
          <w:rFonts w:ascii="Times New Roman" w:hAnsi="Times New Roman" w:cs="Times New Roman"/>
          <w:sz w:val="24"/>
          <w:szCs w:val="24"/>
          <w:lang w:val="bs-Latn-BA"/>
        </w:rPr>
        <w:t xml:space="preserve"> su se usaglasile da nasilje </w:t>
      </w:r>
      <w:r w:rsidR="00E6661E">
        <w:rPr>
          <w:rFonts w:ascii="Times New Roman" w:hAnsi="Times New Roman" w:cs="Times New Roman"/>
          <w:sz w:val="24"/>
          <w:szCs w:val="24"/>
          <w:lang w:val="bs-Latn-BA"/>
        </w:rPr>
        <w:t>prema</w:t>
      </w:r>
      <w:r w:rsidR="005E2590" w:rsidRPr="00874434">
        <w:rPr>
          <w:rFonts w:ascii="Times New Roman" w:hAnsi="Times New Roman" w:cs="Times New Roman"/>
          <w:sz w:val="24"/>
          <w:szCs w:val="24"/>
          <w:lang w:val="bs-Latn-BA"/>
        </w:rPr>
        <w:t xml:space="preserve"> ženama </w:t>
      </w:r>
      <w:r w:rsidR="006330A5" w:rsidRPr="00874434">
        <w:rPr>
          <w:rFonts w:ascii="Times New Roman" w:hAnsi="Times New Roman" w:cs="Times New Roman"/>
          <w:sz w:val="24"/>
          <w:szCs w:val="24"/>
          <w:lang w:val="bs-Latn-BA"/>
        </w:rPr>
        <w:t xml:space="preserve">predstavlja </w:t>
      </w:r>
      <w:r w:rsidR="005E2590" w:rsidRPr="00874434">
        <w:rPr>
          <w:rFonts w:ascii="Times New Roman" w:hAnsi="Times New Roman" w:cs="Times New Roman"/>
          <w:sz w:val="24"/>
          <w:szCs w:val="24"/>
          <w:lang w:val="bs-Latn-BA"/>
        </w:rPr>
        <w:t>prijetnju svakoj ženi i širi sigurnosni problem, te stoga sprječavanje i borb</w:t>
      </w:r>
      <w:r w:rsidR="00E42FDB">
        <w:rPr>
          <w:rFonts w:ascii="Times New Roman" w:hAnsi="Times New Roman" w:cs="Times New Roman"/>
          <w:sz w:val="24"/>
          <w:szCs w:val="24"/>
          <w:lang w:val="bs-Latn-BA"/>
        </w:rPr>
        <w:t>u</w:t>
      </w:r>
      <w:r w:rsidR="005E2590" w:rsidRPr="00874434">
        <w:rPr>
          <w:rFonts w:ascii="Times New Roman" w:hAnsi="Times New Roman" w:cs="Times New Roman"/>
          <w:sz w:val="24"/>
          <w:szCs w:val="24"/>
          <w:lang w:val="bs-Latn-BA"/>
        </w:rPr>
        <w:t xml:space="preserve"> protiv nasilja </w:t>
      </w:r>
      <w:r w:rsidR="0053305D">
        <w:rPr>
          <w:rFonts w:ascii="Times New Roman" w:hAnsi="Times New Roman" w:cs="Times New Roman"/>
          <w:sz w:val="24"/>
          <w:szCs w:val="24"/>
          <w:lang w:val="bs-Latn-BA"/>
        </w:rPr>
        <w:t>prema</w:t>
      </w:r>
      <w:r w:rsidR="005E2590" w:rsidRPr="00874434">
        <w:rPr>
          <w:rFonts w:ascii="Times New Roman" w:hAnsi="Times New Roman" w:cs="Times New Roman"/>
          <w:sz w:val="24"/>
          <w:szCs w:val="24"/>
          <w:lang w:val="bs-Latn-BA"/>
        </w:rPr>
        <w:t xml:space="preserve"> ženama vide kao jedan od svojih prioriteta. Fokus provedenih aktivnosti u 2021. i 2022.</w:t>
      </w:r>
      <w:r w:rsidR="00E42FDB">
        <w:rPr>
          <w:rFonts w:ascii="Times New Roman" w:hAnsi="Times New Roman" w:cs="Times New Roman"/>
          <w:sz w:val="24"/>
          <w:szCs w:val="24"/>
          <w:lang w:val="bs-Latn-BA"/>
        </w:rPr>
        <w:t xml:space="preserve"> </w:t>
      </w:r>
      <w:r w:rsidR="005E2590" w:rsidRPr="00874434">
        <w:rPr>
          <w:rFonts w:ascii="Times New Roman" w:hAnsi="Times New Roman" w:cs="Times New Roman"/>
          <w:sz w:val="24"/>
          <w:szCs w:val="24"/>
          <w:lang w:val="bs-Latn-BA"/>
        </w:rPr>
        <w:t>godini je bio na finan</w:t>
      </w:r>
      <w:r w:rsidR="00C7761B">
        <w:rPr>
          <w:rFonts w:ascii="Times New Roman" w:hAnsi="Times New Roman" w:cs="Times New Roman"/>
          <w:sz w:val="24"/>
          <w:szCs w:val="24"/>
          <w:lang w:val="bs-Latn-BA"/>
        </w:rPr>
        <w:t>c</w:t>
      </w:r>
      <w:r w:rsidR="005E2590" w:rsidRPr="00874434">
        <w:rPr>
          <w:rFonts w:ascii="Times New Roman" w:hAnsi="Times New Roman" w:cs="Times New Roman"/>
          <w:sz w:val="24"/>
          <w:szCs w:val="24"/>
          <w:lang w:val="bs-Latn-BA"/>
        </w:rPr>
        <w:t>ijskoj i materijalnoj pomoći sigurnim kućama u B</w:t>
      </w:r>
      <w:r w:rsidR="00AB6F69" w:rsidRPr="00874434">
        <w:rPr>
          <w:rFonts w:ascii="Times New Roman" w:hAnsi="Times New Roman" w:cs="Times New Roman"/>
          <w:sz w:val="24"/>
          <w:szCs w:val="24"/>
          <w:lang w:val="bs-Latn-BA"/>
        </w:rPr>
        <w:t>iH</w:t>
      </w:r>
      <w:r w:rsidR="00E42FDB">
        <w:rPr>
          <w:rFonts w:ascii="Times New Roman" w:hAnsi="Times New Roman" w:cs="Times New Roman"/>
          <w:sz w:val="24"/>
          <w:szCs w:val="24"/>
          <w:lang w:val="bs-Latn-BA"/>
        </w:rPr>
        <w:t>,</w:t>
      </w:r>
      <w:r w:rsidR="006330A5" w:rsidRPr="00874434">
        <w:rPr>
          <w:rFonts w:ascii="Times New Roman" w:hAnsi="Times New Roman" w:cs="Times New Roman"/>
          <w:sz w:val="24"/>
          <w:szCs w:val="24"/>
          <w:lang w:val="bs-Latn-BA"/>
        </w:rPr>
        <w:t xml:space="preserve"> ali i prom</w:t>
      </w:r>
      <w:r w:rsidR="00C7761B">
        <w:rPr>
          <w:rFonts w:ascii="Times New Roman" w:hAnsi="Times New Roman" w:cs="Times New Roman"/>
          <w:sz w:val="24"/>
          <w:szCs w:val="24"/>
          <w:lang w:val="bs-Latn-BA"/>
        </w:rPr>
        <w:t>idžbenim</w:t>
      </w:r>
      <w:r w:rsidR="006330A5" w:rsidRPr="00874434">
        <w:rPr>
          <w:rFonts w:ascii="Times New Roman" w:hAnsi="Times New Roman" w:cs="Times New Roman"/>
          <w:sz w:val="24"/>
          <w:szCs w:val="24"/>
          <w:lang w:val="bs-Latn-BA"/>
        </w:rPr>
        <w:t xml:space="preserve"> aktivnostima koje su uključivale brojne poznate ličnosti</w:t>
      </w:r>
      <w:r w:rsidR="00B33109" w:rsidRPr="00874434">
        <w:rPr>
          <w:rFonts w:ascii="Times New Roman" w:hAnsi="Times New Roman" w:cs="Times New Roman"/>
          <w:sz w:val="24"/>
          <w:szCs w:val="24"/>
          <w:lang w:val="bs-Latn-BA"/>
        </w:rPr>
        <w:t xml:space="preserve"> iz </w:t>
      </w:r>
      <w:r w:rsidR="002A6E6C" w:rsidRPr="00874434">
        <w:rPr>
          <w:rFonts w:ascii="Times New Roman" w:hAnsi="Times New Roman" w:cs="Times New Roman"/>
          <w:sz w:val="24"/>
          <w:szCs w:val="24"/>
          <w:lang w:val="bs-Latn-BA"/>
        </w:rPr>
        <w:t>sporta</w:t>
      </w:r>
      <w:r w:rsidR="005E2590" w:rsidRPr="00874434">
        <w:rPr>
          <w:rFonts w:ascii="Times New Roman" w:hAnsi="Times New Roman" w:cs="Times New Roman"/>
          <w:sz w:val="24"/>
          <w:szCs w:val="24"/>
          <w:lang w:val="bs-Latn-BA"/>
        </w:rPr>
        <w:t xml:space="preserve">. </w:t>
      </w:r>
    </w:p>
    <w:p w14:paraId="30925F04" w14:textId="73050B04" w:rsidR="005554E3" w:rsidRPr="00874434" w:rsidRDefault="005554E3" w:rsidP="005554E3">
      <w:pPr>
        <w:pStyle w:val="BodyText"/>
        <w:rPr>
          <w:rFonts w:ascii="Times New Roman" w:hAnsi="Times New Roman" w:cs="Times New Roman"/>
          <w:sz w:val="24"/>
          <w:szCs w:val="24"/>
          <w:lang w:val="bs-Latn-BA"/>
        </w:rPr>
      </w:pPr>
    </w:p>
    <w:p w14:paraId="2DBB6D26" w14:textId="3142A8AE" w:rsidR="00FC2F47" w:rsidRPr="00874434" w:rsidRDefault="00C12711" w:rsidP="002A1190">
      <w:pPr>
        <w:jc w:val="both"/>
        <w:rPr>
          <w:rFonts w:ascii="Times New Roman" w:hAnsi="Times New Roman" w:cs="Times New Roman"/>
          <w:sz w:val="24"/>
          <w:szCs w:val="24"/>
        </w:rPr>
      </w:pPr>
      <w:r w:rsidRPr="00874434">
        <w:rPr>
          <w:rFonts w:ascii="Times New Roman" w:hAnsi="Times New Roman" w:cs="Times New Roman"/>
          <w:sz w:val="24"/>
          <w:szCs w:val="24"/>
        </w:rPr>
        <w:t xml:space="preserve">U izvještajnom </w:t>
      </w:r>
      <w:r w:rsidR="002C21C6">
        <w:rPr>
          <w:rFonts w:ascii="Times New Roman" w:hAnsi="Times New Roman" w:cs="Times New Roman"/>
          <w:sz w:val="24"/>
          <w:szCs w:val="24"/>
        </w:rPr>
        <w:t>razdoblju</w:t>
      </w:r>
      <w:r w:rsidRPr="00874434">
        <w:rPr>
          <w:rFonts w:ascii="Times New Roman" w:hAnsi="Times New Roman" w:cs="Times New Roman"/>
          <w:sz w:val="24"/>
          <w:szCs w:val="24"/>
        </w:rPr>
        <w:t xml:space="preserve"> je zabilježen porast broja učesnika i događaja koji se organiz</w:t>
      </w:r>
      <w:r w:rsidR="002C21C6">
        <w:rPr>
          <w:rFonts w:ascii="Times New Roman" w:hAnsi="Times New Roman" w:cs="Times New Roman"/>
          <w:sz w:val="24"/>
          <w:szCs w:val="24"/>
        </w:rPr>
        <w:t>iraju</w:t>
      </w:r>
      <w:r w:rsidRPr="00874434">
        <w:rPr>
          <w:rFonts w:ascii="Times New Roman" w:hAnsi="Times New Roman" w:cs="Times New Roman"/>
          <w:sz w:val="24"/>
          <w:szCs w:val="24"/>
        </w:rPr>
        <w:t xml:space="preserve"> povodom međunarodne kampanje </w:t>
      </w:r>
      <w:r w:rsidRPr="00874434">
        <w:rPr>
          <w:rFonts w:ascii="Times New Roman" w:hAnsi="Times New Roman" w:cs="Times New Roman"/>
          <w:b/>
          <w:sz w:val="24"/>
          <w:szCs w:val="24"/>
        </w:rPr>
        <w:t xml:space="preserve">“16 dana aktivizma protiv nasilja </w:t>
      </w:r>
      <w:r w:rsidR="0053305D">
        <w:rPr>
          <w:rFonts w:ascii="Times New Roman" w:hAnsi="Times New Roman" w:cs="Times New Roman"/>
          <w:b/>
          <w:sz w:val="24"/>
          <w:szCs w:val="24"/>
        </w:rPr>
        <w:t>prema</w:t>
      </w:r>
      <w:r w:rsidRPr="00874434">
        <w:rPr>
          <w:rFonts w:ascii="Times New Roman" w:hAnsi="Times New Roman" w:cs="Times New Roman"/>
          <w:b/>
          <w:sz w:val="24"/>
          <w:szCs w:val="24"/>
        </w:rPr>
        <w:t xml:space="preserve"> ženama i nasilja u </w:t>
      </w:r>
      <w:r w:rsidR="002C21C6">
        <w:rPr>
          <w:rFonts w:ascii="Times New Roman" w:hAnsi="Times New Roman" w:cs="Times New Roman"/>
          <w:b/>
          <w:sz w:val="24"/>
          <w:szCs w:val="24"/>
        </w:rPr>
        <w:t>obitelji</w:t>
      </w:r>
      <w:r w:rsidRPr="00874434">
        <w:rPr>
          <w:rFonts w:ascii="Times New Roman" w:hAnsi="Times New Roman" w:cs="Times New Roman"/>
          <w:b/>
          <w:sz w:val="24"/>
          <w:szCs w:val="24"/>
        </w:rPr>
        <w:t xml:space="preserve">”. </w:t>
      </w:r>
      <w:r w:rsidR="00F139A7">
        <w:rPr>
          <w:rFonts w:ascii="Times New Roman" w:hAnsi="Times New Roman" w:cs="Times New Roman"/>
          <w:sz w:val="24"/>
          <w:szCs w:val="24"/>
        </w:rPr>
        <w:t>P</w:t>
      </w:r>
      <w:r w:rsidRPr="00874434">
        <w:rPr>
          <w:rFonts w:ascii="Times New Roman" w:hAnsi="Times New Roman" w:cs="Times New Roman"/>
          <w:sz w:val="24"/>
          <w:szCs w:val="24"/>
        </w:rPr>
        <w:t xml:space="preserve">reko 400 različitih događaja </w:t>
      </w:r>
      <w:r w:rsidR="002C21C6">
        <w:rPr>
          <w:rFonts w:ascii="Times New Roman" w:hAnsi="Times New Roman" w:cs="Times New Roman"/>
          <w:sz w:val="24"/>
          <w:szCs w:val="24"/>
        </w:rPr>
        <w:t>diljem</w:t>
      </w:r>
      <w:r w:rsidR="00FC2F47" w:rsidRPr="00874434">
        <w:rPr>
          <w:rFonts w:ascii="Times New Roman" w:hAnsi="Times New Roman" w:cs="Times New Roman"/>
          <w:sz w:val="24"/>
          <w:szCs w:val="24"/>
        </w:rPr>
        <w:t xml:space="preserve"> BiH </w:t>
      </w:r>
      <w:r w:rsidRPr="00874434">
        <w:rPr>
          <w:rFonts w:ascii="Times New Roman" w:hAnsi="Times New Roman" w:cs="Times New Roman"/>
          <w:sz w:val="24"/>
          <w:szCs w:val="24"/>
        </w:rPr>
        <w:t xml:space="preserve">u 2022. godini </w:t>
      </w:r>
      <w:r w:rsidR="00F139A7">
        <w:rPr>
          <w:rFonts w:ascii="Times New Roman" w:hAnsi="Times New Roman" w:cs="Times New Roman"/>
          <w:sz w:val="24"/>
          <w:szCs w:val="24"/>
        </w:rPr>
        <w:t>predstavlja</w:t>
      </w:r>
      <w:r w:rsidRPr="00874434">
        <w:rPr>
          <w:rFonts w:ascii="Times New Roman" w:hAnsi="Times New Roman" w:cs="Times New Roman"/>
          <w:sz w:val="24"/>
          <w:szCs w:val="24"/>
        </w:rPr>
        <w:t xml:space="preserve"> najveći</w:t>
      </w:r>
      <w:r w:rsidR="00F139A7">
        <w:rPr>
          <w:rFonts w:ascii="Times New Roman" w:hAnsi="Times New Roman" w:cs="Times New Roman"/>
          <w:sz w:val="24"/>
          <w:szCs w:val="24"/>
        </w:rPr>
        <w:t xml:space="preserve"> odziv</w:t>
      </w:r>
      <w:r w:rsidRPr="00874434">
        <w:rPr>
          <w:rFonts w:ascii="Times New Roman" w:hAnsi="Times New Roman" w:cs="Times New Roman"/>
          <w:sz w:val="24"/>
          <w:szCs w:val="24"/>
        </w:rPr>
        <w:t xml:space="preserve"> do sada</w:t>
      </w:r>
      <w:r w:rsidR="00F139A7">
        <w:rPr>
          <w:rFonts w:ascii="Times New Roman" w:hAnsi="Times New Roman" w:cs="Times New Roman"/>
          <w:sz w:val="24"/>
          <w:szCs w:val="24"/>
        </w:rPr>
        <w:t xml:space="preserve"> kada je u pitanju ova kampanja</w:t>
      </w:r>
      <w:r w:rsidRPr="00874434">
        <w:rPr>
          <w:rFonts w:ascii="Times New Roman" w:hAnsi="Times New Roman" w:cs="Times New Roman"/>
          <w:sz w:val="24"/>
          <w:szCs w:val="24"/>
        </w:rPr>
        <w:t>. Događaji, koje organiz</w:t>
      </w:r>
      <w:r w:rsidR="002C21C6">
        <w:rPr>
          <w:rFonts w:ascii="Times New Roman" w:hAnsi="Times New Roman" w:cs="Times New Roman"/>
          <w:sz w:val="24"/>
          <w:szCs w:val="24"/>
        </w:rPr>
        <w:t>iraju</w:t>
      </w:r>
      <w:r w:rsidRPr="00874434">
        <w:rPr>
          <w:rFonts w:ascii="Times New Roman" w:hAnsi="Times New Roman" w:cs="Times New Roman"/>
          <w:sz w:val="24"/>
          <w:szCs w:val="24"/>
        </w:rPr>
        <w:t xml:space="preserve"> </w:t>
      </w:r>
      <w:r w:rsidR="002C21C6">
        <w:rPr>
          <w:rFonts w:ascii="Times New Roman" w:hAnsi="Times New Roman" w:cs="Times New Roman"/>
          <w:sz w:val="24"/>
          <w:szCs w:val="24"/>
        </w:rPr>
        <w:t>rodni</w:t>
      </w:r>
      <w:r w:rsidRPr="00874434">
        <w:rPr>
          <w:rFonts w:ascii="Times New Roman" w:hAnsi="Times New Roman" w:cs="Times New Roman"/>
          <w:sz w:val="24"/>
          <w:szCs w:val="24"/>
        </w:rPr>
        <w:t xml:space="preserve"> institucionalni mehanizmi, nevladine </w:t>
      </w:r>
      <w:r w:rsidR="001F6B81">
        <w:rPr>
          <w:rFonts w:ascii="Times New Roman" w:hAnsi="Times New Roman" w:cs="Times New Roman"/>
          <w:sz w:val="24"/>
          <w:szCs w:val="24"/>
        </w:rPr>
        <w:t>udruge</w:t>
      </w:r>
      <w:r w:rsidRPr="00874434">
        <w:rPr>
          <w:rFonts w:ascii="Times New Roman" w:hAnsi="Times New Roman" w:cs="Times New Roman"/>
          <w:sz w:val="24"/>
          <w:szCs w:val="24"/>
        </w:rPr>
        <w:t xml:space="preserve"> i međunarodni partneri, uključivali su konferencije, tribine, kulturno-umjetničke sadržaje,</w:t>
      </w:r>
      <w:r w:rsidR="004272ED" w:rsidRPr="00874434">
        <w:rPr>
          <w:rFonts w:ascii="Times New Roman" w:hAnsi="Times New Roman" w:cs="Times New Roman"/>
          <w:sz w:val="24"/>
          <w:szCs w:val="24"/>
        </w:rPr>
        <w:t xml:space="preserve"> </w:t>
      </w:r>
      <w:r w:rsidRPr="00874434">
        <w:rPr>
          <w:rFonts w:ascii="Times New Roman" w:hAnsi="Times New Roman" w:cs="Times New Roman"/>
          <w:sz w:val="24"/>
          <w:szCs w:val="24"/>
        </w:rPr>
        <w:t>ulične kampanje, pla</w:t>
      </w:r>
      <w:r w:rsidR="00F139A7">
        <w:rPr>
          <w:rFonts w:ascii="Times New Roman" w:hAnsi="Times New Roman" w:cs="Times New Roman"/>
          <w:sz w:val="24"/>
          <w:szCs w:val="24"/>
        </w:rPr>
        <w:t xml:space="preserve">kate, video i radio spotove, on </w:t>
      </w:r>
      <w:r w:rsidRPr="00874434">
        <w:rPr>
          <w:rFonts w:ascii="Times New Roman" w:hAnsi="Times New Roman" w:cs="Times New Roman"/>
          <w:sz w:val="24"/>
          <w:szCs w:val="24"/>
        </w:rPr>
        <w:t>line događaje, gostovanja u medijima</w:t>
      </w:r>
      <w:r w:rsidR="00F139A7">
        <w:rPr>
          <w:rFonts w:ascii="Times New Roman" w:hAnsi="Times New Roman" w:cs="Times New Roman"/>
          <w:sz w:val="24"/>
          <w:szCs w:val="24"/>
        </w:rPr>
        <w:t xml:space="preserve"> i</w:t>
      </w:r>
      <w:r w:rsidR="004272ED" w:rsidRPr="00874434">
        <w:rPr>
          <w:rFonts w:ascii="Times New Roman" w:hAnsi="Times New Roman" w:cs="Times New Roman"/>
          <w:sz w:val="24"/>
          <w:szCs w:val="24"/>
        </w:rPr>
        <w:t>td.</w:t>
      </w:r>
      <w:r w:rsidR="0067072E" w:rsidRPr="00874434">
        <w:rPr>
          <w:rFonts w:ascii="Times New Roman" w:hAnsi="Times New Roman" w:cs="Times New Roman"/>
          <w:sz w:val="24"/>
          <w:szCs w:val="24"/>
        </w:rPr>
        <w:t xml:space="preserve"> </w:t>
      </w:r>
    </w:p>
    <w:p w14:paraId="6FA0242C" w14:textId="74152CCF" w:rsidR="00385D9D" w:rsidRPr="00874434" w:rsidRDefault="00385D9D" w:rsidP="00385D9D">
      <w:pPr>
        <w:spacing w:before="100" w:beforeAutospacing="1" w:after="100" w:afterAutospacing="1"/>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Podaci o rodno </w:t>
      </w:r>
      <w:r w:rsidR="002C21C6">
        <w:rPr>
          <w:rFonts w:ascii="Times New Roman" w:hAnsi="Times New Roman" w:cs="Times New Roman"/>
          <w:sz w:val="24"/>
          <w:szCs w:val="24"/>
          <w:lang w:val="bs-Latn-BA"/>
        </w:rPr>
        <w:t>uvjetovanom</w:t>
      </w:r>
      <w:r w:rsidRPr="00874434">
        <w:rPr>
          <w:rFonts w:ascii="Times New Roman" w:hAnsi="Times New Roman" w:cs="Times New Roman"/>
          <w:sz w:val="24"/>
          <w:szCs w:val="24"/>
          <w:lang w:val="bs-Latn-BA"/>
        </w:rPr>
        <w:t xml:space="preserve"> nasilju, uključujući i nasilje u </w:t>
      </w:r>
      <w:r w:rsidR="002C21C6">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prikupljaju se na </w:t>
      </w:r>
      <w:r w:rsidR="002C21C6">
        <w:rPr>
          <w:rFonts w:ascii="Times New Roman" w:hAnsi="Times New Roman" w:cs="Times New Roman"/>
          <w:sz w:val="24"/>
          <w:szCs w:val="24"/>
          <w:lang w:val="bs-Latn-BA"/>
        </w:rPr>
        <w:t>razini</w:t>
      </w:r>
      <w:r w:rsidRPr="00874434">
        <w:rPr>
          <w:rFonts w:ascii="Times New Roman" w:hAnsi="Times New Roman" w:cs="Times New Roman"/>
          <w:sz w:val="24"/>
          <w:szCs w:val="24"/>
          <w:lang w:val="bs-Latn-BA"/>
        </w:rPr>
        <w:t xml:space="preserve"> entiteta, po metodologijama koje nisu </w:t>
      </w:r>
      <w:r w:rsidR="002A510F" w:rsidRPr="00874434">
        <w:rPr>
          <w:rFonts w:ascii="Times New Roman" w:hAnsi="Times New Roman" w:cs="Times New Roman"/>
          <w:sz w:val="24"/>
          <w:szCs w:val="24"/>
          <w:lang w:val="bs-Latn-BA"/>
        </w:rPr>
        <w:t xml:space="preserve">međusobno </w:t>
      </w:r>
      <w:r w:rsidRPr="00874434">
        <w:rPr>
          <w:rFonts w:ascii="Times New Roman" w:hAnsi="Times New Roman" w:cs="Times New Roman"/>
          <w:sz w:val="24"/>
          <w:szCs w:val="24"/>
          <w:lang w:val="bs-Latn-BA"/>
        </w:rPr>
        <w:t xml:space="preserve">usklađene. Zbog toga je </w:t>
      </w:r>
      <w:r w:rsidR="00F139A7">
        <w:rPr>
          <w:rFonts w:ascii="Times New Roman" w:hAnsi="Times New Roman" w:cs="Times New Roman"/>
          <w:sz w:val="24"/>
          <w:szCs w:val="24"/>
          <w:lang w:val="bs-Latn-BA"/>
        </w:rPr>
        <w:t>CEDAW K</w:t>
      </w:r>
      <w:r w:rsidR="002A510F" w:rsidRPr="00874434">
        <w:rPr>
          <w:rFonts w:ascii="Times New Roman" w:hAnsi="Times New Roman" w:cs="Times New Roman"/>
          <w:sz w:val="24"/>
          <w:szCs w:val="24"/>
          <w:lang w:val="bs-Latn-BA"/>
        </w:rPr>
        <w:t>omitet</w:t>
      </w:r>
      <w:r w:rsidRPr="00874434">
        <w:rPr>
          <w:rFonts w:ascii="Times New Roman" w:hAnsi="Times New Roman" w:cs="Times New Roman"/>
          <w:sz w:val="24"/>
          <w:szCs w:val="24"/>
          <w:lang w:val="bs-Latn-BA"/>
        </w:rPr>
        <w:t>, u Zaključnim zapažanjima i preporukama na Šest</w:t>
      </w:r>
      <w:r w:rsidR="002C21C6">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 xml:space="preserve"> pe</w:t>
      </w:r>
      <w:r w:rsidR="00B33109" w:rsidRPr="00874434">
        <w:rPr>
          <w:rFonts w:ascii="Times New Roman" w:hAnsi="Times New Roman" w:cs="Times New Roman"/>
          <w:sz w:val="24"/>
          <w:szCs w:val="24"/>
          <w:lang w:val="bs-Latn-BA"/>
        </w:rPr>
        <w:t>riodičn</w:t>
      </w:r>
      <w:r w:rsidR="002C21C6">
        <w:rPr>
          <w:rFonts w:ascii="Times New Roman" w:hAnsi="Times New Roman" w:cs="Times New Roman"/>
          <w:sz w:val="24"/>
          <w:szCs w:val="24"/>
          <w:lang w:val="bs-Latn-BA"/>
        </w:rPr>
        <w:t>o</w:t>
      </w:r>
      <w:r w:rsidR="00B33109" w:rsidRPr="00874434">
        <w:rPr>
          <w:rFonts w:ascii="Times New Roman" w:hAnsi="Times New Roman" w:cs="Times New Roman"/>
          <w:sz w:val="24"/>
          <w:szCs w:val="24"/>
          <w:lang w:val="bs-Latn-BA"/>
        </w:rPr>
        <w:t xml:space="preserve"> izvješ</w:t>
      </w:r>
      <w:r w:rsidR="002C21C6">
        <w:rPr>
          <w:rFonts w:ascii="Times New Roman" w:hAnsi="Times New Roman" w:cs="Times New Roman"/>
          <w:sz w:val="24"/>
          <w:szCs w:val="24"/>
          <w:lang w:val="bs-Latn-BA"/>
        </w:rPr>
        <w:t>će</w:t>
      </w:r>
      <w:r w:rsidR="00B33109" w:rsidRPr="00874434">
        <w:rPr>
          <w:rFonts w:ascii="Times New Roman" w:hAnsi="Times New Roman" w:cs="Times New Roman"/>
          <w:sz w:val="24"/>
          <w:szCs w:val="24"/>
          <w:lang w:val="bs-Latn-BA"/>
        </w:rPr>
        <w:t xml:space="preserve"> BiH</w:t>
      </w:r>
      <w:r w:rsidRPr="00874434">
        <w:rPr>
          <w:rFonts w:ascii="Times New Roman" w:hAnsi="Times New Roman" w:cs="Times New Roman"/>
          <w:sz w:val="24"/>
          <w:szCs w:val="24"/>
          <w:lang w:val="bs-Latn-BA"/>
        </w:rPr>
        <w:t>, preporučio uspostavljanje jedinstvenog s</w:t>
      </w:r>
      <w:r w:rsidR="002C21C6">
        <w:rPr>
          <w:rFonts w:ascii="Times New Roman" w:hAnsi="Times New Roman" w:cs="Times New Roman"/>
          <w:sz w:val="24"/>
          <w:szCs w:val="24"/>
          <w:lang w:val="bs-Latn-BA"/>
        </w:rPr>
        <w:t>ustav</w:t>
      </w:r>
      <w:r w:rsidRPr="00874434">
        <w:rPr>
          <w:rFonts w:ascii="Times New Roman" w:hAnsi="Times New Roman" w:cs="Times New Roman"/>
          <w:sz w:val="24"/>
          <w:szCs w:val="24"/>
          <w:lang w:val="bs-Latn-BA"/>
        </w:rPr>
        <w:t xml:space="preserve">a prikupljanja podataka o svim oblicima rodno </w:t>
      </w:r>
      <w:r w:rsidR="002C21C6">
        <w:rPr>
          <w:rFonts w:ascii="Times New Roman" w:hAnsi="Times New Roman" w:cs="Times New Roman"/>
          <w:sz w:val="24"/>
          <w:szCs w:val="24"/>
          <w:lang w:val="bs-Latn-BA"/>
        </w:rPr>
        <w:t>uvjetovanog</w:t>
      </w:r>
      <w:r w:rsidRPr="00874434">
        <w:rPr>
          <w:rFonts w:ascii="Times New Roman" w:hAnsi="Times New Roman" w:cs="Times New Roman"/>
          <w:sz w:val="24"/>
          <w:szCs w:val="24"/>
          <w:lang w:val="bs-Latn-BA"/>
        </w:rPr>
        <w:t xml:space="preserve"> nasilja, raščlanjenih po dobi, etničkoj pripadnosti, invalidnosti, vrsti nasilja i odnosu počini</w:t>
      </w:r>
      <w:r w:rsidR="002C21C6">
        <w:rPr>
          <w:rFonts w:ascii="Times New Roman" w:hAnsi="Times New Roman" w:cs="Times New Roman"/>
          <w:sz w:val="24"/>
          <w:szCs w:val="24"/>
          <w:lang w:val="bs-Latn-BA"/>
        </w:rPr>
        <w:t>telja</w:t>
      </w:r>
      <w:r w:rsidRPr="00874434">
        <w:rPr>
          <w:rFonts w:ascii="Times New Roman" w:hAnsi="Times New Roman" w:cs="Times New Roman"/>
          <w:sz w:val="24"/>
          <w:szCs w:val="24"/>
          <w:lang w:val="bs-Latn-BA"/>
        </w:rPr>
        <w:t xml:space="preserve"> i žrtve. ARS</w:t>
      </w:r>
      <w:r w:rsidR="00F139A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w:t>
      </w:r>
      <w:r w:rsidR="00B33109"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je u izvje</w:t>
      </w:r>
      <w:r w:rsidRPr="00874434">
        <w:rPr>
          <w:rFonts w:ascii="Times New Roman" w:hAnsi="Times New Roman" w:cs="Times New Roman"/>
          <w:sz w:val="24"/>
          <w:szCs w:val="24"/>
        </w:rPr>
        <w:t xml:space="preserve">štajnom </w:t>
      </w:r>
      <w:r w:rsidR="002C21C6">
        <w:rPr>
          <w:rFonts w:ascii="Times New Roman" w:hAnsi="Times New Roman" w:cs="Times New Roman"/>
          <w:sz w:val="24"/>
          <w:szCs w:val="24"/>
        </w:rPr>
        <w:t>razdoblju</w:t>
      </w:r>
      <w:r w:rsidRPr="00874434">
        <w:rPr>
          <w:rFonts w:ascii="Times New Roman" w:hAnsi="Times New Roman" w:cs="Times New Roman"/>
          <w:sz w:val="24"/>
          <w:szCs w:val="24"/>
        </w:rPr>
        <w:t xml:space="preserve"> nastavi</w:t>
      </w:r>
      <w:r w:rsidR="00F139A7">
        <w:rPr>
          <w:rFonts w:ascii="Times New Roman" w:hAnsi="Times New Roman" w:cs="Times New Roman"/>
          <w:sz w:val="24"/>
          <w:szCs w:val="24"/>
        </w:rPr>
        <w:t>la</w:t>
      </w:r>
      <w:r w:rsidRPr="00874434">
        <w:rPr>
          <w:rFonts w:ascii="Times New Roman" w:hAnsi="Times New Roman" w:cs="Times New Roman"/>
          <w:sz w:val="24"/>
          <w:szCs w:val="24"/>
        </w:rPr>
        <w:t xml:space="preserve"> napore u smjeru harmoniz</w:t>
      </w:r>
      <w:r w:rsidR="002C21C6">
        <w:rPr>
          <w:rFonts w:ascii="Times New Roman" w:hAnsi="Times New Roman" w:cs="Times New Roman"/>
          <w:sz w:val="24"/>
          <w:szCs w:val="24"/>
        </w:rPr>
        <w:t>iranja</w:t>
      </w:r>
      <w:r w:rsidRPr="00874434">
        <w:rPr>
          <w:rFonts w:ascii="Times New Roman" w:hAnsi="Times New Roman" w:cs="Times New Roman"/>
          <w:sz w:val="24"/>
          <w:szCs w:val="24"/>
        </w:rPr>
        <w:t xml:space="preserve"> načina prikupljanja i izvješ</w:t>
      </w:r>
      <w:r w:rsidR="002C21C6">
        <w:rPr>
          <w:rFonts w:ascii="Times New Roman" w:hAnsi="Times New Roman" w:cs="Times New Roman"/>
          <w:sz w:val="24"/>
          <w:szCs w:val="24"/>
        </w:rPr>
        <w:t>ćivanja</w:t>
      </w:r>
      <w:r w:rsidRPr="00874434">
        <w:rPr>
          <w:rFonts w:ascii="Times New Roman" w:hAnsi="Times New Roman" w:cs="Times New Roman"/>
          <w:sz w:val="24"/>
          <w:szCs w:val="24"/>
        </w:rPr>
        <w:t xml:space="preserve"> u B</w:t>
      </w:r>
      <w:r w:rsidR="002A510F" w:rsidRPr="00874434">
        <w:rPr>
          <w:rFonts w:ascii="Times New Roman" w:hAnsi="Times New Roman" w:cs="Times New Roman"/>
          <w:sz w:val="24"/>
          <w:szCs w:val="24"/>
        </w:rPr>
        <w:t>iH</w:t>
      </w:r>
      <w:r w:rsidRPr="00874434">
        <w:rPr>
          <w:rFonts w:ascii="Times New Roman" w:hAnsi="Times New Roman" w:cs="Times New Roman"/>
          <w:sz w:val="24"/>
          <w:szCs w:val="24"/>
        </w:rPr>
        <w:t>.</w:t>
      </w:r>
    </w:p>
    <w:p w14:paraId="5D84E34A" w14:textId="7D53C182" w:rsidR="00385D9D" w:rsidRPr="00874434" w:rsidRDefault="002A1190" w:rsidP="002A1190">
      <w:pPr>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U izvještajnom </w:t>
      </w:r>
      <w:r w:rsidR="002C21C6">
        <w:rPr>
          <w:rFonts w:ascii="Times New Roman" w:hAnsi="Times New Roman" w:cs="Times New Roman"/>
          <w:bCs/>
          <w:sz w:val="24"/>
          <w:szCs w:val="24"/>
          <w:lang w:val="bs-Latn-BA"/>
        </w:rPr>
        <w:t>razdoblju</w:t>
      </w:r>
      <w:r w:rsidRPr="00874434">
        <w:rPr>
          <w:rFonts w:ascii="Times New Roman" w:hAnsi="Times New Roman" w:cs="Times New Roman"/>
          <w:bCs/>
          <w:sz w:val="24"/>
          <w:szCs w:val="24"/>
          <w:lang w:val="bs-Latn-BA"/>
        </w:rPr>
        <w:t xml:space="preserve"> </w:t>
      </w:r>
      <w:r w:rsidR="002C21C6">
        <w:rPr>
          <w:rFonts w:ascii="Times New Roman" w:hAnsi="Times New Roman" w:cs="Times New Roman"/>
          <w:bCs/>
          <w:sz w:val="24"/>
          <w:szCs w:val="24"/>
          <w:lang w:val="bs-Latn-BA"/>
        </w:rPr>
        <w:t>realizirana</w:t>
      </w:r>
      <w:r w:rsidRPr="00874434">
        <w:rPr>
          <w:rFonts w:ascii="Times New Roman" w:hAnsi="Times New Roman" w:cs="Times New Roman"/>
          <w:bCs/>
          <w:sz w:val="24"/>
          <w:szCs w:val="24"/>
          <w:lang w:val="bs-Latn-BA"/>
        </w:rPr>
        <w:t xml:space="preserve"> je </w:t>
      </w:r>
      <w:r w:rsidRPr="00874434">
        <w:rPr>
          <w:rFonts w:ascii="Times New Roman" w:hAnsi="Times New Roman" w:cs="Times New Roman"/>
          <w:b/>
          <w:bCs/>
          <w:sz w:val="24"/>
          <w:szCs w:val="24"/>
          <w:lang w:val="bs-Latn-BA"/>
        </w:rPr>
        <w:t>Strategija suprostavljanja trgovini ljudima u BiH</w:t>
      </w:r>
      <w:r w:rsidRPr="00874434">
        <w:rPr>
          <w:rFonts w:ascii="Times New Roman" w:hAnsi="Times New Roman" w:cs="Times New Roman"/>
          <w:bCs/>
          <w:sz w:val="24"/>
          <w:szCs w:val="24"/>
          <w:lang w:val="bs-Latn-BA"/>
        </w:rPr>
        <w:t xml:space="preserve"> </w:t>
      </w:r>
      <w:r w:rsidRPr="00874434">
        <w:rPr>
          <w:rFonts w:ascii="Times New Roman" w:hAnsi="Times New Roman" w:cs="Times New Roman"/>
          <w:b/>
          <w:bCs/>
          <w:sz w:val="24"/>
          <w:szCs w:val="24"/>
          <w:lang w:val="bs-Latn-BA"/>
        </w:rPr>
        <w:t>2020</w:t>
      </w:r>
      <w:r w:rsidR="00F139A7">
        <w:rPr>
          <w:rFonts w:ascii="Times New Roman" w:hAnsi="Times New Roman" w:cs="Times New Roman"/>
          <w:b/>
          <w:bCs/>
          <w:sz w:val="24"/>
          <w:szCs w:val="24"/>
          <w:lang w:val="bs-Latn-BA"/>
        </w:rPr>
        <w:t>.</w:t>
      </w:r>
      <w:r w:rsidR="009B70F4" w:rsidRPr="00874434">
        <w:rPr>
          <w:rFonts w:ascii="Times New Roman" w:hAnsi="Times New Roman" w:cs="Times New Roman"/>
          <w:b/>
          <w:bCs/>
          <w:sz w:val="24"/>
          <w:szCs w:val="24"/>
          <w:lang w:val="bs-Latn-BA"/>
        </w:rPr>
        <w:t xml:space="preserve"> </w:t>
      </w:r>
      <w:r w:rsidR="00F139A7">
        <w:rPr>
          <w:rFonts w:ascii="Times New Roman" w:hAnsi="Times New Roman" w:cs="Times New Roman"/>
          <w:b/>
          <w:bCs/>
          <w:sz w:val="24"/>
          <w:szCs w:val="24"/>
          <w:lang w:val="bs-Latn-BA"/>
        </w:rPr>
        <w:t>–</w:t>
      </w:r>
      <w:r w:rsidR="009B70F4" w:rsidRPr="00874434">
        <w:rPr>
          <w:rFonts w:ascii="Times New Roman" w:hAnsi="Times New Roman" w:cs="Times New Roman"/>
          <w:b/>
          <w:bCs/>
          <w:sz w:val="24"/>
          <w:szCs w:val="24"/>
          <w:lang w:val="bs-Latn-BA"/>
        </w:rPr>
        <w:t xml:space="preserve"> 2023</w:t>
      </w:r>
      <w:r w:rsidR="00F139A7">
        <w:rPr>
          <w:rFonts w:ascii="Times New Roman" w:hAnsi="Times New Roman" w:cs="Times New Roman"/>
          <w:b/>
          <w:bCs/>
          <w:sz w:val="24"/>
          <w:szCs w:val="24"/>
          <w:lang w:val="bs-Latn-BA"/>
        </w:rPr>
        <w:t>. godine</w:t>
      </w:r>
      <w:r w:rsidRPr="00874434">
        <w:rPr>
          <w:rFonts w:ascii="Times New Roman" w:hAnsi="Times New Roman" w:cs="Times New Roman"/>
          <w:bCs/>
          <w:sz w:val="24"/>
          <w:szCs w:val="24"/>
          <w:lang w:val="bs-Latn-BA"/>
        </w:rPr>
        <w:t>, kojom je</w:t>
      </w:r>
      <w:r w:rsidR="009B70F4" w:rsidRPr="00874434">
        <w:rPr>
          <w:rFonts w:ascii="Times New Roman" w:hAnsi="Times New Roman" w:cs="Times New Roman"/>
          <w:bCs/>
          <w:sz w:val="24"/>
          <w:szCs w:val="24"/>
          <w:lang w:val="bs-Latn-BA"/>
        </w:rPr>
        <w:t xml:space="preserve">, </w:t>
      </w:r>
      <w:r w:rsidR="00F139A7">
        <w:rPr>
          <w:rFonts w:ascii="Times New Roman" w:hAnsi="Times New Roman" w:cs="Times New Roman"/>
          <w:bCs/>
          <w:sz w:val="24"/>
          <w:szCs w:val="24"/>
          <w:lang w:val="bs-Latn-BA"/>
        </w:rPr>
        <w:t>između</w:t>
      </w:r>
      <w:r w:rsidR="009B70F4" w:rsidRPr="00874434">
        <w:rPr>
          <w:rFonts w:ascii="Times New Roman" w:hAnsi="Times New Roman" w:cs="Times New Roman"/>
          <w:bCs/>
          <w:sz w:val="24"/>
          <w:szCs w:val="24"/>
          <w:lang w:val="bs-Latn-BA"/>
        </w:rPr>
        <w:t xml:space="preserve"> ostalog,</w:t>
      </w:r>
      <w:r w:rsidRPr="00874434">
        <w:rPr>
          <w:rFonts w:ascii="Times New Roman" w:hAnsi="Times New Roman" w:cs="Times New Roman"/>
          <w:bCs/>
          <w:sz w:val="24"/>
          <w:szCs w:val="24"/>
          <w:lang w:val="bs-Latn-BA"/>
        </w:rPr>
        <w:t xml:space="preserve"> određena obveza usklađivanja odredbi krivičnog zakonodavstva sa preporukama V</w:t>
      </w:r>
      <w:r w:rsidR="00F139A7">
        <w:rPr>
          <w:rFonts w:ascii="Times New Roman" w:hAnsi="Times New Roman" w:cs="Times New Roman"/>
          <w:bCs/>
          <w:sz w:val="24"/>
          <w:szCs w:val="24"/>
          <w:lang w:val="bs-Latn-BA"/>
        </w:rPr>
        <w:t>ijeća E</w:t>
      </w:r>
      <w:r w:rsidR="00B273B9">
        <w:rPr>
          <w:rFonts w:ascii="Times New Roman" w:hAnsi="Times New Roman" w:cs="Times New Roman"/>
          <w:bCs/>
          <w:sz w:val="24"/>
          <w:szCs w:val="24"/>
          <w:lang w:val="bs-Latn-BA"/>
        </w:rPr>
        <w:t>u</w:t>
      </w:r>
      <w:r w:rsidR="00F139A7">
        <w:rPr>
          <w:rFonts w:ascii="Times New Roman" w:hAnsi="Times New Roman" w:cs="Times New Roman"/>
          <w:bCs/>
          <w:sz w:val="24"/>
          <w:szCs w:val="24"/>
          <w:lang w:val="bs-Latn-BA"/>
        </w:rPr>
        <w:t>rope</w:t>
      </w:r>
      <w:r w:rsidR="00D06AD5" w:rsidRPr="00874434">
        <w:rPr>
          <w:rFonts w:ascii="Times New Roman" w:hAnsi="Times New Roman" w:cs="Times New Roman"/>
          <w:bCs/>
          <w:sz w:val="24"/>
          <w:szCs w:val="24"/>
          <w:lang w:val="bs-Latn-BA"/>
        </w:rPr>
        <w:t xml:space="preserve"> i E</w:t>
      </w:r>
      <w:r w:rsidR="00B273B9">
        <w:rPr>
          <w:rFonts w:ascii="Times New Roman" w:hAnsi="Times New Roman" w:cs="Times New Roman"/>
          <w:bCs/>
          <w:sz w:val="24"/>
          <w:szCs w:val="24"/>
          <w:lang w:val="bs-Latn-BA"/>
        </w:rPr>
        <w:t>u</w:t>
      </w:r>
      <w:r w:rsidR="00F139A7">
        <w:rPr>
          <w:rFonts w:ascii="Times New Roman" w:hAnsi="Times New Roman" w:cs="Times New Roman"/>
          <w:bCs/>
          <w:sz w:val="24"/>
          <w:szCs w:val="24"/>
          <w:lang w:val="bs-Latn-BA"/>
        </w:rPr>
        <w:t>ropske unije</w:t>
      </w:r>
      <w:r w:rsidRPr="00874434">
        <w:rPr>
          <w:rFonts w:ascii="Times New Roman" w:hAnsi="Times New Roman" w:cs="Times New Roman"/>
          <w:bCs/>
          <w:sz w:val="24"/>
          <w:szCs w:val="24"/>
          <w:lang w:val="bs-Latn-BA"/>
        </w:rPr>
        <w:t>.</w:t>
      </w:r>
      <w:r w:rsidR="00B33109" w:rsidRPr="00874434">
        <w:rPr>
          <w:rFonts w:ascii="Times New Roman" w:hAnsi="Times New Roman" w:cs="Times New Roman"/>
          <w:sz w:val="24"/>
          <w:szCs w:val="24"/>
          <w:lang w:val="bs-Latn-BA"/>
        </w:rPr>
        <w:t xml:space="preserve"> </w:t>
      </w:r>
      <w:r w:rsidR="00385D9D" w:rsidRPr="00874434">
        <w:rPr>
          <w:rFonts w:ascii="Times New Roman" w:hAnsi="Times New Roman" w:cs="Times New Roman"/>
          <w:sz w:val="24"/>
          <w:szCs w:val="24"/>
          <w:lang w:val="bs-Latn-BA"/>
        </w:rPr>
        <w:t>MLJPI</w:t>
      </w:r>
      <w:r w:rsidR="00D06AD5" w:rsidRPr="00874434">
        <w:rPr>
          <w:rFonts w:ascii="Times New Roman" w:hAnsi="Times New Roman" w:cs="Times New Roman"/>
          <w:sz w:val="24"/>
          <w:szCs w:val="24"/>
          <w:lang w:val="bs-Latn-BA"/>
        </w:rPr>
        <w:t xml:space="preserve"> </w:t>
      </w:r>
      <w:r w:rsidR="00385D9D" w:rsidRPr="00874434">
        <w:rPr>
          <w:rFonts w:ascii="Times New Roman" w:hAnsi="Times New Roman" w:cs="Times New Roman"/>
          <w:sz w:val="24"/>
          <w:szCs w:val="24"/>
          <w:lang w:val="bs-Latn-BA"/>
        </w:rPr>
        <w:t>BiH je t</w:t>
      </w:r>
      <w:r w:rsidR="00B273B9">
        <w:rPr>
          <w:rFonts w:ascii="Times New Roman" w:hAnsi="Times New Roman" w:cs="Times New Roman"/>
          <w:sz w:val="24"/>
          <w:szCs w:val="24"/>
          <w:lang w:val="bs-Latn-BA"/>
        </w:rPr>
        <w:t>ije</w:t>
      </w:r>
      <w:r w:rsidR="00385D9D" w:rsidRPr="00874434">
        <w:rPr>
          <w:rFonts w:ascii="Times New Roman" w:hAnsi="Times New Roman" w:cs="Times New Roman"/>
          <w:sz w:val="24"/>
          <w:szCs w:val="24"/>
          <w:lang w:val="bs-Latn-BA"/>
        </w:rPr>
        <w:t xml:space="preserve">kom 2020. godine u </w:t>
      </w:r>
      <w:r w:rsidR="00B273B9">
        <w:rPr>
          <w:rFonts w:ascii="Times New Roman" w:hAnsi="Times New Roman" w:cs="Times New Roman"/>
          <w:sz w:val="24"/>
          <w:szCs w:val="24"/>
          <w:lang w:val="bs-Latn-BA"/>
        </w:rPr>
        <w:t>proračunu</w:t>
      </w:r>
      <w:r w:rsidR="00385D9D" w:rsidRPr="00874434">
        <w:rPr>
          <w:rFonts w:ascii="Times New Roman" w:hAnsi="Times New Roman" w:cs="Times New Roman"/>
          <w:sz w:val="24"/>
          <w:szCs w:val="24"/>
          <w:lang w:val="bs-Latn-BA"/>
        </w:rPr>
        <w:t xml:space="preserve"> osigura</w:t>
      </w:r>
      <w:r w:rsidR="00F139A7">
        <w:rPr>
          <w:rFonts w:ascii="Times New Roman" w:hAnsi="Times New Roman" w:cs="Times New Roman"/>
          <w:sz w:val="24"/>
          <w:szCs w:val="24"/>
          <w:lang w:val="bs-Latn-BA"/>
        </w:rPr>
        <w:t>l</w:t>
      </w:r>
      <w:r w:rsidR="00385D9D" w:rsidRPr="00874434">
        <w:rPr>
          <w:rFonts w:ascii="Times New Roman" w:hAnsi="Times New Roman" w:cs="Times New Roman"/>
          <w:sz w:val="24"/>
          <w:szCs w:val="24"/>
          <w:lang w:val="bs-Latn-BA"/>
        </w:rPr>
        <w:t xml:space="preserve">o </w:t>
      </w:r>
      <w:r w:rsidR="00B273B9">
        <w:rPr>
          <w:rFonts w:ascii="Times New Roman" w:hAnsi="Times New Roman" w:cs="Times New Roman"/>
          <w:sz w:val="24"/>
          <w:szCs w:val="24"/>
          <w:lang w:val="bs-Latn-BA"/>
        </w:rPr>
        <w:t>bespovratna</w:t>
      </w:r>
      <w:r w:rsidR="00385D9D" w:rsidRPr="00874434">
        <w:rPr>
          <w:rFonts w:ascii="Times New Roman" w:hAnsi="Times New Roman" w:cs="Times New Roman"/>
          <w:sz w:val="24"/>
          <w:szCs w:val="24"/>
          <w:lang w:val="bs-Latn-BA"/>
        </w:rPr>
        <w:t xml:space="preserve"> sredstva u iznosu od 60.000,00 KM za žrtve trgovine ljudima, državljane</w:t>
      </w:r>
      <w:r w:rsidR="00B16577">
        <w:rPr>
          <w:rFonts w:ascii="Times New Roman" w:hAnsi="Times New Roman" w:cs="Times New Roman"/>
          <w:sz w:val="24"/>
          <w:szCs w:val="24"/>
          <w:lang w:val="bs-Latn-BA"/>
        </w:rPr>
        <w:t>/ke</w:t>
      </w:r>
      <w:r w:rsidR="00385D9D" w:rsidRPr="00874434">
        <w:rPr>
          <w:rFonts w:ascii="Times New Roman" w:hAnsi="Times New Roman" w:cs="Times New Roman"/>
          <w:sz w:val="24"/>
          <w:szCs w:val="24"/>
          <w:lang w:val="bs-Latn-BA"/>
        </w:rPr>
        <w:t xml:space="preserve"> B</w:t>
      </w:r>
      <w:r w:rsidR="00B33109" w:rsidRPr="00874434">
        <w:rPr>
          <w:rFonts w:ascii="Times New Roman" w:hAnsi="Times New Roman" w:cs="Times New Roman"/>
          <w:sz w:val="24"/>
          <w:szCs w:val="24"/>
          <w:lang w:val="bs-Latn-BA"/>
        </w:rPr>
        <w:t>iH</w:t>
      </w:r>
      <w:r w:rsidR="00385D9D" w:rsidRPr="00874434">
        <w:rPr>
          <w:rStyle w:val="FootnoteReference"/>
          <w:rFonts w:ascii="Times New Roman" w:hAnsi="Times New Roman" w:cs="Times New Roman"/>
          <w:sz w:val="24"/>
          <w:szCs w:val="24"/>
          <w:lang w:val="bs-Latn-BA"/>
        </w:rPr>
        <w:footnoteReference w:id="6"/>
      </w:r>
      <w:r w:rsidR="00385D9D" w:rsidRPr="00874434">
        <w:rPr>
          <w:rFonts w:ascii="Times New Roman" w:hAnsi="Times New Roman" w:cs="Times New Roman"/>
          <w:sz w:val="24"/>
          <w:szCs w:val="24"/>
          <w:lang w:val="bs-Latn-BA"/>
        </w:rPr>
        <w:t xml:space="preserve">. </w:t>
      </w:r>
      <w:r w:rsidR="00F139A7" w:rsidRPr="00F139A7">
        <w:rPr>
          <w:rFonts w:ascii="Times New Roman" w:hAnsi="Times New Roman" w:cs="Times New Roman"/>
          <w:sz w:val="24"/>
          <w:szCs w:val="24"/>
          <w:lang w:val="bs-Latn-BA"/>
        </w:rPr>
        <w:t xml:space="preserve">Korisnici sredstava prihvatili su da će raspoloživa </w:t>
      </w:r>
      <w:r w:rsidR="00B273B9">
        <w:rPr>
          <w:rFonts w:ascii="Times New Roman" w:hAnsi="Times New Roman" w:cs="Times New Roman"/>
          <w:sz w:val="24"/>
          <w:szCs w:val="24"/>
          <w:lang w:val="bs-Latn-BA"/>
        </w:rPr>
        <w:t>bespovratna</w:t>
      </w:r>
      <w:r w:rsidR="00F139A7" w:rsidRPr="00F139A7">
        <w:rPr>
          <w:rFonts w:ascii="Times New Roman" w:hAnsi="Times New Roman" w:cs="Times New Roman"/>
          <w:sz w:val="24"/>
          <w:szCs w:val="24"/>
          <w:lang w:val="bs-Latn-BA"/>
        </w:rPr>
        <w:t xml:space="preserve"> sredstva koristiti za </w:t>
      </w:r>
      <w:r w:rsidR="005A0E00">
        <w:rPr>
          <w:rFonts w:ascii="Times New Roman" w:hAnsi="Times New Roman" w:cs="Times New Roman"/>
          <w:sz w:val="24"/>
          <w:szCs w:val="24"/>
          <w:lang w:val="bs-Latn-BA"/>
        </w:rPr>
        <w:t>izravnu</w:t>
      </w:r>
      <w:r w:rsidR="00F139A7" w:rsidRPr="00F139A7">
        <w:rPr>
          <w:rFonts w:ascii="Times New Roman" w:hAnsi="Times New Roman" w:cs="Times New Roman"/>
          <w:sz w:val="24"/>
          <w:szCs w:val="24"/>
          <w:lang w:val="bs-Latn-BA"/>
        </w:rPr>
        <w:t xml:space="preserve"> pomoć i zaštitu žrtava trgovine ljudima, građana BiH, te za održivost sigurnih kuća</w:t>
      </w:r>
      <w:r w:rsidR="00385D9D" w:rsidRPr="00874434">
        <w:rPr>
          <w:rFonts w:ascii="Times New Roman" w:hAnsi="Times New Roman" w:cs="Times New Roman"/>
          <w:sz w:val="24"/>
          <w:szCs w:val="24"/>
          <w:lang w:val="bs-Latn-BA"/>
        </w:rPr>
        <w:t xml:space="preserve">.  </w:t>
      </w:r>
    </w:p>
    <w:p w14:paraId="3A307A5A" w14:textId="7B7BD796" w:rsidR="002C3F06" w:rsidRPr="00874434" w:rsidRDefault="002C3F06" w:rsidP="00607687">
      <w:pPr>
        <w:jc w:val="both"/>
        <w:rPr>
          <w:rFonts w:ascii="Times New Roman" w:hAnsi="Times New Roman" w:cs="Times New Roman"/>
          <w:sz w:val="24"/>
          <w:szCs w:val="24"/>
        </w:rPr>
      </w:pPr>
    </w:p>
    <w:p w14:paraId="1A04AF59" w14:textId="6E0768F8" w:rsidR="00725E23" w:rsidRPr="00874434" w:rsidRDefault="00DA4657">
      <w:pPr>
        <w:jc w:val="both"/>
        <w:rPr>
          <w:rFonts w:ascii="Times New Roman" w:hAnsi="Times New Roman" w:cs="Times New Roman"/>
          <w:sz w:val="24"/>
          <w:szCs w:val="24"/>
        </w:rPr>
      </w:pPr>
      <w:r w:rsidRPr="00874434">
        <w:rPr>
          <w:rFonts w:ascii="Times New Roman" w:hAnsi="Times New Roman" w:cs="Times New Roman"/>
          <w:sz w:val="24"/>
          <w:szCs w:val="24"/>
        </w:rPr>
        <w:t>N</w:t>
      </w:r>
      <w:r w:rsidR="00725E23" w:rsidRPr="00874434">
        <w:rPr>
          <w:rFonts w:ascii="Times New Roman" w:hAnsi="Times New Roman" w:cs="Times New Roman"/>
          <w:sz w:val="24"/>
          <w:szCs w:val="24"/>
        </w:rPr>
        <w:t xml:space="preserve">a </w:t>
      </w:r>
      <w:r w:rsidR="00B273B9">
        <w:rPr>
          <w:rFonts w:ascii="Times New Roman" w:hAnsi="Times New Roman" w:cs="Times New Roman"/>
          <w:sz w:val="24"/>
          <w:szCs w:val="24"/>
        </w:rPr>
        <w:t>temelju</w:t>
      </w:r>
      <w:r w:rsidR="00725E23" w:rsidRPr="00874434">
        <w:rPr>
          <w:rFonts w:ascii="Times New Roman" w:hAnsi="Times New Roman" w:cs="Times New Roman"/>
          <w:sz w:val="24"/>
          <w:szCs w:val="24"/>
        </w:rPr>
        <w:t xml:space="preserve"> prijedloga VSTV BiH, entitetski </w:t>
      </w:r>
      <w:r w:rsidRPr="00874434">
        <w:rPr>
          <w:rFonts w:ascii="Times New Roman" w:hAnsi="Times New Roman" w:cs="Times New Roman"/>
          <w:sz w:val="24"/>
          <w:szCs w:val="24"/>
        </w:rPr>
        <w:t>centri za edukaciju sud</w:t>
      </w:r>
      <w:r w:rsidR="00B273B9">
        <w:rPr>
          <w:rFonts w:ascii="Times New Roman" w:hAnsi="Times New Roman" w:cs="Times New Roman"/>
          <w:sz w:val="24"/>
          <w:szCs w:val="24"/>
        </w:rPr>
        <w:t>aca</w:t>
      </w:r>
      <w:r w:rsidRPr="00874434">
        <w:rPr>
          <w:rFonts w:ascii="Times New Roman" w:hAnsi="Times New Roman" w:cs="Times New Roman"/>
          <w:sz w:val="24"/>
          <w:szCs w:val="24"/>
        </w:rPr>
        <w:t xml:space="preserve"> i tuži</w:t>
      </w:r>
      <w:r w:rsidR="00B273B9">
        <w:rPr>
          <w:rFonts w:ascii="Times New Roman" w:hAnsi="Times New Roman" w:cs="Times New Roman"/>
          <w:sz w:val="24"/>
          <w:szCs w:val="24"/>
        </w:rPr>
        <w:t>telja</w:t>
      </w:r>
      <w:r w:rsidRPr="00874434">
        <w:rPr>
          <w:rFonts w:ascii="Times New Roman" w:hAnsi="Times New Roman" w:cs="Times New Roman"/>
          <w:sz w:val="24"/>
          <w:szCs w:val="24"/>
        </w:rPr>
        <w:t xml:space="preserve"> </w:t>
      </w:r>
      <w:r w:rsidR="00B33109" w:rsidRPr="00874434">
        <w:rPr>
          <w:rFonts w:ascii="Times New Roman" w:hAnsi="Times New Roman" w:cs="Times New Roman"/>
          <w:sz w:val="24"/>
          <w:szCs w:val="24"/>
        </w:rPr>
        <w:t>(u dalj</w:t>
      </w:r>
      <w:r w:rsidR="00B273B9">
        <w:rPr>
          <w:rFonts w:ascii="Times New Roman" w:hAnsi="Times New Roman" w:cs="Times New Roman"/>
          <w:sz w:val="24"/>
          <w:szCs w:val="24"/>
        </w:rPr>
        <w:t>nj</w:t>
      </w:r>
      <w:r w:rsidR="00B33109" w:rsidRPr="00874434">
        <w:rPr>
          <w:rFonts w:ascii="Times New Roman" w:hAnsi="Times New Roman" w:cs="Times New Roman"/>
          <w:sz w:val="24"/>
          <w:szCs w:val="24"/>
        </w:rPr>
        <w:t xml:space="preserve">em tekstu: </w:t>
      </w:r>
      <w:r w:rsidR="00725E23" w:rsidRPr="00874434">
        <w:rPr>
          <w:rFonts w:ascii="Times New Roman" w:hAnsi="Times New Roman" w:cs="Times New Roman"/>
          <w:sz w:val="24"/>
          <w:szCs w:val="24"/>
        </w:rPr>
        <w:t>CEST</w:t>
      </w:r>
      <w:r w:rsidRPr="00874434">
        <w:rPr>
          <w:rFonts w:ascii="Times New Roman" w:hAnsi="Times New Roman" w:cs="Times New Roman"/>
          <w:sz w:val="24"/>
          <w:szCs w:val="24"/>
        </w:rPr>
        <w:t>)</w:t>
      </w:r>
      <w:r w:rsidR="006012D0" w:rsidRPr="00874434">
        <w:rPr>
          <w:rFonts w:ascii="Times New Roman" w:hAnsi="Times New Roman" w:cs="Times New Roman"/>
          <w:sz w:val="24"/>
          <w:szCs w:val="24"/>
        </w:rPr>
        <w:t xml:space="preserve"> su u svoje godišnje programe</w:t>
      </w:r>
      <w:r w:rsidR="00725E23" w:rsidRPr="00874434">
        <w:rPr>
          <w:rFonts w:ascii="Times New Roman" w:hAnsi="Times New Roman" w:cs="Times New Roman"/>
          <w:sz w:val="24"/>
          <w:szCs w:val="24"/>
        </w:rPr>
        <w:t xml:space="preserve"> edukacije uključili </w:t>
      </w:r>
      <w:r w:rsidR="00B33109" w:rsidRPr="00874434">
        <w:rPr>
          <w:rFonts w:ascii="Times New Roman" w:hAnsi="Times New Roman" w:cs="Times New Roman"/>
          <w:sz w:val="24"/>
          <w:szCs w:val="24"/>
        </w:rPr>
        <w:t>obuke</w:t>
      </w:r>
      <w:r w:rsidR="00725E23" w:rsidRPr="00874434">
        <w:rPr>
          <w:rFonts w:ascii="Times New Roman" w:hAnsi="Times New Roman" w:cs="Times New Roman"/>
          <w:sz w:val="24"/>
          <w:szCs w:val="24"/>
        </w:rPr>
        <w:t xml:space="preserve"> sa ciljem unapređenja ravnopravnosti</w:t>
      </w:r>
      <w:r w:rsidR="00F139A7">
        <w:rPr>
          <w:rFonts w:ascii="Times New Roman" w:hAnsi="Times New Roman" w:cs="Times New Roman"/>
          <w:sz w:val="24"/>
          <w:szCs w:val="24"/>
        </w:rPr>
        <w:t xml:space="preserve"> spolova</w:t>
      </w:r>
      <w:r w:rsidR="00725E23" w:rsidRPr="00874434">
        <w:rPr>
          <w:rFonts w:ascii="Times New Roman" w:hAnsi="Times New Roman" w:cs="Times New Roman"/>
          <w:sz w:val="24"/>
          <w:szCs w:val="24"/>
        </w:rPr>
        <w:t xml:space="preserve"> u pravosuđu BiH, te položaja ranjivih </w:t>
      </w:r>
      <w:r w:rsidR="003566A0">
        <w:rPr>
          <w:rFonts w:ascii="Times New Roman" w:hAnsi="Times New Roman" w:cs="Times New Roman"/>
          <w:sz w:val="24"/>
          <w:szCs w:val="24"/>
        </w:rPr>
        <w:t>skupina</w:t>
      </w:r>
      <w:r w:rsidR="00725E23" w:rsidRPr="00874434">
        <w:rPr>
          <w:rFonts w:ascii="Times New Roman" w:hAnsi="Times New Roman" w:cs="Times New Roman"/>
          <w:sz w:val="24"/>
          <w:szCs w:val="24"/>
        </w:rPr>
        <w:t>, uključujući žene žrtve nasilja, u kontaktu sa pravosuđem.</w:t>
      </w:r>
      <w:r w:rsidR="005021A0" w:rsidRPr="00874434">
        <w:rPr>
          <w:rFonts w:ascii="Times New Roman" w:hAnsi="Times New Roman" w:cs="Times New Roman"/>
          <w:sz w:val="24"/>
          <w:szCs w:val="24"/>
        </w:rPr>
        <w:t xml:space="preserve"> Jedan od primjera je s</w:t>
      </w:r>
      <w:r w:rsidR="00725E23" w:rsidRPr="00874434">
        <w:rPr>
          <w:rFonts w:ascii="Times New Roman" w:hAnsi="Times New Roman" w:cs="Times New Roman"/>
          <w:sz w:val="24"/>
          <w:szCs w:val="24"/>
        </w:rPr>
        <w:t xml:space="preserve">eminar </w:t>
      </w:r>
      <w:r w:rsidR="00725E23" w:rsidRPr="00874434">
        <w:rPr>
          <w:rFonts w:ascii="Times New Roman" w:hAnsi="Times New Roman" w:cs="Times New Roman"/>
          <w:b/>
          <w:sz w:val="24"/>
          <w:szCs w:val="24"/>
        </w:rPr>
        <w:t xml:space="preserve">„Pripadnici ranjivih </w:t>
      </w:r>
      <w:r w:rsidR="003566A0">
        <w:rPr>
          <w:rFonts w:ascii="Times New Roman" w:hAnsi="Times New Roman" w:cs="Times New Roman"/>
          <w:b/>
          <w:sz w:val="24"/>
          <w:szCs w:val="24"/>
        </w:rPr>
        <w:t>skupina</w:t>
      </w:r>
      <w:r w:rsidR="00725E23" w:rsidRPr="00874434">
        <w:rPr>
          <w:rFonts w:ascii="Times New Roman" w:hAnsi="Times New Roman" w:cs="Times New Roman"/>
          <w:b/>
          <w:sz w:val="24"/>
          <w:szCs w:val="24"/>
        </w:rPr>
        <w:t xml:space="preserve"> kao svjedoci u postupku“</w:t>
      </w:r>
      <w:r w:rsidR="005021A0" w:rsidRPr="00874434">
        <w:rPr>
          <w:rFonts w:ascii="Times New Roman" w:hAnsi="Times New Roman" w:cs="Times New Roman"/>
          <w:b/>
          <w:sz w:val="24"/>
          <w:szCs w:val="24"/>
        </w:rPr>
        <w:t xml:space="preserve"> </w:t>
      </w:r>
      <w:r w:rsidR="005021A0" w:rsidRPr="00874434">
        <w:rPr>
          <w:rFonts w:ascii="Times New Roman" w:hAnsi="Times New Roman" w:cs="Times New Roman"/>
          <w:sz w:val="24"/>
          <w:szCs w:val="24"/>
        </w:rPr>
        <w:t>posvećen</w:t>
      </w:r>
      <w:r w:rsidR="00725E23" w:rsidRPr="00874434">
        <w:rPr>
          <w:rFonts w:ascii="Times New Roman" w:hAnsi="Times New Roman" w:cs="Times New Roman"/>
          <w:sz w:val="24"/>
          <w:szCs w:val="24"/>
        </w:rPr>
        <w:t xml:space="preserve"> </w:t>
      </w:r>
      <w:r w:rsidR="00B273B9">
        <w:rPr>
          <w:rFonts w:ascii="Times New Roman" w:hAnsi="Times New Roman" w:cs="Times New Roman"/>
          <w:sz w:val="24"/>
          <w:szCs w:val="24"/>
        </w:rPr>
        <w:t>temeljnim</w:t>
      </w:r>
      <w:r w:rsidR="00725E23" w:rsidRPr="00874434">
        <w:rPr>
          <w:rFonts w:ascii="Times New Roman" w:hAnsi="Times New Roman" w:cs="Times New Roman"/>
          <w:sz w:val="24"/>
          <w:szCs w:val="24"/>
        </w:rPr>
        <w:t xml:space="preserve"> vještinama komunikacije i njihovoj primjeni u istražnom i sudskom postupku, osnovnim tehnikama komunikacije u radu tuži</w:t>
      </w:r>
      <w:r w:rsidR="00B273B9">
        <w:rPr>
          <w:rFonts w:ascii="Times New Roman" w:hAnsi="Times New Roman" w:cs="Times New Roman"/>
          <w:sz w:val="24"/>
          <w:szCs w:val="24"/>
        </w:rPr>
        <w:t>telja</w:t>
      </w:r>
      <w:r w:rsidR="00725E23" w:rsidRPr="00874434">
        <w:rPr>
          <w:rFonts w:ascii="Times New Roman" w:hAnsi="Times New Roman" w:cs="Times New Roman"/>
          <w:sz w:val="24"/>
          <w:szCs w:val="24"/>
        </w:rPr>
        <w:t xml:space="preserve"> i sud</w:t>
      </w:r>
      <w:r w:rsidR="00B273B9">
        <w:rPr>
          <w:rFonts w:ascii="Times New Roman" w:hAnsi="Times New Roman" w:cs="Times New Roman"/>
          <w:sz w:val="24"/>
          <w:szCs w:val="24"/>
        </w:rPr>
        <w:t>aca</w:t>
      </w:r>
      <w:r w:rsidR="00725E23" w:rsidRPr="00874434">
        <w:rPr>
          <w:rFonts w:ascii="Times New Roman" w:hAnsi="Times New Roman" w:cs="Times New Roman"/>
          <w:sz w:val="24"/>
          <w:szCs w:val="24"/>
        </w:rPr>
        <w:t>, te vještinama komunikacije u s</w:t>
      </w:r>
      <w:r w:rsidR="005021A0" w:rsidRPr="00874434">
        <w:rPr>
          <w:rFonts w:ascii="Times New Roman" w:hAnsi="Times New Roman" w:cs="Times New Roman"/>
          <w:sz w:val="24"/>
          <w:szCs w:val="24"/>
        </w:rPr>
        <w:t>ituacijama intenzivnih osjećaja i načinima i</w:t>
      </w:r>
      <w:r w:rsidR="00725E23" w:rsidRPr="00874434">
        <w:rPr>
          <w:rFonts w:ascii="Times New Roman" w:hAnsi="Times New Roman" w:cs="Times New Roman"/>
          <w:sz w:val="24"/>
          <w:szCs w:val="24"/>
        </w:rPr>
        <w:t xml:space="preserve">spitivanja svjedoka – pripadnika ranjivih </w:t>
      </w:r>
      <w:r w:rsidR="003566A0">
        <w:rPr>
          <w:rFonts w:ascii="Times New Roman" w:hAnsi="Times New Roman" w:cs="Times New Roman"/>
          <w:sz w:val="24"/>
          <w:szCs w:val="24"/>
        </w:rPr>
        <w:t>skupina</w:t>
      </w:r>
      <w:r w:rsidR="00725E23" w:rsidRPr="00874434">
        <w:rPr>
          <w:rFonts w:ascii="Times New Roman" w:hAnsi="Times New Roman" w:cs="Times New Roman"/>
          <w:sz w:val="24"/>
          <w:szCs w:val="24"/>
        </w:rPr>
        <w:t xml:space="preserve"> (djeca, </w:t>
      </w:r>
      <w:r w:rsidR="00B273B9">
        <w:rPr>
          <w:rFonts w:ascii="Times New Roman" w:hAnsi="Times New Roman" w:cs="Times New Roman"/>
          <w:sz w:val="24"/>
          <w:szCs w:val="24"/>
        </w:rPr>
        <w:t>osobe</w:t>
      </w:r>
      <w:r w:rsidR="00725E23" w:rsidRPr="00874434">
        <w:rPr>
          <w:rFonts w:ascii="Times New Roman" w:hAnsi="Times New Roman" w:cs="Times New Roman"/>
          <w:sz w:val="24"/>
          <w:szCs w:val="24"/>
        </w:rPr>
        <w:t xml:space="preserve"> snižene intelektualne efikasnosti, </w:t>
      </w:r>
      <w:r w:rsidR="00B273B9">
        <w:rPr>
          <w:rFonts w:ascii="Times New Roman" w:hAnsi="Times New Roman" w:cs="Times New Roman"/>
          <w:sz w:val="24"/>
          <w:szCs w:val="24"/>
        </w:rPr>
        <w:t>osobe</w:t>
      </w:r>
      <w:r w:rsidR="00725E23" w:rsidRPr="00874434">
        <w:rPr>
          <w:rFonts w:ascii="Times New Roman" w:hAnsi="Times New Roman" w:cs="Times New Roman"/>
          <w:sz w:val="24"/>
          <w:szCs w:val="24"/>
        </w:rPr>
        <w:t xml:space="preserve"> umanjenih </w:t>
      </w:r>
      <w:r w:rsidR="00F139A7">
        <w:rPr>
          <w:rFonts w:ascii="Times New Roman" w:hAnsi="Times New Roman" w:cs="Times New Roman"/>
          <w:sz w:val="24"/>
          <w:szCs w:val="24"/>
        </w:rPr>
        <w:t>fizičkih</w:t>
      </w:r>
      <w:r w:rsidR="00725E23" w:rsidRPr="00874434">
        <w:rPr>
          <w:rFonts w:ascii="Times New Roman" w:hAnsi="Times New Roman" w:cs="Times New Roman"/>
          <w:sz w:val="24"/>
          <w:szCs w:val="24"/>
        </w:rPr>
        <w:t xml:space="preserve"> mogućnosti, </w:t>
      </w:r>
      <w:r w:rsidR="00B273B9">
        <w:rPr>
          <w:rFonts w:ascii="Times New Roman" w:hAnsi="Times New Roman" w:cs="Times New Roman"/>
          <w:sz w:val="24"/>
          <w:szCs w:val="24"/>
        </w:rPr>
        <w:t>osobe</w:t>
      </w:r>
      <w:r w:rsidR="00725E23" w:rsidRPr="00874434">
        <w:rPr>
          <w:rFonts w:ascii="Times New Roman" w:hAnsi="Times New Roman" w:cs="Times New Roman"/>
          <w:sz w:val="24"/>
          <w:szCs w:val="24"/>
        </w:rPr>
        <w:t xml:space="preserve"> iz LGBTQIA+ populacije, žrtve nasilja)</w:t>
      </w:r>
      <w:r w:rsidR="00644E6F" w:rsidRPr="00874434">
        <w:rPr>
          <w:rFonts w:ascii="Times New Roman" w:hAnsi="Times New Roman" w:cs="Times New Roman"/>
          <w:sz w:val="24"/>
          <w:szCs w:val="24"/>
        </w:rPr>
        <w:t>.</w:t>
      </w:r>
    </w:p>
    <w:p w14:paraId="4EBF0B0E" w14:textId="71C84EF9" w:rsidR="005D0B5F" w:rsidRPr="00874434" w:rsidRDefault="005D0B5F" w:rsidP="00302319">
      <w:pPr>
        <w:jc w:val="both"/>
        <w:rPr>
          <w:rFonts w:ascii="Times New Roman" w:hAnsi="Times New Roman" w:cs="Times New Roman"/>
          <w:sz w:val="24"/>
          <w:szCs w:val="24"/>
          <w:lang w:val="bs-Latn-BA"/>
        </w:rPr>
      </w:pPr>
    </w:p>
    <w:p w14:paraId="0DC4C63F" w14:textId="108A2894"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S</w:t>
      </w:r>
      <w:r w:rsidR="00DA4657" w:rsidRPr="00874434">
        <w:rPr>
          <w:rFonts w:ascii="Times New Roman" w:hAnsi="Times New Roman" w:cs="Times New Roman"/>
          <w:b/>
          <w:sz w:val="24"/>
          <w:szCs w:val="24"/>
          <w:lang w:val="bs-Latn-BA"/>
        </w:rPr>
        <w:t>trategijom razvoja</w:t>
      </w:r>
      <w:r w:rsidRPr="00874434">
        <w:rPr>
          <w:rFonts w:ascii="Times New Roman" w:hAnsi="Times New Roman" w:cs="Times New Roman"/>
          <w:b/>
          <w:sz w:val="24"/>
          <w:szCs w:val="24"/>
          <w:lang w:val="bs-Latn-BA"/>
        </w:rPr>
        <w:t xml:space="preserve"> FBiH (2021</w:t>
      </w:r>
      <w:r w:rsidR="00F139A7">
        <w:rPr>
          <w:rFonts w:ascii="Times New Roman" w:hAnsi="Times New Roman" w:cs="Times New Roman"/>
          <w:b/>
          <w:sz w:val="24"/>
          <w:szCs w:val="24"/>
          <w:lang w:val="bs-Latn-BA"/>
        </w:rPr>
        <w:t>.</w:t>
      </w:r>
      <w:r w:rsidR="00D06AD5" w:rsidRPr="00874434">
        <w:rPr>
          <w:rFonts w:ascii="Times New Roman" w:hAnsi="Times New Roman" w:cs="Times New Roman"/>
          <w:b/>
          <w:sz w:val="24"/>
          <w:szCs w:val="24"/>
          <w:lang w:val="bs-Latn-BA"/>
        </w:rPr>
        <w:t xml:space="preserve"> </w:t>
      </w:r>
      <w:r w:rsidR="00F139A7">
        <w:rPr>
          <w:rFonts w:ascii="Times New Roman" w:hAnsi="Times New Roman" w:cs="Times New Roman"/>
          <w:b/>
          <w:sz w:val="24"/>
          <w:szCs w:val="24"/>
          <w:lang w:val="bs-Latn-BA"/>
        </w:rPr>
        <w:t>–</w:t>
      </w:r>
      <w:r w:rsidR="00D06AD5"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2027</w:t>
      </w:r>
      <w:r w:rsidR="00F139A7">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w:t>
      </w:r>
      <w:r w:rsidR="00D06AD5"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defini</w:t>
      </w:r>
      <w:r w:rsidR="000F67D8">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ana mjera „Promovi</w:t>
      </w:r>
      <w:r w:rsidR="00EB18B5">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ati toleranciju, nenasilje i ravnopravnost</w:t>
      </w:r>
      <w:r w:rsidR="00F139A7">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u </w:t>
      </w:r>
      <w:r w:rsidR="00B273B9">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i društvu“ kojom se strateški pristupa prevenciji i postupanju u slučajevima nasilja u </w:t>
      </w:r>
      <w:r w:rsidR="00B273B9">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Vlada FBiH je usvojila </w:t>
      </w:r>
      <w:r w:rsidRPr="00874434">
        <w:rPr>
          <w:rFonts w:ascii="Times New Roman" w:hAnsi="Times New Roman" w:cs="Times New Roman"/>
          <w:b/>
          <w:sz w:val="24"/>
          <w:szCs w:val="24"/>
          <w:lang w:val="bs-Latn-BA"/>
        </w:rPr>
        <w:t>A</w:t>
      </w:r>
      <w:r w:rsidR="00120EE3" w:rsidRPr="00874434">
        <w:rPr>
          <w:rFonts w:ascii="Times New Roman" w:hAnsi="Times New Roman" w:cs="Times New Roman"/>
          <w:b/>
          <w:sz w:val="24"/>
          <w:szCs w:val="24"/>
          <w:lang w:val="bs-Latn-BA"/>
        </w:rPr>
        <w:t>kci</w:t>
      </w:r>
      <w:r w:rsidR="00B273B9">
        <w:rPr>
          <w:rFonts w:ascii="Times New Roman" w:hAnsi="Times New Roman" w:cs="Times New Roman"/>
          <w:b/>
          <w:sz w:val="24"/>
          <w:szCs w:val="24"/>
          <w:lang w:val="bs-Latn-BA"/>
        </w:rPr>
        <w:t>jski</w:t>
      </w:r>
      <w:r w:rsidR="00120EE3" w:rsidRPr="00874434">
        <w:rPr>
          <w:rFonts w:ascii="Times New Roman" w:hAnsi="Times New Roman" w:cs="Times New Roman"/>
          <w:b/>
          <w:sz w:val="24"/>
          <w:szCs w:val="24"/>
          <w:lang w:val="bs-Latn-BA"/>
        </w:rPr>
        <w:t xml:space="preserve"> plan </w:t>
      </w:r>
      <w:r w:rsidRPr="00874434">
        <w:rPr>
          <w:rFonts w:ascii="Times New Roman" w:hAnsi="Times New Roman" w:cs="Times New Roman"/>
          <w:b/>
          <w:sz w:val="24"/>
          <w:szCs w:val="24"/>
          <w:lang w:val="bs-Latn-BA"/>
        </w:rPr>
        <w:t xml:space="preserve">za </w:t>
      </w:r>
      <w:r w:rsidR="00B273B9">
        <w:rPr>
          <w:rFonts w:ascii="Times New Roman" w:hAnsi="Times New Roman" w:cs="Times New Roman"/>
          <w:b/>
          <w:sz w:val="24"/>
          <w:szCs w:val="24"/>
          <w:lang w:val="bs-Latn-BA"/>
        </w:rPr>
        <w:t>provedbu</w:t>
      </w:r>
      <w:r w:rsidRPr="00874434">
        <w:rPr>
          <w:rFonts w:ascii="Times New Roman" w:hAnsi="Times New Roman" w:cs="Times New Roman"/>
          <w:b/>
          <w:sz w:val="24"/>
          <w:szCs w:val="24"/>
          <w:lang w:val="bs-Latn-BA"/>
        </w:rPr>
        <w:t xml:space="preserve"> Strategije za prevenciju i borbu protiv nasilja u </w:t>
      </w:r>
      <w:r w:rsidR="00B273B9">
        <w:rPr>
          <w:rFonts w:ascii="Times New Roman" w:hAnsi="Times New Roman" w:cs="Times New Roman"/>
          <w:b/>
          <w:sz w:val="24"/>
          <w:szCs w:val="24"/>
          <w:lang w:val="bs-Latn-BA"/>
        </w:rPr>
        <w:t>obitelji</w:t>
      </w:r>
      <w:r w:rsidRPr="00874434">
        <w:rPr>
          <w:rFonts w:ascii="Times New Roman" w:hAnsi="Times New Roman" w:cs="Times New Roman"/>
          <w:b/>
          <w:sz w:val="24"/>
          <w:szCs w:val="24"/>
          <w:lang w:val="bs-Latn-BA"/>
        </w:rPr>
        <w:t xml:space="preserve"> 2018</w:t>
      </w:r>
      <w:r w:rsidR="00F139A7">
        <w:rPr>
          <w:rFonts w:ascii="Times New Roman" w:hAnsi="Times New Roman" w:cs="Times New Roman"/>
          <w:b/>
          <w:sz w:val="24"/>
          <w:szCs w:val="24"/>
          <w:lang w:val="bs-Latn-BA"/>
        </w:rPr>
        <w:t>.</w:t>
      </w:r>
      <w:r w:rsidR="00397F94" w:rsidRPr="00874434">
        <w:rPr>
          <w:rFonts w:ascii="Times New Roman" w:hAnsi="Times New Roman" w:cs="Times New Roman"/>
          <w:b/>
          <w:sz w:val="24"/>
          <w:szCs w:val="24"/>
          <w:lang w:val="bs-Latn-BA"/>
        </w:rPr>
        <w:t xml:space="preserve"> </w:t>
      </w:r>
      <w:r w:rsidR="00F139A7">
        <w:rPr>
          <w:rFonts w:ascii="Times New Roman" w:hAnsi="Times New Roman" w:cs="Times New Roman"/>
          <w:b/>
          <w:sz w:val="24"/>
          <w:szCs w:val="24"/>
          <w:lang w:val="bs-Latn-BA"/>
        </w:rPr>
        <w:t>–</w:t>
      </w:r>
      <w:r w:rsidR="00397F94"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w:t>
      </w:r>
      <w:r w:rsidR="00F139A7">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 xml:space="preserve"> </w:t>
      </w:r>
      <w:r w:rsidR="00F139A7" w:rsidRPr="00434644">
        <w:rPr>
          <w:rFonts w:ascii="Times New Roman" w:hAnsi="Times New Roman" w:cs="Times New Roman"/>
          <w:sz w:val="24"/>
          <w:szCs w:val="24"/>
          <w:lang w:val="bs-Latn-BA"/>
        </w:rPr>
        <w:t>te</w:t>
      </w:r>
      <w:r w:rsidRPr="0043464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godišnj</w:t>
      </w:r>
      <w:r w:rsidR="00B273B9">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izvješ</w:t>
      </w:r>
      <w:r w:rsidR="00B273B9">
        <w:rPr>
          <w:rFonts w:ascii="Times New Roman" w:hAnsi="Times New Roman" w:cs="Times New Roman"/>
          <w:b/>
          <w:sz w:val="24"/>
          <w:szCs w:val="24"/>
          <w:lang w:val="bs-Latn-BA"/>
        </w:rPr>
        <w:t>ća</w:t>
      </w:r>
      <w:r w:rsidRPr="00874434">
        <w:rPr>
          <w:rFonts w:ascii="Times New Roman" w:hAnsi="Times New Roman" w:cs="Times New Roman"/>
          <w:b/>
          <w:sz w:val="24"/>
          <w:szCs w:val="24"/>
          <w:lang w:val="bs-Latn-BA"/>
        </w:rPr>
        <w:t xml:space="preserve"> o </w:t>
      </w:r>
      <w:r w:rsidR="00B273B9">
        <w:rPr>
          <w:rFonts w:ascii="Times New Roman" w:hAnsi="Times New Roman" w:cs="Times New Roman"/>
          <w:b/>
          <w:sz w:val="24"/>
          <w:szCs w:val="24"/>
          <w:lang w:val="bs-Latn-BA"/>
        </w:rPr>
        <w:t>provedbi</w:t>
      </w:r>
      <w:r w:rsidR="00120EE3" w:rsidRPr="00874434">
        <w:rPr>
          <w:rFonts w:ascii="Times New Roman" w:hAnsi="Times New Roman" w:cs="Times New Roman"/>
          <w:sz w:val="24"/>
          <w:szCs w:val="24"/>
          <w:lang w:val="bs-Latn-BA"/>
        </w:rPr>
        <w:t>. GC</w:t>
      </w:r>
      <w:r w:rsidR="00F139A7">
        <w:rPr>
          <w:rFonts w:ascii="Times New Roman" w:hAnsi="Times New Roman" w:cs="Times New Roman"/>
          <w:sz w:val="24"/>
          <w:szCs w:val="24"/>
          <w:lang w:val="bs-Latn-BA"/>
        </w:rPr>
        <w:t xml:space="preserve"> </w:t>
      </w:r>
      <w:r w:rsidR="00120EE3" w:rsidRPr="00874434">
        <w:rPr>
          <w:rFonts w:ascii="Times New Roman" w:hAnsi="Times New Roman" w:cs="Times New Roman"/>
          <w:sz w:val="24"/>
          <w:szCs w:val="24"/>
          <w:lang w:val="bs-Latn-BA"/>
        </w:rPr>
        <w:t>FB</w:t>
      </w:r>
      <w:r w:rsidR="00F139A7">
        <w:rPr>
          <w:rFonts w:ascii="Times New Roman" w:hAnsi="Times New Roman" w:cs="Times New Roman"/>
          <w:sz w:val="24"/>
          <w:szCs w:val="24"/>
          <w:lang w:val="bs-Latn-BA"/>
        </w:rPr>
        <w:t>i</w:t>
      </w:r>
      <w:r w:rsidR="00120EE3" w:rsidRPr="00874434">
        <w:rPr>
          <w:rFonts w:ascii="Times New Roman" w:hAnsi="Times New Roman" w:cs="Times New Roman"/>
          <w:sz w:val="24"/>
          <w:szCs w:val="24"/>
          <w:lang w:val="bs-Latn-BA"/>
        </w:rPr>
        <w:t>H je koordinir</w:t>
      </w:r>
      <w:r w:rsidRPr="00874434">
        <w:rPr>
          <w:rFonts w:ascii="Times New Roman" w:hAnsi="Times New Roman" w:cs="Times New Roman"/>
          <w:sz w:val="24"/>
          <w:szCs w:val="24"/>
          <w:lang w:val="bs-Latn-BA"/>
        </w:rPr>
        <w:t xml:space="preserve">ao procesom izrade </w:t>
      </w:r>
      <w:r w:rsidRPr="00874434">
        <w:rPr>
          <w:rFonts w:ascii="Times New Roman" w:hAnsi="Times New Roman" w:cs="Times New Roman"/>
          <w:b/>
          <w:sz w:val="24"/>
          <w:szCs w:val="24"/>
          <w:lang w:val="bs-Latn-BA"/>
        </w:rPr>
        <w:t>Strategije za prevenciju i borbu</w:t>
      </w:r>
      <w:r w:rsidR="00D06AD5" w:rsidRPr="00874434">
        <w:rPr>
          <w:rFonts w:ascii="Times New Roman" w:hAnsi="Times New Roman" w:cs="Times New Roman"/>
          <w:b/>
          <w:sz w:val="24"/>
          <w:szCs w:val="24"/>
          <w:lang w:val="bs-Latn-BA"/>
        </w:rPr>
        <w:t xml:space="preserve"> protiv nasilja u </w:t>
      </w:r>
      <w:r w:rsidR="00B273B9">
        <w:rPr>
          <w:rFonts w:ascii="Times New Roman" w:hAnsi="Times New Roman" w:cs="Times New Roman"/>
          <w:b/>
          <w:sz w:val="24"/>
          <w:szCs w:val="24"/>
          <w:lang w:val="bs-Latn-BA"/>
        </w:rPr>
        <w:t>obitelji</w:t>
      </w:r>
      <w:r w:rsidR="00D06AD5" w:rsidRPr="00874434">
        <w:rPr>
          <w:rFonts w:ascii="Times New Roman" w:hAnsi="Times New Roman" w:cs="Times New Roman"/>
          <w:b/>
          <w:sz w:val="24"/>
          <w:szCs w:val="24"/>
          <w:lang w:val="bs-Latn-BA"/>
        </w:rPr>
        <w:t xml:space="preserve"> 2021</w:t>
      </w:r>
      <w:r w:rsidR="00F139A7">
        <w:rPr>
          <w:rFonts w:ascii="Times New Roman" w:hAnsi="Times New Roman" w:cs="Times New Roman"/>
          <w:b/>
          <w:sz w:val="24"/>
          <w:szCs w:val="24"/>
          <w:lang w:val="bs-Latn-BA"/>
        </w:rPr>
        <w:t>.</w:t>
      </w:r>
      <w:r w:rsidR="00D06AD5" w:rsidRPr="00874434">
        <w:rPr>
          <w:rFonts w:ascii="Times New Roman" w:hAnsi="Times New Roman" w:cs="Times New Roman"/>
          <w:b/>
          <w:sz w:val="24"/>
          <w:szCs w:val="24"/>
          <w:lang w:val="bs-Latn-BA"/>
        </w:rPr>
        <w:t xml:space="preserve"> – 2027</w:t>
      </w:r>
      <w:r w:rsidR="00F139A7">
        <w:rPr>
          <w:rFonts w:ascii="Times New Roman" w:hAnsi="Times New Roman" w:cs="Times New Roman"/>
          <w:b/>
          <w:sz w:val="24"/>
          <w:szCs w:val="24"/>
          <w:lang w:val="bs-Latn-BA"/>
        </w:rPr>
        <w:t>. godina</w:t>
      </w:r>
      <w:r w:rsidR="00D06AD5"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čime je osiguran kontinuitet strateškog i razvoj</w:t>
      </w:r>
      <w:r w:rsidR="001A42A3" w:rsidRPr="00874434">
        <w:rPr>
          <w:rFonts w:ascii="Times New Roman" w:hAnsi="Times New Roman" w:cs="Times New Roman"/>
          <w:sz w:val="24"/>
          <w:szCs w:val="24"/>
          <w:lang w:val="bs-Latn-BA"/>
        </w:rPr>
        <w:t>nog djelovanja</w:t>
      </w:r>
      <w:r w:rsidR="00397F94" w:rsidRPr="00874434">
        <w:rPr>
          <w:rFonts w:ascii="Times New Roman" w:hAnsi="Times New Roman" w:cs="Times New Roman"/>
          <w:sz w:val="24"/>
          <w:szCs w:val="24"/>
          <w:lang w:val="bs-Latn-BA"/>
        </w:rPr>
        <w:t xml:space="preserve"> u ovo</w:t>
      </w:r>
      <w:r w:rsidR="00B273B9">
        <w:rPr>
          <w:rFonts w:ascii="Times New Roman" w:hAnsi="Times New Roman" w:cs="Times New Roman"/>
          <w:sz w:val="24"/>
          <w:szCs w:val="24"/>
          <w:lang w:val="bs-Latn-BA"/>
        </w:rPr>
        <w:t>m</w:t>
      </w:r>
      <w:r w:rsidR="00397F94" w:rsidRPr="00874434">
        <w:rPr>
          <w:rFonts w:ascii="Times New Roman" w:hAnsi="Times New Roman" w:cs="Times New Roman"/>
          <w:sz w:val="24"/>
          <w:szCs w:val="24"/>
          <w:lang w:val="bs-Latn-BA"/>
        </w:rPr>
        <w:t xml:space="preserve"> </w:t>
      </w:r>
      <w:r w:rsidR="00B273B9">
        <w:rPr>
          <w:rFonts w:ascii="Times New Roman" w:hAnsi="Times New Roman" w:cs="Times New Roman"/>
          <w:sz w:val="24"/>
          <w:szCs w:val="24"/>
          <w:lang w:val="bs-Latn-BA"/>
        </w:rPr>
        <w:t>području</w:t>
      </w:r>
      <w:r w:rsidR="00397F94"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GC</w:t>
      </w:r>
      <w:r w:rsidR="00F139A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139A7">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je kroz različite projekte podržavao </w:t>
      </w:r>
      <w:r w:rsidR="00B273B9">
        <w:rPr>
          <w:rFonts w:ascii="Times New Roman" w:hAnsi="Times New Roman" w:cs="Times New Roman"/>
          <w:sz w:val="24"/>
          <w:szCs w:val="24"/>
          <w:lang w:val="bs-Latn-BA"/>
        </w:rPr>
        <w:t>provedbu</w:t>
      </w:r>
      <w:r w:rsidRPr="00874434">
        <w:rPr>
          <w:rFonts w:ascii="Times New Roman" w:hAnsi="Times New Roman" w:cs="Times New Roman"/>
          <w:sz w:val="24"/>
          <w:szCs w:val="24"/>
          <w:lang w:val="bs-Latn-BA"/>
        </w:rPr>
        <w:t xml:space="preserve"> Strategije. P</w:t>
      </w:r>
      <w:r w:rsidR="001A42A3" w:rsidRPr="00874434">
        <w:rPr>
          <w:rFonts w:ascii="Times New Roman" w:hAnsi="Times New Roman" w:cs="Times New Roman"/>
          <w:sz w:val="24"/>
          <w:szCs w:val="24"/>
          <w:lang w:val="bs-Latn-BA"/>
        </w:rPr>
        <w:t>omenutim p</w:t>
      </w:r>
      <w:r w:rsidRPr="00874434">
        <w:rPr>
          <w:rFonts w:ascii="Times New Roman" w:hAnsi="Times New Roman" w:cs="Times New Roman"/>
          <w:sz w:val="24"/>
          <w:szCs w:val="24"/>
          <w:lang w:val="bs-Latn-BA"/>
        </w:rPr>
        <w:t xml:space="preserve">rojektom „Jačanje kapaciteta institucija za rješavanje rodno </w:t>
      </w:r>
      <w:r w:rsidR="00B273B9">
        <w:rPr>
          <w:rFonts w:ascii="Times New Roman" w:hAnsi="Times New Roman" w:cs="Times New Roman"/>
          <w:sz w:val="24"/>
          <w:szCs w:val="24"/>
          <w:lang w:val="bs-Latn-BA"/>
        </w:rPr>
        <w:t>uvjetovanog</w:t>
      </w:r>
      <w:r w:rsidRPr="00874434">
        <w:rPr>
          <w:rFonts w:ascii="Times New Roman" w:hAnsi="Times New Roman" w:cs="Times New Roman"/>
          <w:sz w:val="24"/>
          <w:szCs w:val="24"/>
          <w:lang w:val="bs-Latn-BA"/>
        </w:rPr>
        <w:t xml:space="preserve"> nasilja u BiH“</w:t>
      </w:r>
      <w:r w:rsidR="001A42A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finan</w:t>
      </w:r>
      <w:r w:rsidR="00B273B9">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iranog iz sredstava USAID-a</w:t>
      </w:r>
      <w:r w:rsidR="001A42A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podržana su </w:t>
      </w:r>
      <w:r w:rsidR="004072BE">
        <w:rPr>
          <w:rFonts w:ascii="Times New Roman" w:hAnsi="Times New Roman" w:cs="Times New Roman"/>
          <w:sz w:val="24"/>
          <w:szCs w:val="24"/>
          <w:lang w:val="bs-Latn-BA"/>
        </w:rPr>
        <w:t>županijsk</w:t>
      </w:r>
      <w:r w:rsidRPr="00874434">
        <w:rPr>
          <w:rFonts w:ascii="Times New Roman" w:hAnsi="Times New Roman" w:cs="Times New Roman"/>
          <w:sz w:val="24"/>
          <w:szCs w:val="24"/>
          <w:lang w:val="bs-Latn-BA"/>
        </w:rPr>
        <w:t>a koordinaci</w:t>
      </w:r>
      <w:r w:rsidR="00847CD1">
        <w:rPr>
          <w:rFonts w:ascii="Times New Roman" w:hAnsi="Times New Roman" w:cs="Times New Roman"/>
          <w:sz w:val="24"/>
          <w:szCs w:val="24"/>
          <w:lang w:val="bs-Latn-BA"/>
        </w:rPr>
        <w:t>jska</w:t>
      </w:r>
      <w:r w:rsidRPr="00874434">
        <w:rPr>
          <w:rFonts w:ascii="Times New Roman" w:hAnsi="Times New Roman" w:cs="Times New Roman"/>
          <w:sz w:val="24"/>
          <w:szCs w:val="24"/>
          <w:lang w:val="bs-Latn-BA"/>
        </w:rPr>
        <w:t xml:space="preserve"> tijela i pet općinskih multisektorskih timova s ciljem </w:t>
      </w:r>
      <w:r w:rsidR="00B273B9">
        <w:rPr>
          <w:rFonts w:ascii="Times New Roman" w:hAnsi="Times New Roman" w:cs="Times New Roman"/>
          <w:sz w:val="24"/>
          <w:szCs w:val="24"/>
          <w:lang w:val="bs-Latn-BA"/>
        </w:rPr>
        <w:t>provedbe</w:t>
      </w:r>
      <w:r w:rsidRPr="00874434">
        <w:rPr>
          <w:rFonts w:ascii="Times New Roman" w:hAnsi="Times New Roman" w:cs="Times New Roman"/>
          <w:sz w:val="24"/>
          <w:szCs w:val="24"/>
          <w:lang w:val="bs-Latn-BA"/>
        </w:rPr>
        <w:t xml:space="preserve"> domaćih i međunarodnih standarda u oblasti nasilja u </w:t>
      </w:r>
      <w:r w:rsidR="00B273B9">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w:t>
      </w:r>
    </w:p>
    <w:p w14:paraId="50F60519" w14:textId="00A2E5E9" w:rsidR="00302319" w:rsidRPr="00874434" w:rsidRDefault="00302319" w:rsidP="00302319">
      <w:pPr>
        <w:jc w:val="both"/>
        <w:rPr>
          <w:rFonts w:ascii="Times New Roman" w:hAnsi="Times New Roman" w:cs="Times New Roman"/>
          <w:sz w:val="24"/>
          <w:szCs w:val="24"/>
          <w:lang w:val="bs-Latn-BA"/>
        </w:rPr>
      </w:pPr>
    </w:p>
    <w:p w14:paraId="0DD3BBC0" w14:textId="65D13AE3" w:rsidR="00113E12" w:rsidRPr="00874434" w:rsidRDefault="008759AF" w:rsidP="00113E12">
      <w:pPr>
        <w:jc w:val="both"/>
        <w:rPr>
          <w:rFonts w:ascii="Times New Roman" w:hAnsi="Times New Roman" w:cs="Times New Roman"/>
          <w:sz w:val="24"/>
          <w:szCs w:val="24"/>
          <w:lang w:val="bs-Latn-BA"/>
        </w:rPr>
      </w:pPr>
      <w:r w:rsidRPr="00874434">
        <w:rPr>
          <w:rFonts w:ascii="Times New Roman" w:eastAsia="Arial" w:hAnsi="Times New Roman" w:cs="Times New Roman"/>
          <w:b/>
          <w:noProof/>
          <w:sz w:val="24"/>
          <w:szCs w:val="24"/>
          <w:lang w:val="en-US"/>
        </w:rPr>
        <mc:AlternateContent>
          <mc:Choice Requires="wpg">
            <w:drawing>
              <wp:anchor distT="45720" distB="45720" distL="182880" distR="182880" simplePos="0" relativeHeight="251735040" behindDoc="0" locked="0" layoutInCell="1" allowOverlap="1" wp14:anchorId="259544FA" wp14:editId="0B6ECBC5">
                <wp:simplePos x="0" y="0"/>
                <wp:positionH relativeFrom="margin">
                  <wp:posOffset>94557</wp:posOffset>
                </wp:positionH>
                <wp:positionV relativeFrom="margin">
                  <wp:posOffset>1689570</wp:posOffset>
                </wp:positionV>
                <wp:extent cx="2321560" cy="2480310"/>
                <wp:effectExtent l="0" t="0" r="2540" b="15240"/>
                <wp:wrapSquare wrapText="bothSides"/>
                <wp:docPr id="20" name="Group 20"/>
                <wp:cNvGraphicFramePr/>
                <a:graphic xmlns:a="http://schemas.openxmlformats.org/drawingml/2006/main">
                  <a:graphicData uri="http://schemas.microsoft.com/office/word/2010/wordprocessingGroup">
                    <wpg:wgp>
                      <wpg:cNvGrpSpPr/>
                      <wpg:grpSpPr>
                        <a:xfrm>
                          <a:off x="0" y="0"/>
                          <a:ext cx="2321560" cy="2480310"/>
                          <a:chOff x="0" y="0"/>
                          <a:chExt cx="3567448" cy="4486973"/>
                        </a:xfrm>
                      </wpg:grpSpPr>
                      <wps:wsp>
                        <wps:cNvPr id="21" name="Rectangle 2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B0BF3" w14:textId="77777777" w:rsidR="00C10A4D" w:rsidRDefault="00C10A4D" w:rsidP="00D15B6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252690"/>
                            <a:ext cx="3567448" cy="4234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6291F" w14:textId="4E45FA91" w:rsidR="00C10A4D" w:rsidRPr="00FE792B" w:rsidRDefault="00C10A4D" w:rsidP="00D15B61">
                              <w:pPr>
                                <w:spacing w:line="360" w:lineRule="auto"/>
                                <w:rPr>
                                  <w:rFonts w:ascii="Times New Roman" w:hAnsi="Times New Roman" w:cs="Times New Roman"/>
                                  <w:i/>
                                  <w:sz w:val="20"/>
                                  <w:szCs w:val="20"/>
                                  <w:lang w:val="bs-Latn-BA"/>
                                </w:rPr>
                              </w:pPr>
                              <w:r w:rsidRPr="00B273B9">
                                <w:rPr>
                                  <w:rFonts w:ascii="Times New Roman" w:hAnsi="Times New Roman" w:cs="Times New Roman"/>
                                  <w:i/>
                                  <w:sz w:val="20"/>
                                  <w:szCs w:val="20"/>
                                  <w:lang w:val="bs-Latn-BA"/>
                                </w:rPr>
                                <w:t xml:space="preserve">U Federaciji Bosne i Hercegovine usvojen </w:t>
                              </w:r>
                              <w:r w:rsidRPr="00B273B9">
                                <w:rPr>
                                  <w:rFonts w:ascii="Times New Roman" w:hAnsi="Times New Roman" w:cs="Times New Roman"/>
                                  <w:b/>
                                  <w:i/>
                                  <w:sz w:val="20"/>
                                  <w:szCs w:val="20"/>
                                  <w:lang w:val="bs-Latn-BA"/>
                                </w:rPr>
                                <w:t>je Zakon o izmjenama i dopunama Zakona o zaštiti od nasilja u obitelji u FBiH</w:t>
                              </w:r>
                              <w:r w:rsidRPr="00B273B9">
                                <w:rPr>
                                  <w:rFonts w:ascii="Times New Roman" w:hAnsi="Times New Roman" w:cs="Times New Roman"/>
                                  <w:i/>
                                  <w:sz w:val="20"/>
                                  <w:szCs w:val="20"/>
                                  <w:lang w:val="bs-Latn-BA"/>
                                </w:rPr>
                                <w:t>, kojim je uveden Institut povjerenika. FMP je 2022. godine pripremio izmjene i dopune KZ FBiH koje su u nacrtu usvojila oba doma Parlamenta FBiH. Usvojena je Uredba o uspostavi Koordinacijskog tima za borbu protiv trgovine ljudima u FBiH</w:t>
                              </w:r>
                              <w:r w:rsidRPr="00FE792B">
                                <w:rPr>
                                  <w:rFonts w:ascii="Times New Roman" w:hAnsi="Times New Roman" w:cs="Times New Roman"/>
                                  <w:i/>
                                  <w:sz w:val="20"/>
                                  <w:szCs w:val="20"/>
                                  <w:lang w:val="hr-BA"/>
                                </w:rPr>
                                <w:t>.</w:t>
                              </w:r>
                            </w:p>
                            <w:p w14:paraId="6C743472" w14:textId="77777777" w:rsidR="00C10A4D" w:rsidRDefault="00C10A4D" w:rsidP="00D15B6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9544FA" id="Group 20" o:spid="_x0000_s1029" style="position:absolute;left:0;text-align:left;margin-left:7.45pt;margin-top:133.05pt;width:182.8pt;height:195.3pt;z-index:251735040;mso-wrap-distance-left:14.4pt;mso-wrap-distance-top:3.6pt;mso-wrap-distance-right:14.4pt;mso-wrap-distance-bottom:3.6pt;mso-position-horizontal-relative:margin;mso-position-vertical-relative:margin;mso-width-relative:margin;mso-height-relative:margin" coordsize="35674,4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">
                <v:rect id="Rectangle 21"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" fillcolor="#4f81bd [3204]" stroked="f" strokeweight="2pt">
                  <v:textbox>
                    <w:txbxContent>
                      <w:p w14:paraId="038B0BF3" w14:textId="77777777" w:rsidR="00C10A4D" w:rsidRDefault="00C10A4D" w:rsidP="00D15B61">
                        <w:pPr>
                          <w:jc w:val="center"/>
                          <w:rPr>
                            <w:rFonts w:asciiTheme="majorHAnsi" w:eastAsiaTheme="majorEastAsia" w:hAnsiTheme="majorHAnsi" w:cstheme="majorBidi"/>
                            <w:color w:val="FFFFFF" w:themeColor="background1"/>
                            <w:sz w:val="24"/>
                            <w:szCs w:val="28"/>
                          </w:rPr>
                        </w:pPr>
                      </w:p>
                    </w:txbxContent>
                  </v:textbox>
                </v:rect>
                <v:shape id="Text Box 22" o:spid="_x0000_s1031" type="#_x0000_t202" style="position:absolute;top:2526;width:35674;height:4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" filled="f" stroked="f" strokeweight=".5pt">
                  <v:textbox inset=",7.2pt,,0">
                    <w:txbxContent>
                      <w:p w14:paraId="0856291F" w14:textId="4E45FA91" w:rsidR="00C10A4D" w:rsidRPr="00FE792B" w:rsidRDefault="00C10A4D" w:rsidP="00D15B61">
                        <w:pPr>
                          <w:spacing w:line="360" w:lineRule="auto"/>
                          <w:rPr>
                            <w:rFonts w:ascii="Times New Roman" w:hAnsi="Times New Roman" w:cs="Times New Roman"/>
                            <w:i/>
                            <w:sz w:val="20"/>
                            <w:szCs w:val="20"/>
                            <w:lang w:val="bs-Latn-BA"/>
                          </w:rPr>
                        </w:pPr>
                        <w:r w:rsidRPr="00B273B9">
                          <w:rPr>
                            <w:rFonts w:ascii="Times New Roman" w:hAnsi="Times New Roman" w:cs="Times New Roman"/>
                            <w:i/>
                            <w:sz w:val="20"/>
                            <w:szCs w:val="20"/>
                            <w:lang w:val="bs-Latn-BA"/>
                          </w:rPr>
                          <w:t xml:space="preserve">U Federaciji Bosne i Hercegovine usvojen </w:t>
                        </w:r>
                        <w:r w:rsidRPr="00B273B9">
                          <w:rPr>
                            <w:rFonts w:ascii="Times New Roman" w:hAnsi="Times New Roman" w:cs="Times New Roman"/>
                            <w:b/>
                            <w:i/>
                            <w:sz w:val="20"/>
                            <w:szCs w:val="20"/>
                            <w:lang w:val="bs-Latn-BA"/>
                          </w:rPr>
                          <w:t>je Zakon o izmjenama i dopunama Zakona o zaštiti od nasilja u obitelji u FBiH</w:t>
                        </w:r>
                        <w:r w:rsidRPr="00B273B9">
                          <w:rPr>
                            <w:rFonts w:ascii="Times New Roman" w:hAnsi="Times New Roman" w:cs="Times New Roman"/>
                            <w:i/>
                            <w:sz w:val="20"/>
                            <w:szCs w:val="20"/>
                            <w:lang w:val="bs-Latn-BA"/>
                          </w:rPr>
                          <w:t>, kojim je uveden Institut povjerenika. FMP je 2022. godine pripremio izmjene i dopune KZ FBiH koje su u nacrtu usvojila oba doma Parlamenta FBiH. Usvojena je Uredba o uspostavi Koordinacijskog tima za borbu protiv trgovine ljudima u FBiH</w:t>
                        </w:r>
                        <w:r w:rsidRPr="00FE792B">
                          <w:rPr>
                            <w:rFonts w:ascii="Times New Roman" w:hAnsi="Times New Roman" w:cs="Times New Roman"/>
                            <w:i/>
                            <w:sz w:val="20"/>
                            <w:szCs w:val="20"/>
                            <w:lang w:val="hr-BA"/>
                          </w:rPr>
                          <w:t>.</w:t>
                        </w:r>
                      </w:p>
                      <w:p w14:paraId="6C743472" w14:textId="77777777" w:rsidR="00C10A4D" w:rsidRDefault="00C10A4D" w:rsidP="00D15B61">
                        <w:pPr>
                          <w:rPr>
                            <w:caps/>
                            <w:color w:val="4F81BD" w:themeColor="accent1"/>
                            <w:sz w:val="26"/>
                            <w:szCs w:val="26"/>
                          </w:rPr>
                        </w:pPr>
                      </w:p>
                    </w:txbxContent>
                  </v:textbox>
                </v:shape>
                <w10:wrap type="square" anchorx="margin" anchory="margin"/>
              </v:group>
            </w:pict>
          </mc:Fallback>
        </mc:AlternateContent>
      </w:r>
      <w:r w:rsidR="00113E12" w:rsidRPr="00874434">
        <w:rPr>
          <w:rFonts w:ascii="Times New Roman" w:hAnsi="Times New Roman" w:cs="Times New Roman"/>
          <w:sz w:val="24"/>
          <w:szCs w:val="24"/>
          <w:lang w:val="bs-Latn-BA"/>
        </w:rPr>
        <w:t>GC</w:t>
      </w:r>
      <w:r w:rsidR="00FE792B">
        <w:rPr>
          <w:rFonts w:ascii="Times New Roman" w:hAnsi="Times New Roman" w:cs="Times New Roman"/>
          <w:sz w:val="24"/>
          <w:szCs w:val="24"/>
          <w:lang w:val="bs-Latn-BA"/>
        </w:rPr>
        <w:t xml:space="preserve"> FBi</w:t>
      </w:r>
      <w:r w:rsidR="00113E12" w:rsidRPr="00874434">
        <w:rPr>
          <w:rFonts w:ascii="Times New Roman" w:hAnsi="Times New Roman" w:cs="Times New Roman"/>
          <w:sz w:val="24"/>
          <w:szCs w:val="24"/>
          <w:lang w:val="bs-Latn-BA"/>
        </w:rPr>
        <w:t xml:space="preserve">H je podržao i </w:t>
      </w:r>
      <w:r w:rsidR="00397F94" w:rsidRPr="00874434">
        <w:rPr>
          <w:rFonts w:ascii="Times New Roman" w:hAnsi="Times New Roman" w:cs="Times New Roman"/>
          <w:sz w:val="24"/>
          <w:szCs w:val="24"/>
          <w:lang w:val="bs-Latn-BA"/>
        </w:rPr>
        <w:t xml:space="preserve">aktivnosti </w:t>
      </w:r>
      <w:r w:rsidR="00113E12" w:rsidRPr="00874434">
        <w:rPr>
          <w:rFonts w:ascii="Times New Roman" w:hAnsi="Times New Roman" w:cs="Times New Roman"/>
          <w:sz w:val="24"/>
          <w:szCs w:val="24"/>
          <w:lang w:val="bs-Latn-BA"/>
        </w:rPr>
        <w:t>F</w:t>
      </w:r>
      <w:r w:rsidR="00397F94" w:rsidRPr="00874434">
        <w:rPr>
          <w:rFonts w:ascii="Times New Roman" w:hAnsi="Times New Roman" w:cs="Times New Roman"/>
          <w:sz w:val="24"/>
          <w:szCs w:val="24"/>
          <w:lang w:val="bs-Latn-BA"/>
        </w:rPr>
        <w:t xml:space="preserve">ederalnog </w:t>
      </w:r>
      <w:r w:rsidR="00113E12" w:rsidRPr="00874434">
        <w:rPr>
          <w:rFonts w:ascii="Times New Roman" w:hAnsi="Times New Roman" w:cs="Times New Roman"/>
          <w:sz w:val="24"/>
          <w:szCs w:val="24"/>
          <w:lang w:val="bs-Latn-BA"/>
        </w:rPr>
        <w:t>MUP</w:t>
      </w:r>
      <w:r w:rsidR="00397F94" w:rsidRPr="00874434">
        <w:rPr>
          <w:rFonts w:ascii="Times New Roman" w:hAnsi="Times New Roman" w:cs="Times New Roman"/>
          <w:sz w:val="24"/>
          <w:szCs w:val="24"/>
          <w:lang w:val="bs-Latn-BA"/>
        </w:rPr>
        <w:t>-a</w:t>
      </w:r>
      <w:r w:rsidR="00113E12" w:rsidRPr="00874434">
        <w:rPr>
          <w:rFonts w:ascii="Times New Roman" w:hAnsi="Times New Roman" w:cs="Times New Roman"/>
          <w:sz w:val="24"/>
          <w:szCs w:val="24"/>
          <w:lang w:val="bs-Latn-BA"/>
        </w:rPr>
        <w:t xml:space="preserve"> koji</w:t>
      </w:r>
      <w:r w:rsidR="00FE792B">
        <w:rPr>
          <w:rFonts w:ascii="Times New Roman" w:hAnsi="Times New Roman" w:cs="Times New Roman"/>
          <w:sz w:val="24"/>
          <w:szCs w:val="24"/>
          <w:lang w:val="bs-Latn-BA"/>
        </w:rPr>
        <w:t xml:space="preserve"> je uz podršku UN Women organiz</w:t>
      </w:r>
      <w:r w:rsidR="00B273B9">
        <w:rPr>
          <w:rFonts w:ascii="Times New Roman" w:hAnsi="Times New Roman" w:cs="Times New Roman"/>
          <w:sz w:val="24"/>
          <w:szCs w:val="24"/>
          <w:lang w:val="bs-Latn-BA"/>
        </w:rPr>
        <w:t>irao</w:t>
      </w:r>
      <w:r w:rsidR="00113E12" w:rsidRPr="00874434">
        <w:rPr>
          <w:rFonts w:ascii="Times New Roman" w:hAnsi="Times New Roman" w:cs="Times New Roman"/>
          <w:sz w:val="24"/>
          <w:szCs w:val="24"/>
          <w:lang w:val="bs-Latn-BA"/>
        </w:rPr>
        <w:t xml:space="preserve"> sastanke sa predstavnicima </w:t>
      </w:r>
      <w:r w:rsidR="004072BE">
        <w:rPr>
          <w:rFonts w:ascii="Times New Roman" w:hAnsi="Times New Roman" w:cs="Times New Roman"/>
          <w:sz w:val="24"/>
          <w:szCs w:val="24"/>
          <w:lang w:val="bs-Latn-BA"/>
        </w:rPr>
        <w:t>županijsk</w:t>
      </w:r>
      <w:r w:rsidR="00113E12" w:rsidRPr="00874434">
        <w:rPr>
          <w:rFonts w:ascii="Times New Roman" w:hAnsi="Times New Roman" w:cs="Times New Roman"/>
          <w:sz w:val="24"/>
          <w:szCs w:val="24"/>
          <w:lang w:val="bs-Latn-BA"/>
        </w:rPr>
        <w:t>ih MUP-ova koji rade na spr</w:t>
      </w:r>
      <w:r w:rsidR="00B273B9">
        <w:rPr>
          <w:rFonts w:ascii="Times New Roman" w:hAnsi="Times New Roman" w:cs="Times New Roman"/>
          <w:sz w:val="24"/>
          <w:szCs w:val="24"/>
          <w:lang w:val="bs-Latn-BA"/>
        </w:rPr>
        <w:t>j</w:t>
      </w:r>
      <w:r w:rsidR="00113E12" w:rsidRPr="00874434">
        <w:rPr>
          <w:rFonts w:ascii="Times New Roman" w:hAnsi="Times New Roman" w:cs="Times New Roman"/>
          <w:sz w:val="24"/>
          <w:szCs w:val="24"/>
          <w:lang w:val="bs-Latn-BA"/>
        </w:rPr>
        <w:t xml:space="preserve">ečavanju krivičnih djela nasilja u </w:t>
      </w:r>
      <w:r w:rsidR="00B273B9">
        <w:rPr>
          <w:rFonts w:ascii="Times New Roman" w:hAnsi="Times New Roman" w:cs="Times New Roman"/>
          <w:sz w:val="24"/>
          <w:szCs w:val="24"/>
          <w:lang w:val="bs-Latn-BA"/>
        </w:rPr>
        <w:t>obitelji</w:t>
      </w:r>
      <w:r w:rsidR="00397F94" w:rsidRPr="00874434">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radi analiziranja propisa i unapr</w:t>
      </w:r>
      <w:r w:rsidR="00B273B9">
        <w:rPr>
          <w:rFonts w:ascii="Times New Roman" w:hAnsi="Times New Roman" w:cs="Times New Roman"/>
          <w:sz w:val="24"/>
          <w:szCs w:val="24"/>
          <w:lang w:val="bs-Latn-BA"/>
        </w:rPr>
        <w:t>j</w:t>
      </w:r>
      <w:r w:rsidR="00113E12" w:rsidRPr="00874434">
        <w:rPr>
          <w:rFonts w:ascii="Times New Roman" w:hAnsi="Times New Roman" w:cs="Times New Roman"/>
          <w:sz w:val="24"/>
          <w:szCs w:val="24"/>
          <w:lang w:val="bs-Latn-BA"/>
        </w:rPr>
        <w:t>eđenja aktivnosti na spr</w:t>
      </w:r>
      <w:r w:rsidR="00B273B9">
        <w:rPr>
          <w:rFonts w:ascii="Times New Roman" w:hAnsi="Times New Roman" w:cs="Times New Roman"/>
          <w:sz w:val="24"/>
          <w:szCs w:val="24"/>
          <w:lang w:val="bs-Latn-BA"/>
        </w:rPr>
        <w:t>j</w:t>
      </w:r>
      <w:r w:rsidR="00113E12" w:rsidRPr="00874434">
        <w:rPr>
          <w:rFonts w:ascii="Times New Roman" w:hAnsi="Times New Roman" w:cs="Times New Roman"/>
          <w:sz w:val="24"/>
          <w:szCs w:val="24"/>
          <w:lang w:val="bs-Latn-BA"/>
        </w:rPr>
        <w:t xml:space="preserve">ečavanju nasilja u </w:t>
      </w:r>
      <w:r w:rsidR="00B273B9">
        <w:rPr>
          <w:rFonts w:ascii="Times New Roman" w:hAnsi="Times New Roman" w:cs="Times New Roman"/>
          <w:sz w:val="24"/>
          <w:szCs w:val="24"/>
          <w:lang w:val="bs-Latn-BA"/>
        </w:rPr>
        <w:t>obitelji</w:t>
      </w:r>
      <w:r w:rsidR="00113E12" w:rsidRPr="00874434">
        <w:rPr>
          <w:rFonts w:ascii="Times New Roman" w:hAnsi="Times New Roman" w:cs="Times New Roman"/>
          <w:sz w:val="24"/>
          <w:szCs w:val="24"/>
          <w:lang w:val="bs-Latn-BA"/>
        </w:rPr>
        <w:t>. Izrađeni su dokumenti sa prijedlozima za poboljšanje unut</w:t>
      </w:r>
      <w:r w:rsidR="00B273B9">
        <w:rPr>
          <w:rFonts w:ascii="Times New Roman" w:hAnsi="Times New Roman" w:cs="Times New Roman"/>
          <w:sz w:val="24"/>
          <w:szCs w:val="24"/>
          <w:lang w:val="bs-Latn-BA"/>
        </w:rPr>
        <w:t>arnjih</w:t>
      </w:r>
      <w:r w:rsidR="00113E12" w:rsidRPr="00874434">
        <w:rPr>
          <w:rFonts w:ascii="Times New Roman" w:hAnsi="Times New Roman" w:cs="Times New Roman"/>
          <w:sz w:val="24"/>
          <w:szCs w:val="24"/>
          <w:lang w:val="bs-Latn-BA"/>
        </w:rPr>
        <w:t xml:space="preserve"> organizacija </w:t>
      </w:r>
      <w:r w:rsidR="004072BE">
        <w:rPr>
          <w:rFonts w:ascii="Times New Roman" w:hAnsi="Times New Roman" w:cs="Times New Roman"/>
          <w:sz w:val="24"/>
          <w:szCs w:val="24"/>
          <w:lang w:val="bs-Latn-BA"/>
        </w:rPr>
        <w:t>županijsk</w:t>
      </w:r>
      <w:r w:rsidR="00113E12" w:rsidRPr="00874434">
        <w:rPr>
          <w:rFonts w:ascii="Times New Roman" w:hAnsi="Times New Roman" w:cs="Times New Roman"/>
          <w:sz w:val="24"/>
          <w:szCs w:val="24"/>
          <w:lang w:val="bs-Latn-BA"/>
        </w:rPr>
        <w:t xml:space="preserve">ih MUP-ova kao i </w:t>
      </w:r>
      <w:r w:rsidR="00113E12" w:rsidRPr="00874434">
        <w:rPr>
          <w:rFonts w:ascii="Times New Roman" w:hAnsi="Times New Roman" w:cs="Times New Roman"/>
          <w:b/>
          <w:sz w:val="24"/>
          <w:szCs w:val="24"/>
          <w:lang w:val="bs-Latn-BA"/>
        </w:rPr>
        <w:t xml:space="preserve">Priručnika za </w:t>
      </w:r>
      <w:r w:rsidR="00B273B9">
        <w:rPr>
          <w:rFonts w:ascii="Times New Roman" w:hAnsi="Times New Roman" w:cs="Times New Roman"/>
          <w:b/>
          <w:sz w:val="24"/>
          <w:szCs w:val="24"/>
          <w:lang w:val="bs-Latn-BA"/>
        </w:rPr>
        <w:t>provedbu</w:t>
      </w:r>
      <w:r w:rsidR="00113E12" w:rsidRPr="00874434">
        <w:rPr>
          <w:rFonts w:ascii="Times New Roman" w:hAnsi="Times New Roman" w:cs="Times New Roman"/>
          <w:b/>
          <w:sz w:val="24"/>
          <w:szCs w:val="24"/>
          <w:lang w:val="bs-Latn-BA"/>
        </w:rPr>
        <w:t xml:space="preserve"> </w:t>
      </w:r>
      <w:r w:rsidR="00B273B9">
        <w:rPr>
          <w:rFonts w:ascii="Times New Roman" w:hAnsi="Times New Roman" w:cs="Times New Roman"/>
          <w:b/>
          <w:sz w:val="24"/>
          <w:szCs w:val="24"/>
          <w:lang w:val="bs-Latn-BA"/>
        </w:rPr>
        <w:t>edukacije</w:t>
      </w:r>
      <w:r w:rsidR="00113E12" w:rsidRPr="00874434">
        <w:rPr>
          <w:rFonts w:ascii="Times New Roman" w:hAnsi="Times New Roman" w:cs="Times New Roman"/>
          <w:b/>
          <w:sz w:val="24"/>
          <w:szCs w:val="24"/>
          <w:lang w:val="bs-Latn-BA"/>
        </w:rPr>
        <w:t xml:space="preserve"> policijskih službenika za postupanje u slučajevima nasilja u </w:t>
      </w:r>
      <w:r w:rsidR="00B273B9">
        <w:rPr>
          <w:rFonts w:ascii="Times New Roman" w:hAnsi="Times New Roman" w:cs="Times New Roman"/>
          <w:b/>
          <w:sz w:val="24"/>
          <w:szCs w:val="24"/>
          <w:lang w:val="bs-Latn-BA"/>
        </w:rPr>
        <w:t>obitelji</w:t>
      </w:r>
      <w:r w:rsidR="00113E12" w:rsidRPr="00874434">
        <w:rPr>
          <w:rFonts w:ascii="Times New Roman" w:hAnsi="Times New Roman" w:cs="Times New Roman"/>
          <w:b/>
          <w:sz w:val="24"/>
          <w:szCs w:val="24"/>
          <w:lang w:val="bs-Latn-BA"/>
        </w:rPr>
        <w:t xml:space="preserve"> i nasilja </w:t>
      </w:r>
      <w:r w:rsidR="00DE5E33">
        <w:rPr>
          <w:rFonts w:ascii="Times New Roman" w:hAnsi="Times New Roman" w:cs="Times New Roman"/>
          <w:b/>
          <w:sz w:val="24"/>
          <w:szCs w:val="24"/>
          <w:lang w:val="bs-Latn-BA"/>
        </w:rPr>
        <w:t>prema</w:t>
      </w:r>
      <w:r w:rsidR="00434644">
        <w:rPr>
          <w:rFonts w:ascii="Times New Roman" w:hAnsi="Times New Roman" w:cs="Times New Roman"/>
          <w:b/>
          <w:sz w:val="24"/>
          <w:szCs w:val="24"/>
          <w:lang w:val="bs-Latn-BA"/>
        </w:rPr>
        <w:t xml:space="preserve"> </w:t>
      </w:r>
      <w:r w:rsidR="00113E12" w:rsidRPr="00874434">
        <w:rPr>
          <w:rFonts w:ascii="Times New Roman" w:hAnsi="Times New Roman" w:cs="Times New Roman"/>
          <w:b/>
          <w:sz w:val="24"/>
          <w:szCs w:val="24"/>
          <w:lang w:val="bs-Latn-BA"/>
        </w:rPr>
        <w:t>ženama</w:t>
      </w:r>
      <w:r w:rsidR="00113E12" w:rsidRPr="00874434">
        <w:rPr>
          <w:rFonts w:ascii="Times New Roman" w:hAnsi="Times New Roman" w:cs="Times New Roman"/>
          <w:sz w:val="24"/>
          <w:szCs w:val="24"/>
          <w:lang w:val="bs-Latn-BA"/>
        </w:rPr>
        <w:t xml:space="preserve"> koji se sastoji od dva modula: Modul 1. Postupanje policijskih službenika po prijavama nasilja u </w:t>
      </w:r>
      <w:r w:rsidR="00B273B9">
        <w:rPr>
          <w:rFonts w:ascii="Times New Roman" w:hAnsi="Times New Roman" w:cs="Times New Roman"/>
          <w:sz w:val="24"/>
          <w:szCs w:val="24"/>
          <w:lang w:val="bs-Latn-BA"/>
        </w:rPr>
        <w:t>obitelji</w:t>
      </w:r>
      <w:r w:rsidR="00113E12" w:rsidRPr="00874434">
        <w:rPr>
          <w:rFonts w:ascii="Times New Roman" w:hAnsi="Times New Roman" w:cs="Times New Roman"/>
          <w:sz w:val="24"/>
          <w:szCs w:val="24"/>
          <w:lang w:val="bs-Latn-BA"/>
        </w:rPr>
        <w:t xml:space="preserve"> i </w:t>
      </w:r>
      <w:r w:rsidR="00B273B9">
        <w:rPr>
          <w:rFonts w:ascii="Times New Roman" w:hAnsi="Times New Roman" w:cs="Times New Roman"/>
          <w:sz w:val="24"/>
          <w:szCs w:val="24"/>
          <w:lang w:val="bs-Latn-BA"/>
        </w:rPr>
        <w:t>provedba</w:t>
      </w:r>
      <w:r w:rsidR="00113E12" w:rsidRPr="00874434">
        <w:rPr>
          <w:rFonts w:ascii="Times New Roman" w:hAnsi="Times New Roman" w:cs="Times New Roman"/>
          <w:sz w:val="24"/>
          <w:szCs w:val="24"/>
          <w:lang w:val="bs-Latn-BA"/>
        </w:rPr>
        <w:t xml:space="preserve"> zaštitnih mjera</w:t>
      </w:r>
      <w:r w:rsidR="00FE792B">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i Modul 2. Gonjenje počini</w:t>
      </w:r>
      <w:r w:rsidR="00B273B9">
        <w:rPr>
          <w:rFonts w:ascii="Times New Roman" w:hAnsi="Times New Roman" w:cs="Times New Roman"/>
          <w:sz w:val="24"/>
          <w:szCs w:val="24"/>
          <w:lang w:val="bs-Latn-BA"/>
        </w:rPr>
        <w:t>telja</w:t>
      </w:r>
      <w:r w:rsidR="00113E12" w:rsidRPr="00874434">
        <w:rPr>
          <w:rFonts w:ascii="Times New Roman" w:hAnsi="Times New Roman" w:cs="Times New Roman"/>
          <w:sz w:val="24"/>
          <w:szCs w:val="24"/>
          <w:lang w:val="bs-Latn-BA"/>
        </w:rPr>
        <w:t xml:space="preserve"> krivičnog djela nasilja u </w:t>
      </w:r>
      <w:r w:rsidR="00B273B9">
        <w:rPr>
          <w:rFonts w:ascii="Times New Roman" w:hAnsi="Times New Roman" w:cs="Times New Roman"/>
          <w:sz w:val="24"/>
          <w:szCs w:val="24"/>
          <w:lang w:val="bs-Latn-BA"/>
        </w:rPr>
        <w:t>obitelji</w:t>
      </w:r>
      <w:r w:rsidR="00113E12" w:rsidRPr="00874434">
        <w:rPr>
          <w:rFonts w:ascii="Times New Roman" w:hAnsi="Times New Roman" w:cs="Times New Roman"/>
          <w:sz w:val="24"/>
          <w:szCs w:val="24"/>
          <w:lang w:val="bs-Latn-BA"/>
        </w:rPr>
        <w:t xml:space="preserve"> i drugih oblika nasilja </w:t>
      </w:r>
      <w:r w:rsidR="00DE5E33">
        <w:rPr>
          <w:rFonts w:ascii="Times New Roman" w:hAnsi="Times New Roman" w:cs="Times New Roman"/>
          <w:sz w:val="24"/>
          <w:szCs w:val="24"/>
          <w:lang w:val="bs-Latn-BA"/>
        </w:rPr>
        <w:t>prema</w:t>
      </w:r>
      <w:r w:rsidR="00113E12" w:rsidRPr="00874434">
        <w:rPr>
          <w:rFonts w:ascii="Times New Roman" w:hAnsi="Times New Roman" w:cs="Times New Roman"/>
          <w:sz w:val="24"/>
          <w:szCs w:val="24"/>
          <w:lang w:val="bs-Latn-BA"/>
        </w:rPr>
        <w:t xml:space="preserve"> ženama.</w:t>
      </w:r>
    </w:p>
    <w:p w14:paraId="622222C2" w14:textId="77777777" w:rsidR="00113E12" w:rsidRPr="00874434" w:rsidRDefault="00113E12" w:rsidP="00E00A9C">
      <w:pPr>
        <w:jc w:val="both"/>
        <w:rPr>
          <w:rFonts w:ascii="Times New Roman" w:eastAsia="Times New Roman" w:hAnsi="Times New Roman" w:cs="Times New Roman"/>
          <w:sz w:val="24"/>
          <w:szCs w:val="24"/>
          <w:lang w:val="bs-Latn-BA"/>
        </w:rPr>
      </w:pPr>
    </w:p>
    <w:p w14:paraId="434E4732" w14:textId="5EBC164B" w:rsidR="00E00A9C" w:rsidRPr="00874434" w:rsidRDefault="00E00A9C" w:rsidP="00E00A9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Federalno ministarstvo rada i socijalne</w:t>
      </w:r>
      <w:r w:rsidR="00397F94" w:rsidRPr="00874434">
        <w:rPr>
          <w:rFonts w:ascii="Times New Roman" w:eastAsia="Times New Roman" w:hAnsi="Times New Roman" w:cs="Times New Roman"/>
          <w:sz w:val="24"/>
          <w:szCs w:val="24"/>
          <w:lang w:val="bs-Latn-BA"/>
        </w:rPr>
        <w:t xml:space="preserve"> politike (u dalj</w:t>
      </w:r>
      <w:r w:rsidR="00B273B9">
        <w:rPr>
          <w:rFonts w:ascii="Times New Roman" w:eastAsia="Times New Roman" w:hAnsi="Times New Roman" w:cs="Times New Roman"/>
          <w:sz w:val="24"/>
          <w:szCs w:val="24"/>
          <w:lang w:val="bs-Latn-BA"/>
        </w:rPr>
        <w:t>nj</w:t>
      </w:r>
      <w:r w:rsidR="00397F94" w:rsidRPr="00874434">
        <w:rPr>
          <w:rFonts w:ascii="Times New Roman" w:eastAsia="Times New Roman" w:hAnsi="Times New Roman" w:cs="Times New Roman"/>
          <w:sz w:val="24"/>
          <w:szCs w:val="24"/>
          <w:lang w:val="bs-Latn-BA"/>
        </w:rPr>
        <w:t xml:space="preserve">em tekstu: </w:t>
      </w:r>
      <w:r w:rsidR="00FE792B">
        <w:rPr>
          <w:rFonts w:ascii="Times New Roman" w:eastAsia="Times New Roman" w:hAnsi="Times New Roman" w:cs="Times New Roman"/>
          <w:sz w:val="24"/>
          <w:szCs w:val="24"/>
          <w:lang w:val="bs-Latn-BA"/>
        </w:rPr>
        <w:t>F</w:t>
      </w:r>
      <w:r w:rsidR="00397F94" w:rsidRPr="00874434">
        <w:rPr>
          <w:rFonts w:ascii="Times New Roman" w:eastAsia="Times New Roman" w:hAnsi="Times New Roman" w:cs="Times New Roman"/>
          <w:sz w:val="24"/>
          <w:szCs w:val="24"/>
          <w:lang w:val="bs-Latn-BA"/>
        </w:rPr>
        <w:t>MRSP</w:t>
      </w:r>
      <w:r w:rsidRPr="00874434">
        <w:rPr>
          <w:rFonts w:ascii="Times New Roman" w:eastAsia="Times New Roman" w:hAnsi="Times New Roman" w:cs="Times New Roman"/>
          <w:sz w:val="24"/>
          <w:szCs w:val="24"/>
          <w:lang w:val="bs-Latn-BA"/>
        </w:rPr>
        <w:t>)</w:t>
      </w:r>
      <w:r w:rsidR="001C4FA0" w:rsidRPr="00874434">
        <w:rPr>
          <w:rFonts w:ascii="Times New Roman" w:eastAsia="Times New Roman" w:hAnsi="Times New Roman" w:cs="Times New Roman"/>
          <w:sz w:val="24"/>
          <w:szCs w:val="24"/>
          <w:lang w:val="bs-Latn-BA"/>
        </w:rPr>
        <w:t xml:space="preserve"> osigurava,</w:t>
      </w:r>
      <w:r w:rsidRPr="00874434">
        <w:rPr>
          <w:rFonts w:ascii="Times New Roman" w:eastAsia="Times New Roman" w:hAnsi="Times New Roman" w:cs="Times New Roman"/>
          <w:sz w:val="24"/>
          <w:szCs w:val="24"/>
          <w:lang w:val="bs-Latn-BA"/>
        </w:rPr>
        <w:t xml:space="preserve"> putem javnog poziva kroz </w:t>
      </w:r>
      <w:r w:rsidRPr="00874434">
        <w:rPr>
          <w:rFonts w:ascii="Times New Roman" w:eastAsia="Times New Roman" w:hAnsi="Times New Roman" w:cs="Times New Roman"/>
          <w:b/>
          <w:sz w:val="24"/>
          <w:szCs w:val="24"/>
          <w:lang w:val="bs-Latn-BA"/>
        </w:rPr>
        <w:t xml:space="preserve">Tekući transfer neprofitnim organizacijama – </w:t>
      </w:r>
      <w:r w:rsidR="00B273B9">
        <w:rPr>
          <w:rFonts w:ascii="Times New Roman" w:eastAsia="Times New Roman" w:hAnsi="Times New Roman" w:cs="Times New Roman"/>
          <w:b/>
          <w:sz w:val="24"/>
          <w:szCs w:val="24"/>
          <w:lang w:val="bs-Latn-BA"/>
        </w:rPr>
        <w:t>Provedbu</w:t>
      </w:r>
      <w:r w:rsidRPr="00874434">
        <w:rPr>
          <w:rFonts w:ascii="Times New Roman" w:eastAsia="Times New Roman" w:hAnsi="Times New Roman" w:cs="Times New Roman"/>
          <w:b/>
          <w:sz w:val="24"/>
          <w:szCs w:val="24"/>
          <w:lang w:val="bs-Latn-BA"/>
        </w:rPr>
        <w:t xml:space="preserve"> Zakona o zaštiti od nasilja u </w:t>
      </w:r>
      <w:r w:rsidR="00B273B9">
        <w:rPr>
          <w:rFonts w:ascii="Times New Roman" w:eastAsia="Times New Roman" w:hAnsi="Times New Roman" w:cs="Times New Roman"/>
          <w:b/>
          <w:sz w:val="24"/>
          <w:szCs w:val="24"/>
          <w:lang w:val="bs-Latn-BA"/>
        </w:rPr>
        <w:t>obitelji</w:t>
      </w:r>
      <w:r w:rsidRPr="00874434">
        <w:rPr>
          <w:rFonts w:ascii="Times New Roman" w:eastAsia="Times New Roman" w:hAnsi="Times New Roman" w:cs="Times New Roman"/>
          <w:b/>
          <w:sz w:val="24"/>
          <w:szCs w:val="24"/>
          <w:lang w:val="bs-Latn-BA"/>
        </w:rPr>
        <w:t>, sigurnim kućama koje djeluju u okviru pet nevladinih organizacija</w:t>
      </w:r>
      <w:r w:rsidRPr="00874434">
        <w:rPr>
          <w:rFonts w:ascii="Times New Roman" w:eastAsia="Times New Roman" w:hAnsi="Times New Roman" w:cs="Times New Roman"/>
          <w:sz w:val="24"/>
          <w:szCs w:val="24"/>
          <w:vertAlign w:val="superscript"/>
          <w:lang w:val="bs-Latn-BA"/>
        </w:rPr>
        <w:footnoteReference w:id="7"/>
      </w:r>
      <w:r w:rsidR="001C4FA0"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250.000,00</w:t>
      </w:r>
      <w:r w:rsidR="00FE792B">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KM za sufinan</w:t>
      </w:r>
      <w:r w:rsidR="00204827">
        <w:rPr>
          <w:rFonts w:ascii="Times New Roman" w:eastAsia="Times New Roman" w:hAnsi="Times New Roman" w:cs="Times New Roman"/>
          <w:sz w:val="24"/>
          <w:szCs w:val="24"/>
          <w:lang w:val="bs-Latn-BA"/>
        </w:rPr>
        <w:t>c</w:t>
      </w:r>
      <w:r w:rsidRPr="00874434">
        <w:rPr>
          <w:rFonts w:ascii="Times New Roman" w:eastAsia="Times New Roman" w:hAnsi="Times New Roman" w:cs="Times New Roman"/>
          <w:sz w:val="24"/>
          <w:szCs w:val="24"/>
          <w:lang w:val="bs-Latn-BA"/>
        </w:rPr>
        <w:t xml:space="preserve">iranje troškova smještaja žrtava nasilja u </w:t>
      </w:r>
      <w:r w:rsidR="00204827">
        <w:rPr>
          <w:rFonts w:ascii="Times New Roman" w:eastAsia="Times New Roman" w:hAnsi="Times New Roman" w:cs="Times New Roman"/>
          <w:sz w:val="24"/>
          <w:szCs w:val="24"/>
          <w:lang w:val="bs-Latn-BA"/>
        </w:rPr>
        <w:t>obitelji</w:t>
      </w:r>
      <w:r w:rsidRPr="00874434">
        <w:rPr>
          <w:rFonts w:ascii="Times New Roman" w:eastAsia="Times New Roman" w:hAnsi="Times New Roman" w:cs="Times New Roman"/>
          <w:sz w:val="24"/>
          <w:szCs w:val="24"/>
          <w:lang w:val="bs-Latn-BA"/>
        </w:rPr>
        <w:t xml:space="preserve">. FMRSP podržava sigurne kuće i putem </w:t>
      </w:r>
      <w:r w:rsidRPr="00874434">
        <w:rPr>
          <w:rFonts w:ascii="Times New Roman" w:eastAsia="Times New Roman" w:hAnsi="Times New Roman" w:cs="Times New Roman"/>
          <w:b/>
          <w:sz w:val="24"/>
          <w:szCs w:val="24"/>
          <w:lang w:val="bs-Latn-BA"/>
        </w:rPr>
        <w:t>transfera po osnovu igara na sreću</w:t>
      </w:r>
      <w:r w:rsidRPr="00874434">
        <w:rPr>
          <w:rFonts w:ascii="Times New Roman" w:eastAsia="Times New Roman" w:hAnsi="Times New Roman" w:cs="Times New Roman"/>
          <w:sz w:val="24"/>
          <w:szCs w:val="24"/>
          <w:lang w:val="bs-Latn-BA"/>
        </w:rPr>
        <w:t xml:space="preserve"> – za finan</w:t>
      </w:r>
      <w:r w:rsidR="00204827">
        <w:rPr>
          <w:rFonts w:ascii="Times New Roman" w:eastAsia="Times New Roman" w:hAnsi="Times New Roman" w:cs="Times New Roman"/>
          <w:sz w:val="24"/>
          <w:szCs w:val="24"/>
          <w:lang w:val="bs-Latn-BA"/>
        </w:rPr>
        <w:t>c</w:t>
      </w:r>
      <w:r w:rsidRPr="00874434">
        <w:rPr>
          <w:rFonts w:ascii="Times New Roman" w:eastAsia="Times New Roman" w:hAnsi="Times New Roman" w:cs="Times New Roman"/>
          <w:sz w:val="24"/>
          <w:szCs w:val="24"/>
          <w:lang w:val="bs-Latn-BA"/>
        </w:rPr>
        <w:t xml:space="preserve">iranje programa i projekata koji se odnose na „smještaj i utočište žrtvama </w:t>
      </w:r>
      <w:r w:rsidR="00FE792B">
        <w:rPr>
          <w:rFonts w:ascii="Times New Roman" w:eastAsia="Times New Roman" w:hAnsi="Times New Roman" w:cs="Times New Roman"/>
          <w:sz w:val="24"/>
          <w:szCs w:val="24"/>
          <w:lang w:val="bs-Latn-BA"/>
        </w:rPr>
        <w:t>mučenja</w:t>
      </w:r>
      <w:r w:rsidRPr="00874434">
        <w:rPr>
          <w:rFonts w:ascii="Times New Roman" w:eastAsia="Times New Roman" w:hAnsi="Times New Roman" w:cs="Times New Roman"/>
          <w:sz w:val="24"/>
          <w:szCs w:val="24"/>
          <w:lang w:val="bs-Latn-BA"/>
        </w:rPr>
        <w:t xml:space="preserve"> i nasilja (sigurne kuće)“. U pojedinim </w:t>
      </w:r>
      <w:r w:rsidR="004072BE">
        <w:rPr>
          <w:rFonts w:ascii="Times New Roman" w:eastAsia="Times New Roman" w:hAnsi="Times New Roman" w:cs="Times New Roman"/>
          <w:sz w:val="24"/>
          <w:szCs w:val="24"/>
          <w:lang w:val="bs-Latn-BA"/>
        </w:rPr>
        <w:t>županija</w:t>
      </w:r>
      <w:r w:rsidRPr="00874434">
        <w:rPr>
          <w:rFonts w:ascii="Times New Roman" w:eastAsia="Times New Roman" w:hAnsi="Times New Roman" w:cs="Times New Roman"/>
          <w:sz w:val="24"/>
          <w:szCs w:val="24"/>
          <w:lang w:val="bs-Latn-BA"/>
        </w:rPr>
        <w:t xml:space="preserve">ma i lokalnim zajednicama, socijalno ugroženim </w:t>
      </w:r>
      <w:r w:rsidR="00204827">
        <w:rPr>
          <w:rFonts w:ascii="Times New Roman" w:eastAsia="Times New Roman" w:hAnsi="Times New Roman" w:cs="Times New Roman"/>
          <w:sz w:val="24"/>
          <w:szCs w:val="24"/>
          <w:lang w:val="bs-Latn-BA"/>
        </w:rPr>
        <w:t>osobama</w:t>
      </w:r>
      <w:r w:rsidRPr="00874434">
        <w:rPr>
          <w:rFonts w:ascii="Times New Roman" w:eastAsia="Times New Roman" w:hAnsi="Times New Roman" w:cs="Times New Roman"/>
          <w:sz w:val="24"/>
          <w:szCs w:val="24"/>
          <w:lang w:val="bs-Latn-BA"/>
        </w:rPr>
        <w:t xml:space="preserve">, uključujući i žrtve nasilja u </w:t>
      </w:r>
      <w:r w:rsidR="00204827">
        <w:rPr>
          <w:rFonts w:ascii="Times New Roman" w:eastAsia="Times New Roman" w:hAnsi="Times New Roman" w:cs="Times New Roman"/>
          <w:sz w:val="24"/>
          <w:szCs w:val="24"/>
          <w:lang w:val="bs-Latn-BA"/>
        </w:rPr>
        <w:t>obitelji</w:t>
      </w:r>
      <w:r w:rsidRPr="00874434">
        <w:rPr>
          <w:rFonts w:ascii="Times New Roman" w:eastAsia="Times New Roman" w:hAnsi="Times New Roman" w:cs="Times New Roman"/>
          <w:sz w:val="24"/>
          <w:szCs w:val="24"/>
          <w:lang w:val="bs-Latn-BA"/>
        </w:rPr>
        <w:t xml:space="preserve">, dodjeljuju se socijalni stanovi na privremeno korištenje. </w:t>
      </w:r>
    </w:p>
    <w:p w14:paraId="31D64F8E" w14:textId="77777777" w:rsidR="00E00A9C" w:rsidRPr="00874434" w:rsidRDefault="00E00A9C" w:rsidP="00302319">
      <w:pPr>
        <w:jc w:val="both"/>
        <w:rPr>
          <w:rFonts w:ascii="Times New Roman" w:hAnsi="Times New Roman" w:cs="Times New Roman"/>
          <w:sz w:val="24"/>
          <w:szCs w:val="24"/>
          <w:lang w:val="bs-Latn-BA"/>
        </w:rPr>
      </w:pPr>
    </w:p>
    <w:p w14:paraId="092E825A" w14:textId="6262818A"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Projektom „Jačanje institucionalnih mehanizama za prevenciju, postupanje i zaštitu u slučajevima nasilja u </w:t>
      </w:r>
      <w:r w:rsidR="00204827">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finan</w:t>
      </w:r>
      <w:r w:rsidR="00204827">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iranog iz sredstava UN</w:t>
      </w:r>
      <w:r w:rsidR="00FE792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W</w:t>
      </w:r>
      <w:r w:rsidR="00FE792B">
        <w:rPr>
          <w:rFonts w:ascii="Times New Roman" w:hAnsi="Times New Roman" w:cs="Times New Roman"/>
          <w:sz w:val="24"/>
          <w:szCs w:val="24"/>
          <w:lang w:val="bs-Latn-BA"/>
        </w:rPr>
        <w:t>omen</w:t>
      </w:r>
      <w:r w:rsidRPr="00874434">
        <w:rPr>
          <w:rFonts w:ascii="Times New Roman" w:hAnsi="Times New Roman" w:cs="Times New Roman"/>
          <w:sz w:val="24"/>
          <w:szCs w:val="24"/>
          <w:lang w:val="bs-Latn-BA"/>
        </w:rPr>
        <w:t xml:space="preserve">, pružana je stručna </w:t>
      </w:r>
      <w:r w:rsidR="00204827">
        <w:rPr>
          <w:rFonts w:ascii="Times New Roman" w:hAnsi="Times New Roman" w:cs="Times New Roman"/>
          <w:sz w:val="24"/>
          <w:szCs w:val="24"/>
          <w:lang w:val="bs-Latn-BA"/>
        </w:rPr>
        <w:t>potpora</w:t>
      </w:r>
      <w:r w:rsidRPr="00874434">
        <w:rPr>
          <w:rFonts w:ascii="Times New Roman" w:hAnsi="Times New Roman" w:cs="Times New Roman"/>
          <w:sz w:val="24"/>
          <w:szCs w:val="24"/>
          <w:lang w:val="bs-Latn-BA"/>
        </w:rPr>
        <w:t xml:space="preserve"> u procesu jačanja općinskih multisektorskih timova i </w:t>
      </w:r>
      <w:r w:rsidR="004072BE">
        <w:rPr>
          <w:rFonts w:ascii="Times New Roman" w:hAnsi="Times New Roman" w:cs="Times New Roman"/>
          <w:sz w:val="24"/>
          <w:szCs w:val="24"/>
          <w:lang w:val="bs-Latn-BA"/>
        </w:rPr>
        <w:t>županijsk</w:t>
      </w:r>
      <w:r w:rsidRPr="00874434">
        <w:rPr>
          <w:rFonts w:ascii="Times New Roman" w:hAnsi="Times New Roman" w:cs="Times New Roman"/>
          <w:sz w:val="24"/>
          <w:szCs w:val="24"/>
          <w:lang w:val="bs-Latn-BA"/>
        </w:rPr>
        <w:t>ih koordinaci</w:t>
      </w:r>
      <w:r w:rsidR="00A1342D">
        <w:rPr>
          <w:rFonts w:ascii="Times New Roman" w:hAnsi="Times New Roman" w:cs="Times New Roman"/>
          <w:sz w:val="24"/>
          <w:szCs w:val="24"/>
          <w:lang w:val="bs-Latn-BA"/>
        </w:rPr>
        <w:t>jsk</w:t>
      </w:r>
      <w:r w:rsidRPr="00874434">
        <w:rPr>
          <w:rFonts w:ascii="Times New Roman" w:hAnsi="Times New Roman" w:cs="Times New Roman"/>
          <w:sz w:val="24"/>
          <w:szCs w:val="24"/>
          <w:lang w:val="bs-Latn-BA"/>
        </w:rPr>
        <w:t xml:space="preserve">ih tijela za prevenciju i zaštitu od nasilja u </w:t>
      </w:r>
      <w:r w:rsidR="00204827">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w:t>
      </w:r>
    </w:p>
    <w:p w14:paraId="584B6A3F" w14:textId="783ACEF6" w:rsidR="00302319" w:rsidRPr="00874434" w:rsidRDefault="00302319" w:rsidP="00302319">
      <w:pPr>
        <w:jc w:val="both"/>
        <w:rPr>
          <w:rFonts w:ascii="Times New Roman" w:hAnsi="Times New Roman" w:cs="Times New Roman"/>
          <w:sz w:val="24"/>
          <w:szCs w:val="24"/>
          <w:lang w:val="bs-Latn-BA"/>
        </w:rPr>
      </w:pPr>
    </w:p>
    <w:p w14:paraId="1F4A503F" w14:textId="728A7F7A" w:rsidR="00113E12" w:rsidRPr="00874434" w:rsidRDefault="00113E12" w:rsidP="00113E12">
      <w:pPr>
        <w:jc w:val="both"/>
        <w:rPr>
          <w:rFonts w:ascii="Times New Roman" w:eastAsia="Times New Roman" w:hAnsi="Times New Roman" w:cs="Times New Roman"/>
          <w:bCs/>
          <w:iCs/>
          <w:sz w:val="24"/>
          <w:szCs w:val="24"/>
          <w:lang w:val="en-GB"/>
        </w:rPr>
      </w:pPr>
      <w:r w:rsidRPr="00874434">
        <w:rPr>
          <w:rFonts w:ascii="Times New Roman" w:eastAsia="Times New Roman" w:hAnsi="Times New Roman" w:cs="Times New Roman"/>
          <w:bCs/>
          <w:iCs/>
          <w:sz w:val="24"/>
          <w:szCs w:val="24"/>
          <w:lang w:val="en-GB"/>
        </w:rPr>
        <w:t>U cilju usklađivanja sa Istanbulskom konvencijom i Konvencijom Vijeća E</w:t>
      </w:r>
      <w:r w:rsidR="00204827">
        <w:rPr>
          <w:rFonts w:ascii="Times New Roman" w:eastAsia="Times New Roman" w:hAnsi="Times New Roman" w:cs="Times New Roman"/>
          <w:bCs/>
          <w:iCs/>
          <w:sz w:val="24"/>
          <w:szCs w:val="24"/>
          <w:lang w:val="en-GB"/>
        </w:rPr>
        <w:t>u</w:t>
      </w:r>
      <w:r w:rsidRPr="00874434">
        <w:rPr>
          <w:rFonts w:ascii="Times New Roman" w:eastAsia="Times New Roman" w:hAnsi="Times New Roman" w:cs="Times New Roman"/>
          <w:bCs/>
          <w:iCs/>
          <w:sz w:val="24"/>
          <w:szCs w:val="24"/>
          <w:lang w:val="en-GB"/>
        </w:rPr>
        <w:t>rope o zaštiti djece od seksualnog iskorištavanja i seksualne zloup</w:t>
      </w:r>
      <w:r w:rsidR="00204827">
        <w:rPr>
          <w:rFonts w:ascii="Times New Roman" w:eastAsia="Times New Roman" w:hAnsi="Times New Roman" w:cs="Times New Roman"/>
          <w:bCs/>
          <w:iCs/>
          <w:sz w:val="24"/>
          <w:szCs w:val="24"/>
          <w:lang w:val="en-GB"/>
        </w:rPr>
        <w:t xml:space="preserve">orabe </w:t>
      </w:r>
      <w:r w:rsidRPr="00874434">
        <w:rPr>
          <w:rFonts w:ascii="Times New Roman" w:eastAsia="Times New Roman" w:hAnsi="Times New Roman" w:cs="Times New Roman"/>
          <w:bCs/>
          <w:iCs/>
          <w:sz w:val="24"/>
          <w:szCs w:val="24"/>
          <w:lang w:val="en-GB"/>
        </w:rPr>
        <w:t>(</w:t>
      </w:r>
      <w:r w:rsidRPr="00724608">
        <w:rPr>
          <w:rFonts w:ascii="Times New Roman" w:eastAsia="Times New Roman" w:hAnsi="Times New Roman" w:cs="Times New Roman"/>
          <w:bCs/>
          <w:i/>
          <w:iCs/>
          <w:sz w:val="24"/>
          <w:szCs w:val="24"/>
          <w:lang w:val="en-GB"/>
        </w:rPr>
        <w:t>Lanzarote konvencija</w:t>
      </w:r>
      <w:r w:rsidRPr="00874434">
        <w:rPr>
          <w:rFonts w:ascii="Times New Roman" w:eastAsia="Times New Roman" w:hAnsi="Times New Roman" w:cs="Times New Roman"/>
          <w:bCs/>
          <w:iCs/>
          <w:sz w:val="24"/>
          <w:szCs w:val="24"/>
          <w:lang w:val="en-GB"/>
        </w:rPr>
        <w:t xml:space="preserve">), FMP je u 2022. godini pripremilo </w:t>
      </w:r>
      <w:r w:rsidRPr="00874434">
        <w:rPr>
          <w:rFonts w:ascii="Times New Roman" w:eastAsia="Times New Roman" w:hAnsi="Times New Roman" w:cs="Times New Roman"/>
          <w:b/>
          <w:bCs/>
          <w:iCs/>
          <w:sz w:val="24"/>
          <w:szCs w:val="24"/>
          <w:lang w:val="en-GB"/>
        </w:rPr>
        <w:t>izmjene i dopune Krivičnog zakona Federacije B</w:t>
      </w:r>
      <w:r w:rsidR="00AB6F69" w:rsidRPr="00874434">
        <w:rPr>
          <w:rFonts w:ascii="Times New Roman" w:eastAsia="Times New Roman" w:hAnsi="Times New Roman" w:cs="Times New Roman"/>
          <w:b/>
          <w:bCs/>
          <w:iCs/>
          <w:sz w:val="24"/>
          <w:szCs w:val="24"/>
          <w:lang w:val="en-GB"/>
        </w:rPr>
        <w:t>iH</w:t>
      </w:r>
      <w:r w:rsidRPr="00874434">
        <w:rPr>
          <w:rFonts w:ascii="Times New Roman" w:eastAsia="Times New Roman" w:hAnsi="Times New Roman" w:cs="Times New Roman"/>
          <w:bCs/>
          <w:iCs/>
          <w:sz w:val="24"/>
          <w:szCs w:val="24"/>
          <w:lang w:val="en-GB"/>
        </w:rPr>
        <w:t>. Oba doma Parlamenta FBiH su usvojili Nacrt zakona o izmjenama i dopunama Krivičnog zakona FBiH.</w:t>
      </w:r>
    </w:p>
    <w:p w14:paraId="00F53EB5" w14:textId="77777777" w:rsidR="00113E12" w:rsidRPr="00874434" w:rsidRDefault="00113E12" w:rsidP="00113E12">
      <w:pPr>
        <w:jc w:val="both"/>
        <w:rPr>
          <w:rFonts w:ascii="Times New Roman" w:eastAsia="Times New Roman" w:hAnsi="Times New Roman" w:cs="Times New Roman"/>
          <w:sz w:val="24"/>
          <w:szCs w:val="24"/>
          <w:lang w:val="bs-Latn-BA"/>
        </w:rPr>
      </w:pPr>
    </w:p>
    <w:p w14:paraId="5B735F1C" w14:textId="7E8F708F" w:rsidR="00113E12" w:rsidRPr="00874434" w:rsidRDefault="00113E12" w:rsidP="00113E12">
      <w:pPr>
        <w:ind w:right="-1"/>
        <w:jc w:val="both"/>
        <w:rPr>
          <w:rFonts w:ascii="Times New Roman" w:eastAsia="Times New Roman" w:hAnsi="Times New Roman" w:cs="Times New Roman"/>
          <w:sz w:val="24"/>
          <w:szCs w:val="24"/>
          <w:lang w:val="hr-BA"/>
        </w:rPr>
      </w:pPr>
      <w:r w:rsidRPr="00874434">
        <w:rPr>
          <w:rFonts w:ascii="Times New Roman" w:eastAsia="Times New Roman" w:hAnsi="Times New Roman" w:cs="Times New Roman"/>
          <w:sz w:val="24"/>
          <w:szCs w:val="24"/>
          <w:lang w:val="hr-BA"/>
        </w:rPr>
        <w:t xml:space="preserve">U izvještajnom </w:t>
      </w:r>
      <w:r w:rsidR="00204827">
        <w:rPr>
          <w:rFonts w:ascii="Times New Roman" w:eastAsia="Times New Roman" w:hAnsi="Times New Roman" w:cs="Times New Roman"/>
          <w:sz w:val="24"/>
          <w:szCs w:val="24"/>
          <w:lang w:val="hr-BA"/>
        </w:rPr>
        <w:t>razdoblju</w:t>
      </w:r>
      <w:r w:rsidRPr="00874434">
        <w:rPr>
          <w:rFonts w:ascii="Times New Roman" w:eastAsia="Times New Roman" w:hAnsi="Times New Roman" w:cs="Times New Roman"/>
          <w:sz w:val="24"/>
          <w:szCs w:val="24"/>
          <w:lang w:val="hr-BA"/>
        </w:rPr>
        <w:t xml:space="preserve"> usvojena je </w:t>
      </w:r>
      <w:r w:rsidR="00724608">
        <w:rPr>
          <w:rFonts w:ascii="Times New Roman" w:eastAsia="Times New Roman" w:hAnsi="Times New Roman" w:cs="Times New Roman"/>
          <w:b/>
          <w:sz w:val="24"/>
          <w:szCs w:val="24"/>
          <w:lang w:val="hr-BA"/>
        </w:rPr>
        <w:t>Odredba</w:t>
      </w:r>
      <w:r w:rsidRPr="00874434">
        <w:rPr>
          <w:rFonts w:ascii="Times New Roman" w:eastAsia="Times New Roman" w:hAnsi="Times New Roman" w:cs="Times New Roman"/>
          <w:b/>
          <w:sz w:val="24"/>
          <w:szCs w:val="24"/>
          <w:lang w:val="hr-BA"/>
        </w:rPr>
        <w:t xml:space="preserve"> o osnivanju Koordinaci</w:t>
      </w:r>
      <w:r w:rsidR="00A1342D">
        <w:rPr>
          <w:rFonts w:ascii="Times New Roman" w:eastAsia="Times New Roman" w:hAnsi="Times New Roman" w:cs="Times New Roman"/>
          <w:b/>
          <w:sz w:val="24"/>
          <w:szCs w:val="24"/>
          <w:lang w:val="hr-BA"/>
        </w:rPr>
        <w:t>jsk</w:t>
      </w:r>
      <w:r w:rsidRPr="00874434">
        <w:rPr>
          <w:rFonts w:ascii="Times New Roman" w:eastAsia="Times New Roman" w:hAnsi="Times New Roman" w:cs="Times New Roman"/>
          <w:b/>
          <w:sz w:val="24"/>
          <w:szCs w:val="24"/>
          <w:lang w:val="hr-BA"/>
        </w:rPr>
        <w:t>og tima za borbu protiv trgovin</w:t>
      </w:r>
      <w:r w:rsidR="00724608">
        <w:rPr>
          <w:rFonts w:ascii="Times New Roman" w:eastAsia="Times New Roman" w:hAnsi="Times New Roman" w:cs="Times New Roman"/>
          <w:b/>
          <w:sz w:val="24"/>
          <w:szCs w:val="24"/>
          <w:lang w:val="hr-BA"/>
        </w:rPr>
        <w:t>e ljudima FBi</w:t>
      </w:r>
      <w:r w:rsidRPr="00874434">
        <w:rPr>
          <w:rFonts w:ascii="Times New Roman" w:eastAsia="Times New Roman" w:hAnsi="Times New Roman" w:cs="Times New Roman"/>
          <w:b/>
          <w:sz w:val="24"/>
          <w:szCs w:val="24"/>
          <w:lang w:val="hr-BA"/>
        </w:rPr>
        <w:t>H</w:t>
      </w:r>
      <w:r w:rsidRPr="00874434">
        <w:rPr>
          <w:rFonts w:ascii="Times New Roman" w:eastAsia="Times New Roman" w:hAnsi="Times New Roman" w:cs="Times New Roman"/>
          <w:b/>
          <w:sz w:val="24"/>
          <w:szCs w:val="24"/>
          <w:vertAlign w:val="superscript"/>
          <w:lang w:val="hr-BA"/>
        </w:rPr>
        <w:footnoteReference w:id="8"/>
      </w:r>
      <w:r w:rsidRPr="00874434">
        <w:rPr>
          <w:rFonts w:ascii="Times New Roman" w:eastAsia="Times New Roman" w:hAnsi="Times New Roman" w:cs="Times New Roman"/>
          <w:sz w:val="24"/>
          <w:szCs w:val="24"/>
          <w:lang w:val="hr-BA"/>
        </w:rPr>
        <w:t xml:space="preserve"> čiji je zadatak jačanje veza i s</w:t>
      </w:r>
      <w:r w:rsidR="00204827">
        <w:rPr>
          <w:rFonts w:ascii="Times New Roman" w:eastAsia="Times New Roman" w:hAnsi="Times New Roman" w:cs="Times New Roman"/>
          <w:sz w:val="24"/>
          <w:szCs w:val="24"/>
          <w:lang w:val="hr-BA"/>
        </w:rPr>
        <w:t>u</w:t>
      </w:r>
      <w:r w:rsidRPr="00874434">
        <w:rPr>
          <w:rFonts w:ascii="Times New Roman" w:eastAsia="Times New Roman" w:hAnsi="Times New Roman" w:cs="Times New Roman"/>
          <w:sz w:val="24"/>
          <w:szCs w:val="24"/>
          <w:lang w:val="hr-BA"/>
        </w:rPr>
        <w:t xml:space="preserve">radnje nadležnih </w:t>
      </w:r>
      <w:r w:rsidR="001749D1">
        <w:rPr>
          <w:rFonts w:ascii="Times New Roman" w:eastAsia="Times New Roman" w:hAnsi="Times New Roman" w:cs="Times New Roman"/>
          <w:sz w:val="24"/>
          <w:szCs w:val="24"/>
          <w:lang w:val="hr-BA"/>
        </w:rPr>
        <w:t>tijela</w:t>
      </w:r>
      <w:r w:rsidRPr="00874434">
        <w:rPr>
          <w:rFonts w:ascii="Times New Roman" w:eastAsia="Times New Roman" w:hAnsi="Times New Roman" w:cs="Times New Roman"/>
          <w:sz w:val="24"/>
          <w:szCs w:val="24"/>
          <w:lang w:val="hr-BA"/>
        </w:rPr>
        <w:t xml:space="preserve"> i nevladinih organizacija koje provode aktivnosti na efikasno</w:t>
      </w:r>
      <w:r w:rsidR="00204827">
        <w:rPr>
          <w:rFonts w:ascii="Times New Roman" w:eastAsia="Times New Roman" w:hAnsi="Times New Roman" w:cs="Times New Roman"/>
          <w:sz w:val="24"/>
          <w:szCs w:val="24"/>
          <w:lang w:val="hr-BA"/>
        </w:rPr>
        <w:t>m</w:t>
      </w:r>
      <w:r w:rsidRPr="00874434">
        <w:rPr>
          <w:rFonts w:ascii="Times New Roman" w:eastAsia="Times New Roman" w:hAnsi="Times New Roman" w:cs="Times New Roman"/>
          <w:sz w:val="24"/>
          <w:szCs w:val="24"/>
          <w:lang w:val="hr-BA"/>
        </w:rPr>
        <w:t xml:space="preserve"> identifi</w:t>
      </w:r>
      <w:r w:rsidR="00204827">
        <w:rPr>
          <w:rFonts w:ascii="Times New Roman" w:eastAsia="Times New Roman" w:hAnsi="Times New Roman" w:cs="Times New Roman"/>
          <w:sz w:val="24"/>
          <w:szCs w:val="24"/>
          <w:lang w:val="hr-BA"/>
        </w:rPr>
        <w:t>ciranju</w:t>
      </w:r>
      <w:r w:rsidRPr="00874434">
        <w:rPr>
          <w:rFonts w:ascii="Times New Roman" w:eastAsia="Times New Roman" w:hAnsi="Times New Roman" w:cs="Times New Roman"/>
          <w:sz w:val="24"/>
          <w:szCs w:val="24"/>
          <w:lang w:val="hr-BA"/>
        </w:rPr>
        <w:t xml:space="preserve"> rizičnih situacija i potencijalnih žrtava trgovine ljudima, krivično gonjenje počini</w:t>
      </w:r>
      <w:r w:rsidR="00204827">
        <w:rPr>
          <w:rFonts w:ascii="Times New Roman" w:eastAsia="Times New Roman" w:hAnsi="Times New Roman" w:cs="Times New Roman"/>
          <w:sz w:val="24"/>
          <w:szCs w:val="24"/>
          <w:lang w:val="hr-BA"/>
        </w:rPr>
        <w:t>telja</w:t>
      </w:r>
      <w:r w:rsidRPr="00874434">
        <w:rPr>
          <w:rFonts w:ascii="Times New Roman" w:eastAsia="Times New Roman" w:hAnsi="Times New Roman" w:cs="Times New Roman"/>
          <w:sz w:val="24"/>
          <w:szCs w:val="24"/>
          <w:lang w:val="hr-BA"/>
        </w:rPr>
        <w:t xml:space="preserve"> krivičnog dijela povezanog sa trgovinom ljudima, pomoć i zaštita žrtava i preventivno djelovanje. </w:t>
      </w:r>
    </w:p>
    <w:p w14:paraId="391AA1D1" w14:textId="77777777" w:rsidR="00113E12" w:rsidRPr="00874434" w:rsidRDefault="00113E12" w:rsidP="00302319">
      <w:pPr>
        <w:jc w:val="both"/>
        <w:rPr>
          <w:rFonts w:ascii="Times New Roman" w:hAnsi="Times New Roman" w:cs="Times New Roman"/>
          <w:sz w:val="24"/>
          <w:szCs w:val="24"/>
          <w:lang w:val="bs-Latn-BA"/>
        </w:rPr>
      </w:pPr>
    </w:p>
    <w:p w14:paraId="6037CB86" w14:textId="17F707F5"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Putem </w:t>
      </w:r>
      <w:r w:rsidRPr="00874434">
        <w:rPr>
          <w:rFonts w:ascii="Times New Roman" w:hAnsi="Times New Roman" w:cs="Times New Roman"/>
          <w:b/>
          <w:sz w:val="24"/>
          <w:szCs w:val="24"/>
          <w:lang w:val="bs-Latn-BA"/>
        </w:rPr>
        <w:t>FIGAP II programa</w:t>
      </w:r>
      <w:r w:rsidR="005D0B5F"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GC</w:t>
      </w:r>
      <w:r w:rsidR="00724608">
        <w:rPr>
          <w:rFonts w:ascii="Times New Roman" w:hAnsi="Times New Roman" w:cs="Times New Roman"/>
          <w:sz w:val="24"/>
          <w:szCs w:val="24"/>
          <w:lang w:val="bs-Latn-BA"/>
        </w:rPr>
        <w:t xml:space="preserve"> FBi</w:t>
      </w:r>
      <w:r w:rsidRPr="00874434">
        <w:rPr>
          <w:rFonts w:ascii="Times New Roman" w:hAnsi="Times New Roman" w:cs="Times New Roman"/>
          <w:sz w:val="24"/>
          <w:szCs w:val="24"/>
          <w:lang w:val="bs-Latn-BA"/>
        </w:rPr>
        <w:t xml:space="preserve">H je podržao različite projekte, edukacije za voditelje </w:t>
      </w:r>
      <w:r w:rsidRPr="00874434">
        <w:rPr>
          <w:rFonts w:ascii="Times New Roman" w:hAnsi="Times New Roman" w:cs="Times New Roman"/>
          <w:b/>
          <w:sz w:val="24"/>
          <w:szCs w:val="24"/>
          <w:lang w:val="bs-Latn-BA"/>
        </w:rPr>
        <w:t xml:space="preserve">psihosocijalnog tretmana počinitelja rodno </w:t>
      </w:r>
      <w:r w:rsidR="00204827">
        <w:rPr>
          <w:rFonts w:ascii="Times New Roman" w:hAnsi="Times New Roman" w:cs="Times New Roman"/>
          <w:b/>
          <w:sz w:val="24"/>
          <w:szCs w:val="24"/>
          <w:lang w:val="bs-Latn-BA"/>
        </w:rPr>
        <w:t>uvjetovanog</w:t>
      </w:r>
      <w:r w:rsidRPr="00874434">
        <w:rPr>
          <w:rFonts w:ascii="Times New Roman" w:hAnsi="Times New Roman" w:cs="Times New Roman"/>
          <w:b/>
          <w:sz w:val="24"/>
          <w:szCs w:val="24"/>
          <w:lang w:val="bs-Latn-BA"/>
        </w:rPr>
        <w:t xml:space="preserve"> nasilja</w:t>
      </w:r>
      <w:r w:rsidRPr="00874434">
        <w:rPr>
          <w:rFonts w:ascii="Times New Roman" w:hAnsi="Times New Roman" w:cs="Times New Roman"/>
          <w:sz w:val="24"/>
          <w:szCs w:val="24"/>
          <w:lang w:val="bs-Latn-BA"/>
        </w:rPr>
        <w:t xml:space="preserve">, odnosno nasilja u </w:t>
      </w:r>
      <w:r w:rsidR="00204827">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kao podrška F</w:t>
      </w:r>
      <w:r w:rsidR="00514D76" w:rsidRPr="00874434">
        <w:rPr>
          <w:rFonts w:ascii="Times New Roman" w:hAnsi="Times New Roman" w:cs="Times New Roman"/>
          <w:sz w:val="24"/>
          <w:szCs w:val="24"/>
          <w:lang w:val="bs-Latn-BA"/>
        </w:rPr>
        <w:t>ederalnom ministarstvu zdravstva (u dalj</w:t>
      </w:r>
      <w:r w:rsidR="00204827">
        <w:rPr>
          <w:rFonts w:ascii="Times New Roman" w:hAnsi="Times New Roman" w:cs="Times New Roman"/>
          <w:sz w:val="24"/>
          <w:szCs w:val="24"/>
          <w:lang w:val="bs-Latn-BA"/>
        </w:rPr>
        <w:t>nj</w:t>
      </w:r>
      <w:r w:rsidR="00514D76" w:rsidRPr="00874434">
        <w:rPr>
          <w:rFonts w:ascii="Times New Roman" w:hAnsi="Times New Roman" w:cs="Times New Roman"/>
          <w:sz w:val="24"/>
          <w:szCs w:val="24"/>
          <w:lang w:val="bs-Latn-BA"/>
        </w:rPr>
        <w:t>em tekstu: F</w:t>
      </w:r>
      <w:r w:rsidRPr="00874434">
        <w:rPr>
          <w:rFonts w:ascii="Times New Roman" w:hAnsi="Times New Roman" w:cs="Times New Roman"/>
          <w:sz w:val="24"/>
          <w:szCs w:val="24"/>
          <w:lang w:val="bs-Latn-BA"/>
        </w:rPr>
        <w:t>MZ</w:t>
      </w:r>
      <w:r w:rsidR="00514D7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Realiz</w:t>
      </w:r>
      <w:r w:rsidR="00204827">
        <w:rPr>
          <w:rFonts w:ascii="Times New Roman" w:hAnsi="Times New Roman" w:cs="Times New Roman"/>
          <w:sz w:val="24"/>
          <w:szCs w:val="24"/>
          <w:lang w:val="bs-Latn-BA"/>
        </w:rPr>
        <w:t>irane</w:t>
      </w:r>
      <w:r w:rsidRPr="00874434">
        <w:rPr>
          <w:rFonts w:ascii="Times New Roman" w:hAnsi="Times New Roman" w:cs="Times New Roman"/>
          <w:sz w:val="24"/>
          <w:szCs w:val="24"/>
          <w:lang w:val="bs-Latn-BA"/>
        </w:rPr>
        <w:t xml:space="preserve"> su edukacije </w:t>
      </w:r>
      <w:r w:rsidR="001C4FA0" w:rsidRPr="00874434">
        <w:rPr>
          <w:rFonts w:ascii="Times New Roman" w:hAnsi="Times New Roman" w:cs="Times New Roman"/>
          <w:sz w:val="24"/>
          <w:szCs w:val="24"/>
          <w:lang w:val="bs-Latn-BA"/>
        </w:rPr>
        <w:t>za su</w:t>
      </w:r>
      <w:r w:rsidR="00204827">
        <w:rPr>
          <w:rFonts w:ascii="Times New Roman" w:hAnsi="Times New Roman" w:cs="Times New Roman"/>
          <w:sz w:val="24"/>
          <w:szCs w:val="24"/>
          <w:lang w:val="bs-Latn-BA"/>
        </w:rPr>
        <w:t>ce</w:t>
      </w:r>
      <w:r w:rsidR="001C4FA0" w:rsidRPr="00874434">
        <w:rPr>
          <w:rFonts w:ascii="Times New Roman" w:hAnsi="Times New Roman" w:cs="Times New Roman"/>
          <w:sz w:val="24"/>
          <w:szCs w:val="24"/>
          <w:lang w:val="bs-Latn-BA"/>
        </w:rPr>
        <w:t>, tuži</w:t>
      </w:r>
      <w:r w:rsidR="00204827">
        <w:rPr>
          <w:rFonts w:ascii="Times New Roman" w:hAnsi="Times New Roman" w:cs="Times New Roman"/>
          <w:sz w:val="24"/>
          <w:szCs w:val="24"/>
          <w:lang w:val="bs-Latn-BA"/>
        </w:rPr>
        <w:t>telje</w:t>
      </w:r>
      <w:r w:rsidR="001C4FA0" w:rsidRPr="00874434">
        <w:rPr>
          <w:rFonts w:ascii="Times New Roman" w:hAnsi="Times New Roman" w:cs="Times New Roman"/>
          <w:sz w:val="24"/>
          <w:szCs w:val="24"/>
          <w:lang w:val="bs-Latn-BA"/>
        </w:rPr>
        <w:t>, policijske službenike i socijalne radnike na temu</w:t>
      </w:r>
      <w:r w:rsidRPr="00874434">
        <w:rPr>
          <w:rFonts w:ascii="Times New Roman" w:hAnsi="Times New Roman" w:cs="Times New Roman"/>
          <w:sz w:val="24"/>
          <w:szCs w:val="24"/>
          <w:lang w:val="bs-Latn-BA"/>
        </w:rPr>
        <w:t xml:space="preserve"> </w:t>
      </w:r>
      <w:r w:rsidR="001C4FA0" w:rsidRPr="00874434">
        <w:rPr>
          <w:rFonts w:ascii="Times New Roman" w:hAnsi="Times New Roman" w:cs="Times New Roman"/>
          <w:sz w:val="24"/>
          <w:szCs w:val="24"/>
          <w:lang w:val="bs-Latn-BA"/>
        </w:rPr>
        <w:t>p</w:t>
      </w:r>
      <w:r w:rsidRPr="00874434">
        <w:rPr>
          <w:rFonts w:ascii="Times New Roman" w:hAnsi="Times New Roman" w:cs="Times New Roman"/>
          <w:sz w:val="24"/>
          <w:szCs w:val="24"/>
          <w:lang w:val="bs-Latn-BA"/>
        </w:rPr>
        <w:t>rimjen</w:t>
      </w:r>
      <w:r w:rsidR="001C4FA0" w:rsidRPr="00874434">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propi</w:t>
      </w:r>
      <w:r w:rsidR="00514D76" w:rsidRPr="00874434">
        <w:rPr>
          <w:rFonts w:ascii="Times New Roman" w:hAnsi="Times New Roman" w:cs="Times New Roman"/>
          <w:sz w:val="24"/>
          <w:szCs w:val="24"/>
          <w:lang w:val="bs-Latn-BA"/>
        </w:rPr>
        <w:t xml:space="preserve">sa u </w:t>
      </w:r>
      <w:r w:rsidR="00204827">
        <w:rPr>
          <w:rFonts w:ascii="Times New Roman" w:hAnsi="Times New Roman" w:cs="Times New Roman"/>
          <w:sz w:val="24"/>
          <w:szCs w:val="24"/>
          <w:lang w:val="bs-Latn-BA"/>
        </w:rPr>
        <w:t>području</w:t>
      </w:r>
      <w:r w:rsidR="00514D76" w:rsidRPr="00874434">
        <w:rPr>
          <w:rFonts w:ascii="Times New Roman" w:hAnsi="Times New Roman" w:cs="Times New Roman"/>
          <w:sz w:val="24"/>
          <w:szCs w:val="24"/>
          <w:lang w:val="bs-Latn-BA"/>
        </w:rPr>
        <w:t xml:space="preserve"> nasilja u </w:t>
      </w:r>
      <w:r w:rsidR="00204827">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w:t>
      </w:r>
      <w:r w:rsidR="001C4FA0" w:rsidRPr="00874434">
        <w:rPr>
          <w:rFonts w:ascii="Times New Roman" w:hAnsi="Times New Roman" w:cs="Times New Roman"/>
          <w:sz w:val="24"/>
          <w:szCs w:val="24"/>
          <w:lang w:val="bs-Latn-BA"/>
        </w:rPr>
        <w:t>kao i aktivnosti</w:t>
      </w:r>
      <w:r w:rsidRPr="00874434">
        <w:rPr>
          <w:rFonts w:ascii="Times New Roman" w:hAnsi="Times New Roman" w:cs="Times New Roman"/>
          <w:sz w:val="24"/>
          <w:szCs w:val="24"/>
          <w:lang w:val="bs-Latn-BA"/>
        </w:rPr>
        <w:t xml:space="preserve"> s ciljem podizanja svijesti u romskoj zajednici o nasilju nad djecom i </w:t>
      </w:r>
      <w:r w:rsidR="00204827">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slučajevima prosjačenja, dječijeg rada, maloljetničkih brakova i drugih društveno neprihvatljivih pojava. </w:t>
      </w:r>
      <w:r w:rsidR="003D575F" w:rsidRPr="00874434">
        <w:rPr>
          <w:rFonts w:ascii="Times New Roman" w:hAnsi="Times New Roman" w:cs="Times New Roman"/>
          <w:sz w:val="24"/>
          <w:szCs w:val="24"/>
          <w:lang w:val="bs-Latn-BA"/>
        </w:rPr>
        <w:t>FIG</w:t>
      </w:r>
      <w:r w:rsidR="00204827">
        <w:rPr>
          <w:rFonts w:ascii="Times New Roman" w:hAnsi="Times New Roman" w:cs="Times New Roman"/>
          <w:sz w:val="24"/>
          <w:szCs w:val="24"/>
          <w:lang w:val="bs-Latn-BA"/>
        </w:rPr>
        <w:t>AP sredstvima je podržan projek</w:t>
      </w:r>
      <w:r w:rsidR="003D575F" w:rsidRPr="00874434">
        <w:rPr>
          <w:rFonts w:ascii="Times New Roman" w:hAnsi="Times New Roman" w:cs="Times New Roman"/>
          <w:sz w:val="24"/>
          <w:szCs w:val="24"/>
          <w:lang w:val="bs-Latn-BA"/>
        </w:rPr>
        <w:t>t kojim je osnaženo Koordinaci</w:t>
      </w:r>
      <w:r w:rsidR="00204827">
        <w:rPr>
          <w:rFonts w:ascii="Times New Roman" w:hAnsi="Times New Roman" w:cs="Times New Roman"/>
          <w:sz w:val="24"/>
          <w:szCs w:val="24"/>
          <w:lang w:val="bs-Latn-BA"/>
        </w:rPr>
        <w:t>jsko</w:t>
      </w:r>
      <w:r w:rsidR="003D575F" w:rsidRPr="00874434">
        <w:rPr>
          <w:rFonts w:ascii="Times New Roman" w:hAnsi="Times New Roman" w:cs="Times New Roman"/>
          <w:sz w:val="24"/>
          <w:szCs w:val="24"/>
          <w:lang w:val="bs-Latn-BA"/>
        </w:rPr>
        <w:t xml:space="preserve"> tijelo B</w:t>
      </w:r>
      <w:r w:rsidR="007D3D23">
        <w:rPr>
          <w:rFonts w:ascii="Times New Roman" w:hAnsi="Times New Roman" w:cs="Times New Roman"/>
          <w:sz w:val="24"/>
          <w:szCs w:val="24"/>
          <w:lang w:val="bs-Latn-BA"/>
        </w:rPr>
        <w:t>osansko-podrinjske</w:t>
      </w:r>
      <w:r w:rsidR="00DB74AF" w:rsidRPr="00874434">
        <w:rPr>
          <w:rFonts w:ascii="Times New Roman" w:hAnsi="Times New Roman" w:cs="Times New Roman"/>
          <w:sz w:val="24"/>
          <w:szCs w:val="24"/>
          <w:lang w:val="bs-Latn-BA"/>
        </w:rPr>
        <w:t xml:space="preserve"> </w:t>
      </w:r>
      <w:r w:rsidR="004072BE">
        <w:rPr>
          <w:rFonts w:ascii="Times New Roman" w:hAnsi="Times New Roman" w:cs="Times New Roman"/>
          <w:sz w:val="24"/>
          <w:szCs w:val="24"/>
          <w:lang w:val="bs-Latn-BA"/>
        </w:rPr>
        <w:t>županij</w:t>
      </w:r>
      <w:r w:rsidR="007D3D23">
        <w:rPr>
          <w:rFonts w:ascii="Times New Roman" w:hAnsi="Times New Roman" w:cs="Times New Roman"/>
          <w:sz w:val="24"/>
          <w:szCs w:val="24"/>
          <w:lang w:val="bs-Latn-BA"/>
        </w:rPr>
        <w:t>e</w:t>
      </w:r>
      <w:r w:rsidR="003D575F" w:rsidRPr="00874434">
        <w:rPr>
          <w:rFonts w:ascii="Times New Roman" w:hAnsi="Times New Roman" w:cs="Times New Roman"/>
          <w:sz w:val="24"/>
          <w:szCs w:val="24"/>
          <w:lang w:val="bs-Latn-BA"/>
        </w:rPr>
        <w:t xml:space="preserve"> za potrebe privremenog smještaja žrtava nasilja u </w:t>
      </w:r>
      <w:r w:rsidR="00204827">
        <w:rPr>
          <w:rFonts w:ascii="Times New Roman" w:hAnsi="Times New Roman" w:cs="Times New Roman"/>
          <w:sz w:val="24"/>
          <w:szCs w:val="24"/>
          <w:lang w:val="bs-Latn-BA"/>
        </w:rPr>
        <w:t>obitelji</w:t>
      </w:r>
      <w:r w:rsidR="003D575F" w:rsidRPr="00874434">
        <w:rPr>
          <w:rFonts w:ascii="Times New Roman" w:hAnsi="Times New Roman" w:cs="Times New Roman"/>
          <w:sz w:val="24"/>
          <w:szCs w:val="24"/>
          <w:lang w:val="bs-Latn-BA"/>
        </w:rPr>
        <w:t>.</w:t>
      </w:r>
    </w:p>
    <w:p w14:paraId="373A35B4" w14:textId="116BB4FC" w:rsidR="00CD11BE" w:rsidRPr="00874434" w:rsidRDefault="00CD11BE" w:rsidP="002A12FB">
      <w:pPr>
        <w:tabs>
          <w:tab w:val="left" w:pos="284"/>
          <w:tab w:val="left" w:pos="567"/>
          <w:tab w:val="left" w:pos="709"/>
        </w:tabs>
        <w:jc w:val="both"/>
        <w:rPr>
          <w:rFonts w:ascii="Times New Roman" w:eastAsia="Times New Roman" w:hAnsi="Times New Roman" w:cs="Times New Roman"/>
          <w:sz w:val="24"/>
          <w:szCs w:val="24"/>
          <w:lang w:val="bs-Latn-BA"/>
        </w:rPr>
      </w:pPr>
    </w:p>
    <w:p w14:paraId="046F4097" w14:textId="48BF6566" w:rsidR="00CD11BE" w:rsidRPr="00874434" w:rsidRDefault="008759AF" w:rsidP="002A12FB">
      <w:pPr>
        <w:tabs>
          <w:tab w:val="left" w:pos="284"/>
          <w:tab w:val="left" w:pos="567"/>
          <w:tab w:val="left" w:pos="709"/>
        </w:tabs>
        <w:jc w:val="both"/>
        <w:rPr>
          <w:rFonts w:ascii="Times New Roman" w:eastAsia="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22752" behindDoc="0" locked="0" layoutInCell="1" allowOverlap="1" wp14:anchorId="71142602" wp14:editId="654A708C">
                <wp:simplePos x="0" y="0"/>
                <wp:positionH relativeFrom="margin">
                  <wp:posOffset>3329181</wp:posOffset>
                </wp:positionH>
                <wp:positionV relativeFrom="margin">
                  <wp:posOffset>2965590</wp:posOffset>
                </wp:positionV>
                <wp:extent cx="3105084" cy="3152528"/>
                <wp:effectExtent l="0" t="0" r="635" b="10160"/>
                <wp:wrapSquare wrapText="bothSides"/>
                <wp:docPr id="26" name="Group 26"/>
                <wp:cNvGraphicFramePr/>
                <a:graphic xmlns:a="http://schemas.openxmlformats.org/drawingml/2006/main">
                  <a:graphicData uri="http://schemas.microsoft.com/office/word/2010/wordprocessingGroup">
                    <wpg:wgp>
                      <wpg:cNvGrpSpPr/>
                      <wpg:grpSpPr>
                        <a:xfrm>
                          <a:off x="0" y="0"/>
                          <a:ext cx="3105084" cy="3152528"/>
                          <a:chOff x="0" y="0"/>
                          <a:chExt cx="3567448" cy="3278457"/>
                        </a:xfrm>
                      </wpg:grpSpPr>
                      <wps:wsp>
                        <wps:cNvPr id="27" name="Rectangle 2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0A44C" w14:textId="77777777" w:rsidR="00C10A4D" w:rsidRPr="00F37B71" w:rsidRDefault="00C10A4D" w:rsidP="00F72BA5">
                              <w:pPr>
                                <w:jc w:val="center"/>
                                <w:rPr>
                                  <w:rFonts w:asciiTheme="majorHAnsi" w:eastAsiaTheme="majorEastAsia" w:hAnsiTheme="majorHAnsi" w:cstheme="majorBidi"/>
                                  <w: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252684"/>
                            <a:ext cx="3567448" cy="302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BCF80" w14:textId="71337689" w:rsidR="00C10A4D" w:rsidRPr="00724608" w:rsidRDefault="00C10A4D" w:rsidP="00F72BA5">
                              <w:pPr>
                                <w:spacing w:line="360" w:lineRule="auto"/>
                                <w:rPr>
                                  <w:rFonts w:ascii="Times New Roman" w:hAnsi="Times New Roman" w:cs="Times New Roman"/>
                                  <w:i/>
                                  <w:caps/>
                                  <w:color w:val="4F81BD" w:themeColor="accent1"/>
                                  <w:sz w:val="20"/>
                                  <w:szCs w:val="20"/>
                                </w:rPr>
                              </w:pPr>
                              <w:r w:rsidRPr="00724608">
                                <w:rPr>
                                  <w:rFonts w:ascii="Times New Roman" w:hAnsi="Times New Roman" w:cs="Times New Roman"/>
                                  <w:i/>
                                  <w:sz w:val="20"/>
                                  <w:szCs w:val="20"/>
                                  <w:lang w:val="bs-Latn-BA"/>
                                </w:rPr>
                                <w:t xml:space="preserve">U Republici Srpskoj je </w:t>
                              </w:r>
                              <w:r w:rsidRPr="00724608">
                                <w:rPr>
                                  <w:rFonts w:ascii="Times New Roman" w:hAnsi="Times New Roman" w:cs="Times New Roman"/>
                                  <w:b/>
                                  <w:i/>
                                  <w:sz w:val="20"/>
                                  <w:szCs w:val="20"/>
                                  <w:lang w:val="bs-Latn-BA"/>
                                </w:rPr>
                                <w:t xml:space="preserve">proveden proces usaglašavanja Zakona o zaštiti od nasilja u </w:t>
                              </w:r>
                              <w:r>
                                <w:rPr>
                                  <w:rFonts w:ascii="Times New Roman" w:hAnsi="Times New Roman" w:cs="Times New Roman"/>
                                  <w:b/>
                                  <w:i/>
                                  <w:sz w:val="20"/>
                                  <w:szCs w:val="20"/>
                                  <w:lang w:val="bs-Latn-BA"/>
                                </w:rPr>
                                <w:t>obitelji</w:t>
                              </w:r>
                              <w:r w:rsidRPr="00724608">
                                <w:rPr>
                                  <w:rFonts w:ascii="Times New Roman" w:hAnsi="Times New Roman" w:cs="Times New Roman"/>
                                  <w:b/>
                                  <w:i/>
                                  <w:sz w:val="20"/>
                                  <w:szCs w:val="20"/>
                                  <w:lang w:val="bs-Latn-BA"/>
                                </w:rPr>
                                <w:t xml:space="preserve"> sa Istanbulskom </w:t>
                              </w:r>
                              <w:r>
                                <w:rPr>
                                  <w:rFonts w:ascii="Times New Roman" w:hAnsi="Times New Roman" w:cs="Times New Roman"/>
                                  <w:b/>
                                  <w:i/>
                                  <w:sz w:val="20"/>
                                  <w:szCs w:val="20"/>
                                  <w:lang w:val="bs-Latn-BA"/>
                                </w:rPr>
                                <w:t>k</w:t>
                              </w:r>
                              <w:r w:rsidRPr="00724608">
                                <w:rPr>
                                  <w:rFonts w:ascii="Times New Roman" w:hAnsi="Times New Roman" w:cs="Times New Roman"/>
                                  <w:b/>
                                  <w:i/>
                                  <w:sz w:val="20"/>
                                  <w:szCs w:val="20"/>
                                  <w:lang w:val="bs-Latn-BA"/>
                                </w:rPr>
                                <w:t>onvencijom</w:t>
                              </w:r>
                              <w:r w:rsidRPr="00724608">
                                <w:rPr>
                                  <w:rFonts w:ascii="Times New Roman" w:hAnsi="Times New Roman" w:cs="Times New Roman"/>
                                  <w:i/>
                                  <w:sz w:val="20"/>
                                  <w:szCs w:val="20"/>
                                  <w:lang w:val="bs-Latn-BA"/>
                                </w:rPr>
                                <w:t xml:space="preserve">, sa glavnim ciljem isključive primjene Krivičnog zakonika RS, kojim je </w:t>
                              </w:r>
                              <w:r w:rsidRPr="00724608">
                                <w:rPr>
                                  <w:rFonts w:ascii="Times New Roman" w:hAnsi="Times New Roman" w:cs="Times New Roman"/>
                                  <w:b/>
                                  <w:i/>
                                  <w:sz w:val="20"/>
                                  <w:szCs w:val="20"/>
                                  <w:lang w:val="bs-Latn-BA"/>
                                </w:rPr>
                                <w:t xml:space="preserve">nasilje u </w:t>
                              </w:r>
                              <w:r>
                                <w:rPr>
                                  <w:rFonts w:ascii="Times New Roman" w:hAnsi="Times New Roman" w:cs="Times New Roman"/>
                                  <w:b/>
                                  <w:i/>
                                  <w:sz w:val="20"/>
                                  <w:szCs w:val="20"/>
                                  <w:lang w:val="bs-Latn-BA"/>
                                </w:rPr>
                                <w:t>obitelji</w:t>
                              </w:r>
                              <w:r w:rsidRPr="00724608">
                                <w:rPr>
                                  <w:rFonts w:ascii="Times New Roman" w:hAnsi="Times New Roman" w:cs="Times New Roman"/>
                                  <w:b/>
                                  <w:i/>
                                  <w:sz w:val="20"/>
                                  <w:szCs w:val="20"/>
                                  <w:lang w:val="bs-Latn-BA"/>
                                </w:rPr>
                                <w:t xml:space="preserve"> ili </w:t>
                              </w:r>
                              <w:r>
                                <w:rPr>
                                  <w:rFonts w:ascii="Times New Roman" w:hAnsi="Times New Roman" w:cs="Times New Roman"/>
                                  <w:b/>
                                  <w:i/>
                                  <w:sz w:val="20"/>
                                  <w:szCs w:val="20"/>
                                  <w:lang w:val="bs-Latn-BA"/>
                                </w:rPr>
                                <w:t>obiteljskoj</w:t>
                              </w:r>
                              <w:r w:rsidRPr="00724608">
                                <w:rPr>
                                  <w:rFonts w:ascii="Times New Roman" w:hAnsi="Times New Roman" w:cs="Times New Roman"/>
                                  <w:b/>
                                  <w:i/>
                                  <w:sz w:val="20"/>
                                  <w:szCs w:val="20"/>
                                  <w:lang w:val="bs-Latn-BA"/>
                                </w:rPr>
                                <w:t xml:space="preserve"> zajednici propisano kao krivično djelo</w:t>
                              </w:r>
                              <w:r w:rsidRPr="00724608">
                                <w:rPr>
                                  <w:rFonts w:ascii="Times New Roman" w:hAnsi="Times New Roman" w:cs="Times New Roman"/>
                                  <w:i/>
                                  <w:sz w:val="20"/>
                                  <w:szCs w:val="20"/>
                                  <w:lang w:val="bs-Latn-BA"/>
                                </w:rPr>
                                <w:t xml:space="preserve">. Usaglašavanje je obuhvatilo hitne </w:t>
                              </w:r>
                              <w:r w:rsidRPr="00724608">
                                <w:rPr>
                                  <w:rFonts w:ascii="Times New Roman" w:eastAsia="Calibri" w:hAnsi="Times New Roman" w:cs="Times New Roman"/>
                                  <w:i/>
                                  <w:sz w:val="20"/>
                                  <w:szCs w:val="20"/>
                                  <w:lang w:val="bs-Latn-BA"/>
                                </w:rPr>
                                <w:t>mjere</w:t>
                              </w:r>
                              <w:r w:rsidRPr="00724608">
                                <w:rPr>
                                  <w:rFonts w:ascii="Times New Roman" w:hAnsi="Times New Roman" w:cs="Times New Roman"/>
                                  <w:i/>
                                  <w:sz w:val="20"/>
                                  <w:szCs w:val="20"/>
                                  <w:lang w:val="bs-Latn-BA"/>
                                </w:rPr>
                                <w:t xml:space="preserve"> zaštite, s</w:t>
                              </w:r>
                              <w:r>
                                <w:rPr>
                                  <w:rFonts w:ascii="Times New Roman" w:hAnsi="Times New Roman" w:cs="Times New Roman"/>
                                  <w:i/>
                                  <w:sz w:val="20"/>
                                  <w:szCs w:val="20"/>
                                  <w:lang w:val="bs-Latn-BA"/>
                                </w:rPr>
                                <w:t>u</w:t>
                              </w:r>
                              <w:r w:rsidRPr="00724608">
                                <w:rPr>
                                  <w:rFonts w:ascii="Times New Roman" w:hAnsi="Times New Roman" w:cs="Times New Roman"/>
                                  <w:i/>
                                  <w:sz w:val="20"/>
                                  <w:szCs w:val="20"/>
                                  <w:lang w:val="bs-Latn-BA"/>
                                </w:rPr>
                                <w:t>radnju subjekata zaštite</w:t>
                              </w:r>
                              <w:r>
                                <w:rPr>
                                  <w:rFonts w:ascii="Times New Roman" w:hAnsi="Times New Roman" w:cs="Times New Roman"/>
                                  <w:i/>
                                  <w:sz w:val="20"/>
                                  <w:szCs w:val="20"/>
                                  <w:lang w:val="bs-Latn-BA"/>
                                </w:rPr>
                                <w:t xml:space="preserve"> u najboljem interesu žrtve, ob</w:t>
                              </w:r>
                              <w:r w:rsidRPr="00724608">
                                <w:rPr>
                                  <w:rFonts w:ascii="Times New Roman" w:hAnsi="Times New Roman" w:cs="Times New Roman"/>
                                  <w:i/>
                                  <w:sz w:val="20"/>
                                  <w:szCs w:val="20"/>
                                  <w:lang w:val="bs-Latn-BA"/>
                                </w:rPr>
                                <w:t>vezu procjene rizika od ponavljanja nasilja, te pravo da žrtva nasilja u</w:t>
                              </w:r>
                              <w:r>
                                <w:rPr>
                                  <w:rFonts w:ascii="Times New Roman" w:hAnsi="Times New Roman" w:cs="Times New Roman"/>
                                  <w:i/>
                                  <w:sz w:val="20"/>
                                  <w:szCs w:val="20"/>
                                  <w:lang w:val="bs-Latn-BA"/>
                                </w:rPr>
                                <w:t xml:space="preserve"> obitelji</w:t>
                              </w:r>
                              <w:r w:rsidRPr="00724608">
                                <w:rPr>
                                  <w:rFonts w:ascii="Times New Roman" w:hAnsi="Times New Roman" w:cs="Times New Roman"/>
                                  <w:i/>
                                  <w:sz w:val="20"/>
                                  <w:szCs w:val="20"/>
                                  <w:lang w:val="bs-Latn-BA"/>
                                </w:rPr>
                                <w:t xml:space="preserve"> izabere </w:t>
                              </w:r>
                              <w:r>
                                <w:rPr>
                                  <w:rFonts w:ascii="Times New Roman" w:hAnsi="Times New Roman" w:cs="Times New Roman"/>
                                  <w:i/>
                                  <w:sz w:val="20"/>
                                  <w:szCs w:val="20"/>
                                  <w:lang w:val="bs-Latn-BA"/>
                                </w:rPr>
                                <w:t xml:space="preserve">osobu </w:t>
                              </w:r>
                              <w:r w:rsidRPr="00724608">
                                <w:rPr>
                                  <w:rFonts w:ascii="Times New Roman" w:hAnsi="Times New Roman" w:cs="Times New Roman"/>
                                  <w:i/>
                                  <w:sz w:val="20"/>
                                  <w:szCs w:val="20"/>
                                  <w:lang w:val="bs-Latn-BA"/>
                                </w:rPr>
                                <w:t>od povjerenja t</w:t>
                              </w:r>
                              <w:r>
                                <w:rPr>
                                  <w:rFonts w:ascii="Times New Roman" w:hAnsi="Times New Roman" w:cs="Times New Roman"/>
                                  <w:i/>
                                  <w:sz w:val="20"/>
                                  <w:szCs w:val="20"/>
                                  <w:lang w:val="bs-Latn-BA"/>
                                </w:rPr>
                                <w:t>ije</w:t>
                              </w:r>
                              <w:r w:rsidRPr="00724608">
                                <w:rPr>
                                  <w:rFonts w:ascii="Times New Roman" w:hAnsi="Times New Roman" w:cs="Times New Roman"/>
                                  <w:i/>
                                  <w:sz w:val="20"/>
                                  <w:szCs w:val="20"/>
                                  <w:lang w:val="bs-Latn-BA"/>
                                </w:rPr>
                                <w:t>kom vođenja sudskog i drugih postupaka.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42602" id="Group 26" o:spid="_x0000_s1032" style="position:absolute;left:0;text-align:left;margin-left:262.15pt;margin-top:233.5pt;width:244.5pt;height:248.25pt;z-index:251722752;mso-wrap-distance-left:14.4pt;mso-wrap-distance-top:3.6pt;mso-wrap-distance-right:14.4pt;mso-wrap-distance-bottom:3.6pt;mso-position-horizontal-relative:margin;mso-position-vertical-relative:margin;mso-width-relative:margin;mso-height-relative:margin" coordsize="35674,3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">
                <v:rect id="Rectangle 27"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" fillcolor="#4f81bd [3204]" stroked="f" strokeweight="2pt">
                  <v:textbox>
                    <w:txbxContent>
                      <w:p w14:paraId="5FD0A44C" w14:textId="77777777" w:rsidR="00C10A4D" w:rsidRPr="00F37B71" w:rsidRDefault="00C10A4D" w:rsidP="00F72BA5">
                        <w:pPr>
                          <w:jc w:val="center"/>
                          <w:rPr>
                            <w:rFonts w:asciiTheme="majorHAnsi" w:eastAsiaTheme="majorEastAsia" w:hAnsiTheme="majorHAnsi" w:cstheme="majorBidi"/>
                            <w:i/>
                            <w:color w:val="FFFFFF" w:themeColor="background1"/>
                            <w:sz w:val="24"/>
                            <w:szCs w:val="28"/>
                          </w:rPr>
                        </w:pPr>
                      </w:p>
                    </w:txbxContent>
                  </v:textbox>
                </v:rect>
                <v:shape id="Text Box 28" o:spid="_x0000_s1034" type="#_x0000_t202" style="position:absolute;top:2526;width:35674;height:30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" filled="f" stroked="f" strokeweight=".5pt">
                  <v:textbox inset=",7.2pt,,0">
                    <w:txbxContent>
                      <w:p w14:paraId="623BCF80" w14:textId="71337689" w:rsidR="00C10A4D" w:rsidRPr="00724608" w:rsidRDefault="00C10A4D" w:rsidP="00F72BA5">
                        <w:pPr>
                          <w:spacing w:line="360" w:lineRule="auto"/>
                          <w:rPr>
                            <w:rFonts w:ascii="Times New Roman" w:hAnsi="Times New Roman" w:cs="Times New Roman"/>
                            <w:i/>
                            <w:caps/>
                            <w:color w:val="4F81BD" w:themeColor="accent1"/>
                            <w:sz w:val="20"/>
                            <w:szCs w:val="20"/>
                          </w:rPr>
                        </w:pPr>
                        <w:r w:rsidRPr="00724608">
                          <w:rPr>
                            <w:rFonts w:ascii="Times New Roman" w:hAnsi="Times New Roman" w:cs="Times New Roman"/>
                            <w:i/>
                            <w:sz w:val="20"/>
                            <w:szCs w:val="20"/>
                            <w:lang w:val="bs-Latn-BA"/>
                          </w:rPr>
                          <w:t xml:space="preserve">U Republici Srpskoj je </w:t>
                        </w:r>
                        <w:r w:rsidRPr="00724608">
                          <w:rPr>
                            <w:rFonts w:ascii="Times New Roman" w:hAnsi="Times New Roman" w:cs="Times New Roman"/>
                            <w:b/>
                            <w:i/>
                            <w:sz w:val="20"/>
                            <w:szCs w:val="20"/>
                            <w:lang w:val="bs-Latn-BA"/>
                          </w:rPr>
                          <w:t xml:space="preserve">proveden proces usaglašavanja Zakona o zaštiti od nasilja u </w:t>
                        </w:r>
                        <w:r>
                          <w:rPr>
                            <w:rFonts w:ascii="Times New Roman" w:hAnsi="Times New Roman" w:cs="Times New Roman"/>
                            <w:b/>
                            <w:i/>
                            <w:sz w:val="20"/>
                            <w:szCs w:val="20"/>
                            <w:lang w:val="bs-Latn-BA"/>
                          </w:rPr>
                          <w:t>obitelji</w:t>
                        </w:r>
                        <w:r w:rsidRPr="00724608">
                          <w:rPr>
                            <w:rFonts w:ascii="Times New Roman" w:hAnsi="Times New Roman" w:cs="Times New Roman"/>
                            <w:b/>
                            <w:i/>
                            <w:sz w:val="20"/>
                            <w:szCs w:val="20"/>
                            <w:lang w:val="bs-Latn-BA"/>
                          </w:rPr>
                          <w:t xml:space="preserve"> sa Istanbulskom </w:t>
                        </w:r>
                        <w:r>
                          <w:rPr>
                            <w:rFonts w:ascii="Times New Roman" w:hAnsi="Times New Roman" w:cs="Times New Roman"/>
                            <w:b/>
                            <w:i/>
                            <w:sz w:val="20"/>
                            <w:szCs w:val="20"/>
                            <w:lang w:val="bs-Latn-BA"/>
                          </w:rPr>
                          <w:t>k</w:t>
                        </w:r>
                        <w:r w:rsidRPr="00724608">
                          <w:rPr>
                            <w:rFonts w:ascii="Times New Roman" w:hAnsi="Times New Roman" w:cs="Times New Roman"/>
                            <w:b/>
                            <w:i/>
                            <w:sz w:val="20"/>
                            <w:szCs w:val="20"/>
                            <w:lang w:val="bs-Latn-BA"/>
                          </w:rPr>
                          <w:t>onvencijom</w:t>
                        </w:r>
                        <w:r w:rsidRPr="00724608">
                          <w:rPr>
                            <w:rFonts w:ascii="Times New Roman" w:hAnsi="Times New Roman" w:cs="Times New Roman"/>
                            <w:i/>
                            <w:sz w:val="20"/>
                            <w:szCs w:val="20"/>
                            <w:lang w:val="bs-Latn-BA"/>
                          </w:rPr>
                          <w:t xml:space="preserve">, sa glavnim ciljem isključive primjene Krivičnog zakonika RS, kojim je </w:t>
                        </w:r>
                        <w:r w:rsidRPr="00724608">
                          <w:rPr>
                            <w:rFonts w:ascii="Times New Roman" w:hAnsi="Times New Roman" w:cs="Times New Roman"/>
                            <w:b/>
                            <w:i/>
                            <w:sz w:val="20"/>
                            <w:szCs w:val="20"/>
                            <w:lang w:val="bs-Latn-BA"/>
                          </w:rPr>
                          <w:t xml:space="preserve">nasilje u </w:t>
                        </w:r>
                        <w:r>
                          <w:rPr>
                            <w:rFonts w:ascii="Times New Roman" w:hAnsi="Times New Roman" w:cs="Times New Roman"/>
                            <w:b/>
                            <w:i/>
                            <w:sz w:val="20"/>
                            <w:szCs w:val="20"/>
                            <w:lang w:val="bs-Latn-BA"/>
                          </w:rPr>
                          <w:t>obitelji</w:t>
                        </w:r>
                        <w:r w:rsidRPr="00724608">
                          <w:rPr>
                            <w:rFonts w:ascii="Times New Roman" w:hAnsi="Times New Roman" w:cs="Times New Roman"/>
                            <w:b/>
                            <w:i/>
                            <w:sz w:val="20"/>
                            <w:szCs w:val="20"/>
                            <w:lang w:val="bs-Latn-BA"/>
                          </w:rPr>
                          <w:t xml:space="preserve"> ili </w:t>
                        </w:r>
                        <w:r>
                          <w:rPr>
                            <w:rFonts w:ascii="Times New Roman" w:hAnsi="Times New Roman" w:cs="Times New Roman"/>
                            <w:b/>
                            <w:i/>
                            <w:sz w:val="20"/>
                            <w:szCs w:val="20"/>
                            <w:lang w:val="bs-Latn-BA"/>
                          </w:rPr>
                          <w:t>obiteljskoj</w:t>
                        </w:r>
                        <w:r w:rsidRPr="00724608">
                          <w:rPr>
                            <w:rFonts w:ascii="Times New Roman" w:hAnsi="Times New Roman" w:cs="Times New Roman"/>
                            <w:b/>
                            <w:i/>
                            <w:sz w:val="20"/>
                            <w:szCs w:val="20"/>
                            <w:lang w:val="bs-Latn-BA"/>
                          </w:rPr>
                          <w:t xml:space="preserve"> zajednici propisano kao krivično djelo</w:t>
                        </w:r>
                        <w:r w:rsidRPr="00724608">
                          <w:rPr>
                            <w:rFonts w:ascii="Times New Roman" w:hAnsi="Times New Roman" w:cs="Times New Roman"/>
                            <w:i/>
                            <w:sz w:val="20"/>
                            <w:szCs w:val="20"/>
                            <w:lang w:val="bs-Latn-BA"/>
                          </w:rPr>
                          <w:t xml:space="preserve">. Usaglašavanje je obuhvatilo hitne </w:t>
                        </w:r>
                        <w:r w:rsidRPr="00724608">
                          <w:rPr>
                            <w:rFonts w:ascii="Times New Roman" w:eastAsia="Calibri" w:hAnsi="Times New Roman" w:cs="Times New Roman"/>
                            <w:i/>
                            <w:sz w:val="20"/>
                            <w:szCs w:val="20"/>
                            <w:lang w:val="bs-Latn-BA"/>
                          </w:rPr>
                          <w:t>mjere</w:t>
                        </w:r>
                        <w:r w:rsidRPr="00724608">
                          <w:rPr>
                            <w:rFonts w:ascii="Times New Roman" w:hAnsi="Times New Roman" w:cs="Times New Roman"/>
                            <w:i/>
                            <w:sz w:val="20"/>
                            <w:szCs w:val="20"/>
                            <w:lang w:val="bs-Latn-BA"/>
                          </w:rPr>
                          <w:t xml:space="preserve"> zaštite, s</w:t>
                        </w:r>
                        <w:r>
                          <w:rPr>
                            <w:rFonts w:ascii="Times New Roman" w:hAnsi="Times New Roman" w:cs="Times New Roman"/>
                            <w:i/>
                            <w:sz w:val="20"/>
                            <w:szCs w:val="20"/>
                            <w:lang w:val="bs-Latn-BA"/>
                          </w:rPr>
                          <w:t>u</w:t>
                        </w:r>
                        <w:r w:rsidRPr="00724608">
                          <w:rPr>
                            <w:rFonts w:ascii="Times New Roman" w:hAnsi="Times New Roman" w:cs="Times New Roman"/>
                            <w:i/>
                            <w:sz w:val="20"/>
                            <w:szCs w:val="20"/>
                            <w:lang w:val="bs-Latn-BA"/>
                          </w:rPr>
                          <w:t>radnju subjekata zaštite</w:t>
                        </w:r>
                        <w:r>
                          <w:rPr>
                            <w:rFonts w:ascii="Times New Roman" w:hAnsi="Times New Roman" w:cs="Times New Roman"/>
                            <w:i/>
                            <w:sz w:val="20"/>
                            <w:szCs w:val="20"/>
                            <w:lang w:val="bs-Latn-BA"/>
                          </w:rPr>
                          <w:t xml:space="preserve"> u najboljem interesu žrtve, ob</w:t>
                        </w:r>
                        <w:r w:rsidRPr="00724608">
                          <w:rPr>
                            <w:rFonts w:ascii="Times New Roman" w:hAnsi="Times New Roman" w:cs="Times New Roman"/>
                            <w:i/>
                            <w:sz w:val="20"/>
                            <w:szCs w:val="20"/>
                            <w:lang w:val="bs-Latn-BA"/>
                          </w:rPr>
                          <w:t>vezu procjene rizika od ponavljanja nasilja, te pravo da žrtva nasilja u</w:t>
                        </w:r>
                        <w:r>
                          <w:rPr>
                            <w:rFonts w:ascii="Times New Roman" w:hAnsi="Times New Roman" w:cs="Times New Roman"/>
                            <w:i/>
                            <w:sz w:val="20"/>
                            <w:szCs w:val="20"/>
                            <w:lang w:val="bs-Latn-BA"/>
                          </w:rPr>
                          <w:t xml:space="preserve"> obitelji</w:t>
                        </w:r>
                        <w:r w:rsidRPr="00724608">
                          <w:rPr>
                            <w:rFonts w:ascii="Times New Roman" w:hAnsi="Times New Roman" w:cs="Times New Roman"/>
                            <w:i/>
                            <w:sz w:val="20"/>
                            <w:szCs w:val="20"/>
                            <w:lang w:val="bs-Latn-BA"/>
                          </w:rPr>
                          <w:t xml:space="preserve"> izabere </w:t>
                        </w:r>
                        <w:r>
                          <w:rPr>
                            <w:rFonts w:ascii="Times New Roman" w:hAnsi="Times New Roman" w:cs="Times New Roman"/>
                            <w:i/>
                            <w:sz w:val="20"/>
                            <w:szCs w:val="20"/>
                            <w:lang w:val="bs-Latn-BA"/>
                          </w:rPr>
                          <w:t xml:space="preserve">osobu </w:t>
                        </w:r>
                        <w:r w:rsidRPr="00724608">
                          <w:rPr>
                            <w:rFonts w:ascii="Times New Roman" w:hAnsi="Times New Roman" w:cs="Times New Roman"/>
                            <w:i/>
                            <w:sz w:val="20"/>
                            <w:szCs w:val="20"/>
                            <w:lang w:val="bs-Latn-BA"/>
                          </w:rPr>
                          <w:t>od povjerenja t</w:t>
                        </w:r>
                        <w:r>
                          <w:rPr>
                            <w:rFonts w:ascii="Times New Roman" w:hAnsi="Times New Roman" w:cs="Times New Roman"/>
                            <w:i/>
                            <w:sz w:val="20"/>
                            <w:szCs w:val="20"/>
                            <w:lang w:val="bs-Latn-BA"/>
                          </w:rPr>
                          <w:t>ije</w:t>
                        </w:r>
                        <w:r w:rsidRPr="00724608">
                          <w:rPr>
                            <w:rFonts w:ascii="Times New Roman" w:hAnsi="Times New Roman" w:cs="Times New Roman"/>
                            <w:i/>
                            <w:sz w:val="20"/>
                            <w:szCs w:val="20"/>
                            <w:lang w:val="bs-Latn-BA"/>
                          </w:rPr>
                          <w:t>kom vođenja sudskog i drugih postupaka.</w:t>
                        </w:r>
                      </w:p>
                    </w:txbxContent>
                  </v:textbox>
                </v:shape>
                <w10:wrap type="square" anchorx="margin" anchory="margin"/>
              </v:group>
            </w:pict>
          </mc:Fallback>
        </mc:AlternateContent>
      </w:r>
      <w:r w:rsidR="00113E12" w:rsidRPr="00874434">
        <w:rPr>
          <w:rFonts w:ascii="Times New Roman" w:hAnsi="Times New Roman" w:cs="Times New Roman"/>
          <w:sz w:val="24"/>
          <w:szCs w:val="24"/>
          <w:lang w:val="bs-Latn-BA"/>
        </w:rPr>
        <w:t>Prov</w:t>
      </w:r>
      <w:r w:rsidR="00B77409">
        <w:rPr>
          <w:rFonts w:ascii="Times New Roman" w:hAnsi="Times New Roman" w:cs="Times New Roman"/>
          <w:sz w:val="24"/>
          <w:szCs w:val="24"/>
          <w:lang w:val="bs-Latn-BA"/>
        </w:rPr>
        <w:t>edbom</w:t>
      </w:r>
      <w:r w:rsidR="00113E12" w:rsidRPr="00874434">
        <w:rPr>
          <w:rFonts w:ascii="Times New Roman" w:hAnsi="Times New Roman" w:cs="Times New Roman"/>
          <w:sz w:val="24"/>
          <w:szCs w:val="24"/>
          <w:lang w:val="bs-Latn-BA"/>
        </w:rPr>
        <w:t xml:space="preserve"> kampanja, projekata, izradom letaka i pisanog promotivnog materijala</w:t>
      </w:r>
      <w:r w:rsidR="00724608">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te objavljivanjem videa, GC FBiH provodi aktivnosti na informi</w:t>
      </w:r>
      <w:r w:rsidR="00B77409">
        <w:rPr>
          <w:rFonts w:ascii="Times New Roman" w:hAnsi="Times New Roman" w:cs="Times New Roman"/>
          <w:sz w:val="24"/>
          <w:szCs w:val="24"/>
          <w:lang w:val="bs-Latn-BA"/>
        </w:rPr>
        <w:t>r</w:t>
      </w:r>
      <w:r w:rsidR="00113E12" w:rsidRPr="00874434">
        <w:rPr>
          <w:rFonts w:ascii="Times New Roman" w:hAnsi="Times New Roman" w:cs="Times New Roman"/>
          <w:sz w:val="24"/>
          <w:szCs w:val="24"/>
          <w:lang w:val="bs-Latn-BA"/>
        </w:rPr>
        <w:t>anju i edu</w:t>
      </w:r>
      <w:r w:rsidR="00724608">
        <w:rPr>
          <w:rFonts w:ascii="Times New Roman" w:hAnsi="Times New Roman" w:cs="Times New Roman"/>
          <w:sz w:val="24"/>
          <w:szCs w:val="24"/>
          <w:lang w:val="bs-Latn-BA"/>
        </w:rPr>
        <w:t>kaciji</w:t>
      </w:r>
      <w:r w:rsidR="00113E12" w:rsidRPr="00874434">
        <w:rPr>
          <w:rFonts w:ascii="Times New Roman" w:hAnsi="Times New Roman" w:cs="Times New Roman"/>
          <w:sz w:val="24"/>
          <w:szCs w:val="24"/>
          <w:lang w:val="bs-Latn-BA"/>
        </w:rPr>
        <w:t xml:space="preserve"> javnosti o potrebi poštivanja različitosti, uvažavanju </w:t>
      </w:r>
      <w:r w:rsidR="00B77409">
        <w:rPr>
          <w:rFonts w:ascii="Times New Roman" w:hAnsi="Times New Roman" w:cs="Times New Roman"/>
          <w:sz w:val="24"/>
          <w:szCs w:val="24"/>
          <w:lang w:val="bs-Latn-BA"/>
        </w:rPr>
        <w:t>osoba</w:t>
      </w:r>
      <w:r w:rsidR="00113E12" w:rsidRPr="00874434">
        <w:rPr>
          <w:rFonts w:ascii="Times New Roman" w:hAnsi="Times New Roman" w:cs="Times New Roman"/>
          <w:sz w:val="24"/>
          <w:szCs w:val="24"/>
          <w:lang w:val="bs-Latn-BA"/>
        </w:rPr>
        <w:t xml:space="preserve"> s invaliditetom, </w:t>
      </w:r>
      <w:r w:rsidR="00B77409">
        <w:rPr>
          <w:rFonts w:ascii="Times New Roman" w:hAnsi="Times New Roman" w:cs="Times New Roman"/>
          <w:sz w:val="24"/>
          <w:szCs w:val="24"/>
          <w:lang w:val="bs-Latn-BA"/>
        </w:rPr>
        <w:t>osoba</w:t>
      </w:r>
      <w:r w:rsidR="00113E12" w:rsidRPr="00874434">
        <w:rPr>
          <w:rFonts w:ascii="Times New Roman" w:hAnsi="Times New Roman" w:cs="Times New Roman"/>
          <w:sz w:val="24"/>
          <w:szCs w:val="24"/>
          <w:lang w:val="bs-Latn-BA"/>
        </w:rPr>
        <w:t xml:space="preserve"> iz marginaliziranih </w:t>
      </w:r>
      <w:r w:rsidR="003566A0">
        <w:rPr>
          <w:rFonts w:ascii="Times New Roman" w:hAnsi="Times New Roman" w:cs="Times New Roman"/>
          <w:sz w:val="24"/>
          <w:szCs w:val="24"/>
          <w:lang w:val="bs-Latn-BA"/>
        </w:rPr>
        <w:t>skupina</w:t>
      </w:r>
      <w:r w:rsidR="00113E12" w:rsidRPr="00874434">
        <w:rPr>
          <w:rFonts w:ascii="Times New Roman" w:hAnsi="Times New Roman" w:cs="Times New Roman"/>
          <w:sz w:val="24"/>
          <w:szCs w:val="24"/>
          <w:lang w:val="bs-Latn-BA"/>
        </w:rPr>
        <w:t xml:space="preserve"> žena i muškaraca</w:t>
      </w:r>
      <w:r w:rsidR="00724608">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pripadnica/pripadnika romske nacionalne manjine, prevenciji i borbi protiv nasilja u </w:t>
      </w:r>
      <w:r w:rsidR="00B77409">
        <w:rPr>
          <w:rFonts w:ascii="Times New Roman" w:hAnsi="Times New Roman" w:cs="Times New Roman"/>
          <w:sz w:val="24"/>
          <w:szCs w:val="24"/>
          <w:lang w:val="bs-Latn-BA"/>
        </w:rPr>
        <w:t>obitelji</w:t>
      </w:r>
      <w:r w:rsidR="00113E12" w:rsidRPr="00874434">
        <w:rPr>
          <w:rFonts w:ascii="Times New Roman" w:hAnsi="Times New Roman" w:cs="Times New Roman"/>
          <w:sz w:val="24"/>
          <w:szCs w:val="24"/>
          <w:lang w:val="bs-Latn-BA"/>
        </w:rPr>
        <w:t xml:space="preserve"> i nasilja </w:t>
      </w:r>
      <w:r w:rsidR="00A1342D">
        <w:rPr>
          <w:rFonts w:ascii="Times New Roman" w:hAnsi="Times New Roman" w:cs="Times New Roman"/>
          <w:sz w:val="24"/>
          <w:szCs w:val="24"/>
          <w:lang w:val="bs-Latn-BA"/>
        </w:rPr>
        <w:t>prema</w:t>
      </w:r>
      <w:r w:rsidR="00113E12" w:rsidRPr="00874434">
        <w:rPr>
          <w:rFonts w:ascii="Times New Roman" w:hAnsi="Times New Roman" w:cs="Times New Roman"/>
          <w:sz w:val="24"/>
          <w:szCs w:val="24"/>
          <w:lang w:val="bs-Latn-BA"/>
        </w:rPr>
        <w:t xml:space="preserve"> ženama</w:t>
      </w:r>
      <w:r w:rsidR="00724608">
        <w:rPr>
          <w:rFonts w:ascii="Times New Roman" w:hAnsi="Times New Roman" w:cs="Times New Roman"/>
          <w:sz w:val="24"/>
          <w:szCs w:val="24"/>
          <w:lang w:val="bs-Latn-BA"/>
        </w:rPr>
        <w:t>, kao i govora mržnje.</w:t>
      </w:r>
      <w:r w:rsidR="00113E12" w:rsidRPr="00874434">
        <w:rPr>
          <w:rFonts w:ascii="Times New Roman" w:hAnsi="Times New Roman" w:cs="Times New Roman"/>
          <w:sz w:val="24"/>
          <w:szCs w:val="24"/>
          <w:lang w:val="bs-Latn-BA"/>
        </w:rPr>
        <w:t xml:space="preserve"> </w:t>
      </w:r>
      <w:r w:rsidR="00CD11BE" w:rsidRPr="00874434">
        <w:rPr>
          <w:rFonts w:ascii="Times New Roman" w:eastAsia="Times New Roman" w:hAnsi="Times New Roman" w:cs="Times New Roman"/>
          <w:sz w:val="24"/>
          <w:szCs w:val="24"/>
          <w:lang w:val="bs-Latn-BA"/>
        </w:rPr>
        <w:t xml:space="preserve">U okviru realizacije AP za </w:t>
      </w:r>
      <w:r w:rsidR="00B77409">
        <w:rPr>
          <w:rFonts w:ascii="Times New Roman" w:eastAsia="Times New Roman" w:hAnsi="Times New Roman" w:cs="Times New Roman"/>
          <w:sz w:val="24"/>
          <w:szCs w:val="24"/>
          <w:lang w:val="bs-Latn-BA"/>
        </w:rPr>
        <w:t>provedbu</w:t>
      </w:r>
      <w:r w:rsidR="00CD11BE" w:rsidRPr="00874434">
        <w:rPr>
          <w:rFonts w:ascii="Times New Roman" w:eastAsia="Times New Roman" w:hAnsi="Times New Roman" w:cs="Times New Roman"/>
          <w:sz w:val="24"/>
          <w:szCs w:val="24"/>
          <w:lang w:val="bs-Latn-BA"/>
        </w:rPr>
        <w:t xml:space="preserve"> Strategije za prevenciju i borbu protiv nasilja u </w:t>
      </w:r>
      <w:r w:rsidR="00B77409">
        <w:rPr>
          <w:rFonts w:ascii="Times New Roman" w:eastAsia="Times New Roman" w:hAnsi="Times New Roman" w:cs="Times New Roman"/>
          <w:sz w:val="24"/>
          <w:szCs w:val="24"/>
          <w:lang w:val="bs-Latn-BA"/>
        </w:rPr>
        <w:t xml:space="preserve">obitelji </w:t>
      </w:r>
      <w:r w:rsidR="00CD11BE" w:rsidRPr="00874434">
        <w:rPr>
          <w:rFonts w:ascii="Times New Roman" w:eastAsia="Times New Roman" w:hAnsi="Times New Roman" w:cs="Times New Roman"/>
          <w:sz w:val="24"/>
          <w:szCs w:val="24"/>
          <w:lang w:val="bs-Latn-BA"/>
        </w:rPr>
        <w:t>(2018</w:t>
      </w:r>
      <w:r w:rsidR="00724608">
        <w:rPr>
          <w:rFonts w:ascii="Times New Roman" w:eastAsia="Times New Roman" w:hAnsi="Times New Roman" w:cs="Times New Roman"/>
          <w:sz w:val="24"/>
          <w:szCs w:val="24"/>
          <w:lang w:val="bs-Latn-BA"/>
        </w:rPr>
        <w:t>.</w:t>
      </w:r>
      <w:r w:rsidR="00CD11BE" w:rsidRPr="00874434">
        <w:rPr>
          <w:rFonts w:ascii="Times New Roman" w:eastAsia="Times New Roman" w:hAnsi="Times New Roman" w:cs="Times New Roman"/>
          <w:sz w:val="24"/>
          <w:szCs w:val="24"/>
          <w:lang w:val="bs-Latn-BA"/>
        </w:rPr>
        <w:t>-2020</w:t>
      </w:r>
      <w:r w:rsidR="00724608">
        <w:rPr>
          <w:rFonts w:ascii="Times New Roman" w:eastAsia="Times New Roman" w:hAnsi="Times New Roman" w:cs="Times New Roman"/>
          <w:sz w:val="24"/>
          <w:szCs w:val="24"/>
          <w:lang w:val="bs-Latn-BA"/>
        </w:rPr>
        <w:t>.</w:t>
      </w:r>
      <w:r w:rsidR="00CD11BE" w:rsidRPr="00874434">
        <w:rPr>
          <w:rFonts w:ascii="Times New Roman" w:eastAsia="Times New Roman" w:hAnsi="Times New Roman" w:cs="Times New Roman"/>
          <w:sz w:val="24"/>
          <w:szCs w:val="24"/>
          <w:lang w:val="bs-Latn-BA"/>
        </w:rPr>
        <w:t xml:space="preserve">) i aktivnosti Strategije za unapređenje prava i položaja </w:t>
      </w:r>
      <w:r w:rsidR="00B77409">
        <w:rPr>
          <w:rFonts w:ascii="Times New Roman" w:eastAsia="Times New Roman" w:hAnsi="Times New Roman" w:cs="Times New Roman"/>
          <w:sz w:val="24"/>
          <w:szCs w:val="24"/>
          <w:lang w:val="bs-Latn-BA"/>
        </w:rPr>
        <w:t>osoba</w:t>
      </w:r>
      <w:r w:rsidR="00CD11BE" w:rsidRPr="00874434">
        <w:rPr>
          <w:rFonts w:ascii="Times New Roman" w:eastAsia="Times New Roman" w:hAnsi="Times New Roman" w:cs="Times New Roman"/>
          <w:sz w:val="24"/>
          <w:szCs w:val="24"/>
          <w:lang w:val="bs-Latn-BA"/>
        </w:rPr>
        <w:t xml:space="preserve"> s invaliditetom u FBiH (2016</w:t>
      </w:r>
      <w:r w:rsidR="00724608">
        <w:rPr>
          <w:rFonts w:ascii="Times New Roman" w:eastAsia="Times New Roman" w:hAnsi="Times New Roman" w:cs="Times New Roman"/>
          <w:sz w:val="24"/>
          <w:szCs w:val="24"/>
          <w:lang w:val="bs-Latn-BA"/>
        </w:rPr>
        <w:t>.</w:t>
      </w:r>
      <w:r w:rsidR="00DB74AF" w:rsidRPr="00874434">
        <w:rPr>
          <w:rFonts w:ascii="Times New Roman" w:eastAsia="Times New Roman" w:hAnsi="Times New Roman" w:cs="Times New Roman"/>
          <w:sz w:val="24"/>
          <w:szCs w:val="24"/>
          <w:lang w:val="bs-Latn-BA"/>
        </w:rPr>
        <w:t xml:space="preserve"> </w:t>
      </w:r>
      <w:r w:rsidR="00724608">
        <w:rPr>
          <w:rFonts w:ascii="Times New Roman" w:eastAsia="Times New Roman" w:hAnsi="Times New Roman" w:cs="Times New Roman"/>
          <w:sz w:val="24"/>
          <w:szCs w:val="24"/>
          <w:lang w:val="bs-Latn-BA"/>
        </w:rPr>
        <w:t>–</w:t>
      </w:r>
      <w:r w:rsidR="00DB74AF" w:rsidRPr="00874434">
        <w:rPr>
          <w:rFonts w:ascii="Times New Roman" w:eastAsia="Times New Roman" w:hAnsi="Times New Roman" w:cs="Times New Roman"/>
          <w:sz w:val="24"/>
          <w:szCs w:val="24"/>
          <w:lang w:val="bs-Latn-BA"/>
        </w:rPr>
        <w:t xml:space="preserve"> </w:t>
      </w:r>
      <w:r w:rsidR="00CD11BE" w:rsidRPr="00874434">
        <w:rPr>
          <w:rFonts w:ascii="Times New Roman" w:eastAsia="Times New Roman" w:hAnsi="Times New Roman" w:cs="Times New Roman"/>
          <w:sz w:val="24"/>
          <w:szCs w:val="24"/>
          <w:lang w:val="bs-Latn-BA"/>
        </w:rPr>
        <w:t>2021</w:t>
      </w:r>
      <w:r w:rsidR="00724608">
        <w:rPr>
          <w:rFonts w:ascii="Times New Roman" w:eastAsia="Times New Roman" w:hAnsi="Times New Roman" w:cs="Times New Roman"/>
          <w:sz w:val="24"/>
          <w:szCs w:val="24"/>
          <w:lang w:val="bs-Latn-BA"/>
        </w:rPr>
        <w:t>.</w:t>
      </w:r>
      <w:r w:rsidR="00CD11BE" w:rsidRPr="00874434">
        <w:rPr>
          <w:rFonts w:ascii="Times New Roman" w:eastAsia="Times New Roman" w:hAnsi="Times New Roman" w:cs="Times New Roman"/>
          <w:sz w:val="24"/>
          <w:szCs w:val="24"/>
          <w:lang w:val="bs-Latn-BA"/>
        </w:rPr>
        <w:t xml:space="preserve">) distribuirani su promotivni leci s podacima o vrstama nasilja u </w:t>
      </w:r>
      <w:r w:rsidR="008B4E78">
        <w:rPr>
          <w:rFonts w:ascii="Times New Roman" w:eastAsia="Times New Roman" w:hAnsi="Times New Roman" w:cs="Times New Roman"/>
          <w:sz w:val="24"/>
          <w:szCs w:val="24"/>
          <w:lang w:val="bs-Latn-BA"/>
        </w:rPr>
        <w:t>obitelji</w:t>
      </w:r>
      <w:r w:rsidR="00CD11BE" w:rsidRPr="00874434">
        <w:rPr>
          <w:rFonts w:ascii="Times New Roman" w:eastAsia="Times New Roman" w:hAnsi="Times New Roman" w:cs="Times New Roman"/>
          <w:sz w:val="24"/>
          <w:szCs w:val="24"/>
          <w:lang w:val="bs-Latn-BA"/>
        </w:rPr>
        <w:t xml:space="preserve">, načinima prijavljivanja i subjektima zaštite, koji su prilagođeni slijepim i slabovidnim </w:t>
      </w:r>
      <w:r w:rsidR="008B4E78">
        <w:rPr>
          <w:rFonts w:ascii="Times New Roman" w:eastAsia="Times New Roman" w:hAnsi="Times New Roman" w:cs="Times New Roman"/>
          <w:sz w:val="24"/>
          <w:szCs w:val="24"/>
          <w:lang w:val="bs-Latn-BA"/>
        </w:rPr>
        <w:t>osobama</w:t>
      </w:r>
      <w:r w:rsidR="00CD11BE" w:rsidRPr="00874434">
        <w:rPr>
          <w:rFonts w:ascii="Times New Roman" w:eastAsia="Times New Roman" w:hAnsi="Times New Roman" w:cs="Times New Roman"/>
          <w:sz w:val="24"/>
          <w:szCs w:val="24"/>
          <w:lang w:val="bs-Latn-BA"/>
        </w:rPr>
        <w:t xml:space="preserve">, upotrebom </w:t>
      </w:r>
      <w:r w:rsidR="00CD11BE" w:rsidRPr="00874434">
        <w:rPr>
          <w:rFonts w:ascii="Times New Roman" w:eastAsia="Times New Roman" w:hAnsi="Times New Roman" w:cs="Times New Roman"/>
          <w:b/>
          <w:sz w:val="24"/>
          <w:szCs w:val="24"/>
          <w:lang w:val="bs-Latn-BA"/>
        </w:rPr>
        <w:t>Brajevog pisma</w:t>
      </w:r>
      <w:r w:rsidR="00CD11BE" w:rsidRPr="00874434">
        <w:rPr>
          <w:rFonts w:ascii="Times New Roman" w:eastAsia="Times New Roman" w:hAnsi="Times New Roman" w:cs="Times New Roman"/>
          <w:sz w:val="24"/>
          <w:szCs w:val="24"/>
          <w:lang w:val="bs-Latn-BA"/>
        </w:rPr>
        <w:t xml:space="preserve">. </w:t>
      </w:r>
    </w:p>
    <w:p w14:paraId="1C00D3B7" w14:textId="497BE48A" w:rsidR="002A12FB" w:rsidRPr="00874434" w:rsidRDefault="002A12FB" w:rsidP="002A12FB">
      <w:pPr>
        <w:tabs>
          <w:tab w:val="left" w:pos="284"/>
          <w:tab w:val="left" w:pos="567"/>
          <w:tab w:val="left" w:pos="709"/>
        </w:tabs>
        <w:jc w:val="both"/>
        <w:rPr>
          <w:rFonts w:ascii="Times New Roman" w:eastAsia="Times New Roman" w:hAnsi="Times New Roman" w:cs="Times New Roman"/>
          <w:sz w:val="24"/>
          <w:szCs w:val="24"/>
          <w:lang w:val="bs-Latn-BA"/>
        </w:rPr>
      </w:pPr>
    </w:p>
    <w:p w14:paraId="16613231" w14:textId="62ACB5A7" w:rsidR="00204CF7" w:rsidRPr="00874434" w:rsidRDefault="00F72BA5" w:rsidP="002A12FB">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72460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00070237">
        <w:rPr>
          <w:rFonts w:ascii="Times New Roman" w:hAnsi="Times New Roman" w:cs="Times New Roman"/>
          <w:sz w:val="24"/>
          <w:szCs w:val="24"/>
          <w:lang w:val="bs-Latn-BA"/>
        </w:rPr>
        <w:t xml:space="preserve">je </w:t>
      </w:r>
      <w:r w:rsidRPr="00874434">
        <w:rPr>
          <w:rFonts w:ascii="Times New Roman" w:hAnsi="Times New Roman" w:cs="Times New Roman"/>
          <w:b/>
          <w:sz w:val="24"/>
          <w:szCs w:val="24"/>
          <w:lang w:val="bs-Latn-BA"/>
        </w:rPr>
        <w:t xml:space="preserve">izradio </w:t>
      </w:r>
      <w:r w:rsidR="00070237" w:rsidRPr="00874434">
        <w:rPr>
          <w:rFonts w:ascii="Times New Roman" w:hAnsi="Times New Roman" w:cs="Times New Roman"/>
          <w:b/>
          <w:sz w:val="24"/>
          <w:szCs w:val="24"/>
          <w:lang w:val="bs-Latn-BA"/>
        </w:rPr>
        <w:t>Akci</w:t>
      </w:r>
      <w:r w:rsidR="00070237">
        <w:rPr>
          <w:rFonts w:ascii="Times New Roman" w:hAnsi="Times New Roman" w:cs="Times New Roman"/>
          <w:b/>
          <w:sz w:val="24"/>
          <w:szCs w:val="24"/>
          <w:lang w:val="bs-Latn-BA"/>
        </w:rPr>
        <w:t>oni</w:t>
      </w:r>
      <w:r w:rsidR="00070237"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 xml:space="preserve">plan za primjenu </w:t>
      </w:r>
      <w:r w:rsidR="00FB331E">
        <w:rPr>
          <w:rFonts w:ascii="Times New Roman" w:hAnsi="Times New Roman" w:cs="Times New Roman"/>
          <w:b/>
          <w:sz w:val="24"/>
          <w:szCs w:val="24"/>
          <w:lang w:val="bs-Latn-BA"/>
        </w:rPr>
        <w:t>Istanbulske k</w:t>
      </w:r>
      <w:r w:rsidRPr="00874434">
        <w:rPr>
          <w:rFonts w:ascii="Times New Roman" w:hAnsi="Times New Roman" w:cs="Times New Roman"/>
          <w:b/>
          <w:sz w:val="24"/>
          <w:szCs w:val="24"/>
          <w:lang w:val="bs-Latn-BA"/>
        </w:rPr>
        <w:t xml:space="preserve">onvencije u RS za </w:t>
      </w:r>
      <w:r w:rsidR="008B4E78">
        <w:rPr>
          <w:rFonts w:ascii="Times New Roman" w:hAnsi="Times New Roman" w:cs="Times New Roman"/>
          <w:b/>
          <w:sz w:val="24"/>
          <w:szCs w:val="24"/>
          <w:lang w:val="bs-Latn-BA"/>
        </w:rPr>
        <w:t>razdoblje</w:t>
      </w:r>
      <w:r w:rsidRPr="00874434">
        <w:rPr>
          <w:rFonts w:ascii="Times New Roman" w:hAnsi="Times New Roman" w:cs="Times New Roman"/>
          <w:b/>
          <w:sz w:val="24"/>
          <w:szCs w:val="24"/>
          <w:lang w:val="bs-Latn-BA"/>
        </w:rPr>
        <w:t xml:space="preserve"> 2019</w:t>
      </w:r>
      <w:r w:rsidR="00724608">
        <w:rPr>
          <w:rFonts w:ascii="Times New Roman" w:hAnsi="Times New Roman" w:cs="Times New Roman"/>
          <w:b/>
          <w:sz w:val="24"/>
          <w:szCs w:val="24"/>
          <w:lang w:val="bs-Latn-BA"/>
        </w:rPr>
        <w:t>.</w:t>
      </w:r>
      <w:r w:rsidR="00DB74AF"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DB74AF"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 godina</w:t>
      </w:r>
      <w:r w:rsidRPr="00874434">
        <w:rPr>
          <w:rFonts w:ascii="Times New Roman" w:hAnsi="Times New Roman" w:cs="Times New Roman"/>
          <w:sz w:val="24"/>
          <w:szCs w:val="24"/>
          <w:lang w:val="bs-Latn-BA"/>
        </w:rPr>
        <w:t>. Tokom realizacije plana, 15 jedinica lokalne samouprave je podržano u primjeni standarda za spr</w:t>
      </w:r>
      <w:r w:rsidR="008B4E78">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ečavanje i suzbijanje nasilja </w:t>
      </w:r>
      <w:r w:rsidR="00FB331E">
        <w:rPr>
          <w:rFonts w:ascii="Times New Roman" w:hAnsi="Times New Roman" w:cs="Times New Roman"/>
          <w:sz w:val="24"/>
          <w:szCs w:val="24"/>
          <w:lang w:val="bs-Latn-BA"/>
        </w:rPr>
        <w:t>prema</w:t>
      </w:r>
      <w:r w:rsidRPr="00874434">
        <w:rPr>
          <w:rFonts w:ascii="Times New Roman" w:hAnsi="Times New Roman" w:cs="Times New Roman"/>
          <w:sz w:val="24"/>
          <w:szCs w:val="24"/>
          <w:lang w:val="bs-Latn-BA"/>
        </w:rPr>
        <w:t xml:space="preserve"> ženama i nasilja u </w:t>
      </w:r>
      <w:r w:rsidR="008B4E78">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w:t>
      </w:r>
      <w:r w:rsidR="008B4E78">
        <w:rPr>
          <w:rFonts w:ascii="Times New Roman" w:hAnsi="Times New Roman" w:cs="Times New Roman"/>
          <w:sz w:val="24"/>
          <w:szCs w:val="24"/>
          <w:lang w:val="bs-Latn-BA"/>
        </w:rPr>
        <w:t>sukladno</w:t>
      </w:r>
      <w:r w:rsidRPr="00874434">
        <w:rPr>
          <w:rFonts w:ascii="Times New Roman" w:hAnsi="Times New Roman" w:cs="Times New Roman"/>
          <w:sz w:val="24"/>
          <w:szCs w:val="24"/>
          <w:lang w:val="bs-Latn-BA"/>
        </w:rPr>
        <w:t xml:space="preserve"> s Konvencijom. Potpisani su i usvojeni </w:t>
      </w:r>
      <w:r w:rsidRPr="00874434">
        <w:rPr>
          <w:rFonts w:ascii="Times New Roman" w:hAnsi="Times New Roman" w:cs="Times New Roman"/>
          <w:b/>
          <w:sz w:val="24"/>
          <w:szCs w:val="24"/>
          <w:lang w:val="bs-Latn-BA"/>
        </w:rPr>
        <w:t>protokoli o s</w:t>
      </w:r>
      <w:r w:rsidR="008B4E78">
        <w:rPr>
          <w:rFonts w:ascii="Times New Roman" w:hAnsi="Times New Roman" w:cs="Times New Roman"/>
          <w:b/>
          <w:sz w:val="24"/>
          <w:szCs w:val="24"/>
          <w:lang w:val="bs-Latn-BA"/>
        </w:rPr>
        <w:t>u</w:t>
      </w:r>
      <w:r w:rsidRPr="00874434">
        <w:rPr>
          <w:rFonts w:ascii="Times New Roman" w:hAnsi="Times New Roman" w:cs="Times New Roman"/>
          <w:b/>
          <w:sz w:val="24"/>
          <w:szCs w:val="24"/>
          <w:lang w:val="bs-Latn-BA"/>
        </w:rPr>
        <w:t>radnji</w:t>
      </w:r>
      <w:r w:rsidRPr="00874434">
        <w:rPr>
          <w:rFonts w:ascii="Times New Roman" w:hAnsi="Times New Roman" w:cs="Times New Roman"/>
          <w:sz w:val="24"/>
          <w:szCs w:val="24"/>
          <w:lang w:val="bs-Latn-BA"/>
        </w:rPr>
        <w:t>, kao i poslovnici o radu lokalnih koordinaci</w:t>
      </w:r>
      <w:r w:rsidR="008B4E78">
        <w:rPr>
          <w:rFonts w:ascii="Times New Roman" w:hAnsi="Times New Roman" w:cs="Times New Roman"/>
          <w:sz w:val="24"/>
          <w:szCs w:val="24"/>
          <w:lang w:val="bs-Latn-BA"/>
        </w:rPr>
        <w:t>jskih</w:t>
      </w:r>
      <w:r w:rsidRPr="00874434">
        <w:rPr>
          <w:rFonts w:ascii="Times New Roman" w:hAnsi="Times New Roman" w:cs="Times New Roman"/>
          <w:sz w:val="24"/>
          <w:szCs w:val="24"/>
          <w:lang w:val="bs-Latn-BA"/>
        </w:rPr>
        <w:t xml:space="preserve"> tijela i stručnih timova, provedene </w:t>
      </w:r>
      <w:r w:rsidRPr="00874434">
        <w:rPr>
          <w:rFonts w:ascii="Times New Roman" w:hAnsi="Times New Roman" w:cs="Times New Roman"/>
          <w:b/>
          <w:sz w:val="24"/>
          <w:szCs w:val="24"/>
          <w:lang w:val="bs-Latn-BA"/>
        </w:rPr>
        <w:t>edukacije</w:t>
      </w:r>
      <w:r w:rsidRPr="00874434">
        <w:rPr>
          <w:rFonts w:ascii="Times New Roman" w:hAnsi="Times New Roman" w:cs="Times New Roman"/>
          <w:sz w:val="24"/>
          <w:szCs w:val="24"/>
          <w:lang w:val="bs-Latn-BA"/>
        </w:rPr>
        <w:t xml:space="preserve"> za postupanje, izrađen je i publikovan</w:t>
      </w:r>
      <w:r w:rsidRPr="00874434">
        <w:rPr>
          <w:rFonts w:ascii="Times New Roman" w:hAnsi="Times New Roman" w:cs="Times New Roman"/>
          <w:b/>
          <w:sz w:val="24"/>
          <w:szCs w:val="24"/>
          <w:lang w:val="bs-Latn-BA"/>
        </w:rPr>
        <w:t xml:space="preserve"> „Priručnik: Multisektorski odgovor na nasilje nad ženama i nasilje u </w:t>
      </w:r>
      <w:r w:rsidR="00070237">
        <w:rPr>
          <w:rFonts w:ascii="Times New Roman" w:hAnsi="Times New Roman" w:cs="Times New Roman"/>
          <w:b/>
          <w:sz w:val="24"/>
          <w:szCs w:val="24"/>
          <w:lang w:val="bs-Latn-BA"/>
        </w:rPr>
        <w:t>porodici</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w:t>
      </w:r>
      <w:r w:rsidR="002779F0" w:rsidRPr="00874434">
        <w:rPr>
          <w:rFonts w:ascii="Times New Roman" w:hAnsi="Times New Roman" w:cs="Times New Roman"/>
          <w:sz w:val="24"/>
          <w:szCs w:val="24"/>
          <w:lang w:val="bs-Latn-BA"/>
        </w:rPr>
        <w:t xml:space="preserve"> </w:t>
      </w:r>
      <w:r w:rsidR="00F37B71" w:rsidRPr="00874434">
        <w:rPr>
          <w:rFonts w:ascii="Times New Roman" w:hAnsi="Times New Roman" w:cs="Times New Roman"/>
          <w:sz w:val="24"/>
          <w:szCs w:val="24"/>
          <w:lang w:val="bs-Latn-BA"/>
        </w:rPr>
        <w:t xml:space="preserve">U okviru realizacije </w:t>
      </w:r>
      <w:r w:rsidR="00204CF7" w:rsidRPr="00874434">
        <w:rPr>
          <w:rFonts w:ascii="Times New Roman" w:hAnsi="Times New Roman" w:cs="Times New Roman"/>
          <w:b/>
          <w:sz w:val="24"/>
          <w:szCs w:val="24"/>
          <w:lang w:val="bs-Latn-BA"/>
        </w:rPr>
        <w:t>Akci</w:t>
      </w:r>
      <w:r w:rsidR="008B4E78">
        <w:rPr>
          <w:rFonts w:ascii="Times New Roman" w:hAnsi="Times New Roman" w:cs="Times New Roman"/>
          <w:b/>
          <w:sz w:val="24"/>
          <w:szCs w:val="24"/>
          <w:lang w:val="bs-Latn-BA"/>
        </w:rPr>
        <w:t>jskog</w:t>
      </w:r>
      <w:r w:rsidR="00204CF7" w:rsidRPr="00874434">
        <w:rPr>
          <w:rFonts w:ascii="Times New Roman" w:hAnsi="Times New Roman" w:cs="Times New Roman"/>
          <w:b/>
          <w:sz w:val="24"/>
          <w:szCs w:val="24"/>
          <w:lang w:val="bs-Latn-BA"/>
        </w:rPr>
        <w:t xml:space="preserve"> plan</w:t>
      </w:r>
      <w:r w:rsidR="00F37B71" w:rsidRPr="00874434">
        <w:rPr>
          <w:rFonts w:ascii="Times New Roman" w:hAnsi="Times New Roman" w:cs="Times New Roman"/>
          <w:b/>
          <w:sz w:val="24"/>
          <w:szCs w:val="24"/>
          <w:lang w:val="bs-Latn-BA"/>
        </w:rPr>
        <w:t>a</w:t>
      </w:r>
      <w:r w:rsidR="00204CF7" w:rsidRPr="00874434">
        <w:rPr>
          <w:rStyle w:val="FootnoteReference"/>
          <w:rFonts w:ascii="Times New Roman" w:hAnsi="Times New Roman" w:cs="Times New Roman"/>
          <w:b/>
          <w:sz w:val="24"/>
          <w:szCs w:val="24"/>
          <w:lang w:val="bs-Latn-BA"/>
        </w:rPr>
        <w:footnoteReference w:id="9"/>
      </w:r>
      <w:r w:rsidR="002A562B" w:rsidRPr="00874434">
        <w:rPr>
          <w:rFonts w:ascii="Times New Roman" w:hAnsi="Times New Roman" w:cs="Times New Roman"/>
          <w:b/>
          <w:sz w:val="24"/>
          <w:szCs w:val="24"/>
          <w:lang w:val="bs-Latn-BA"/>
        </w:rPr>
        <w:t>, pored podršk</w:t>
      </w:r>
      <w:r w:rsidR="00AF2CAF" w:rsidRPr="00874434">
        <w:rPr>
          <w:rFonts w:ascii="Times New Roman" w:hAnsi="Times New Roman" w:cs="Times New Roman"/>
          <w:b/>
          <w:sz w:val="24"/>
          <w:szCs w:val="24"/>
          <w:lang w:val="bs-Latn-BA"/>
        </w:rPr>
        <w:t>e jedinicama lokalne samouprave</w:t>
      </w:r>
      <w:r w:rsidR="002A562B" w:rsidRPr="00874434">
        <w:rPr>
          <w:rFonts w:ascii="Times New Roman" w:hAnsi="Times New Roman" w:cs="Times New Roman"/>
          <w:i/>
          <w:sz w:val="24"/>
          <w:szCs w:val="24"/>
          <w:lang w:val="bs-Latn-BA"/>
        </w:rPr>
        <w:t xml:space="preserve">, </w:t>
      </w:r>
      <w:r w:rsidR="002A562B" w:rsidRPr="00874434">
        <w:rPr>
          <w:rFonts w:ascii="Times New Roman" w:hAnsi="Times New Roman" w:cs="Times New Roman"/>
          <w:sz w:val="24"/>
          <w:szCs w:val="24"/>
          <w:lang w:val="bs-Latn-BA"/>
        </w:rPr>
        <w:t>realiz</w:t>
      </w:r>
      <w:r w:rsidR="008B4E78">
        <w:rPr>
          <w:rFonts w:ascii="Times New Roman" w:hAnsi="Times New Roman" w:cs="Times New Roman"/>
          <w:sz w:val="24"/>
          <w:szCs w:val="24"/>
          <w:lang w:val="bs-Latn-BA"/>
        </w:rPr>
        <w:t>irane</w:t>
      </w:r>
      <w:r w:rsidR="002A562B" w:rsidRPr="00874434">
        <w:rPr>
          <w:rFonts w:ascii="Times New Roman" w:hAnsi="Times New Roman" w:cs="Times New Roman"/>
          <w:sz w:val="24"/>
          <w:szCs w:val="24"/>
          <w:lang w:val="bs-Latn-BA"/>
        </w:rPr>
        <w:t xml:space="preserve"> su </w:t>
      </w:r>
      <w:r w:rsidR="00204CF7" w:rsidRPr="00874434">
        <w:rPr>
          <w:rFonts w:ascii="Times New Roman" w:hAnsi="Times New Roman" w:cs="Times New Roman"/>
          <w:b/>
          <w:sz w:val="24"/>
          <w:szCs w:val="24"/>
          <w:lang w:val="bs-Latn-BA"/>
        </w:rPr>
        <w:t>Obuke za su</w:t>
      </w:r>
      <w:r w:rsidR="008B4E78">
        <w:rPr>
          <w:rFonts w:ascii="Times New Roman" w:hAnsi="Times New Roman" w:cs="Times New Roman"/>
          <w:b/>
          <w:sz w:val="24"/>
          <w:szCs w:val="24"/>
          <w:lang w:val="bs-Latn-BA"/>
        </w:rPr>
        <w:t>ce</w:t>
      </w:r>
      <w:r w:rsidR="00204CF7" w:rsidRPr="00874434">
        <w:rPr>
          <w:rFonts w:ascii="Times New Roman" w:hAnsi="Times New Roman" w:cs="Times New Roman"/>
          <w:b/>
          <w:sz w:val="24"/>
          <w:szCs w:val="24"/>
          <w:lang w:val="bs-Latn-BA"/>
        </w:rPr>
        <w:t xml:space="preserve"> i tuži</w:t>
      </w:r>
      <w:r w:rsidR="008B4E78">
        <w:rPr>
          <w:rFonts w:ascii="Times New Roman" w:hAnsi="Times New Roman" w:cs="Times New Roman"/>
          <w:b/>
          <w:sz w:val="24"/>
          <w:szCs w:val="24"/>
          <w:lang w:val="bs-Latn-BA"/>
        </w:rPr>
        <w:t>telje</w:t>
      </w:r>
      <w:r w:rsidR="00204CF7" w:rsidRPr="00874434">
        <w:rPr>
          <w:rFonts w:ascii="Times New Roman" w:hAnsi="Times New Roman" w:cs="Times New Roman"/>
          <w:sz w:val="24"/>
          <w:szCs w:val="24"/>
          <w:lang w:val="bs-Latn-BA"/>
        </w:rPr>
        <w:t xml:space="preserve">, koje su uvedene u redovne </w:t>
      </w:r>
      <w:r w:rsidR="002A562B" w:rsidRPr="00874434">
        <w:rPr>
          <w:rFonts w:ascii="Times New Roman" w:hAnsi="Times New Roman" w:cs="Times New Roman"/>
          <w:sz w:val="24"/>
          <w:szCs w:val="24"/>
          <w:lang w:val="bs-Latn-BA"/>
        </w:rPr>
        <w:t xml:space="preserve">godišnje programe </w:t>
      </w:r>
      <w:r w:rsidR="008B4E78">
        <w:rPr>
          <w:rFonts w:ascii="Times New Roman" w:hAnsi="Times New Roman" w:cs="Times New Roman"/>
          <w:sz w:val="24"/>
          <w:szCs w:val="24"/>
          <w:lang w:val="bs-Latn-BA"/>
        </w:rPr>
        <w:t>edukacije</w:t>
      </w:r>
      <w:r w:rsidR="002A562B" w:rsidRPr="00874434">
        <w:rPr>
          <w:rFonts w:ascii="Times New Roman" w:hAnsi="Times New Roman" w:cs="Times New Roman"/>
          <w:sz w:val="24"/>
          <w:szCs w:val="24"/>
          <w:lang w:val="bs-Latn-BA"/>
        </w:rPr>
        <w:t xml:space="preserve"> CEST RS. </w:t>
      </w:r>
      <w:r w:rsidR="00204CF7" w:rsidRPr="00874434">
        <w:rPr>
          <w:rFonts w:ascii="Times New Roman" w:hAnsi="Times New Roman" w:cs="Times New Roman"/>
          <w:sz w:val="24"/>
          <w:szCs w:val="24"/>
          <w:lang w:val="bs-Latn-BA"/>
        </w:rPr>
        <w:t xml:space="preserve">U RS postoje redovne obavezne </w:t>
      </w:r>
      <w:r w:rsidR="00204CF7" w:rsidRPr="00874434">
        <w:rPr>
          <w:rFonts w:ascii="Times New Roman" w:hAnsi="Times New Roman" w:cs="Times New Roman"/>
          <w:b/>
          <w:sz w:val="24"/>
          <w:szCs w:val="24"/>
          <w:lang w:val="bs-Latn-BA"/>
        </w:rPr>
        <w:t xml:space="preserve">obuke modularnog tipa za policijske službenike o postupanju u slučajevima nasilja </w:t>
      </w:r>
      <w:r w:rsidR="00FB331E">
        <w:rPr>
          <w:rFonts w:ascii="Times New Roman" w:hAnsi="Times New Roman" w:cs="Times New Roman"/>
          <w:b/>
          <w:sz w:val="24"/>
          <w:szCs w:val="24"/>
          <w:lang w:val="bs-Latn-BA"/>
        </w:rPr>
        <w:t>prema</w:t>
      </w:r>
      <w:r w:rsidR="00204CF7" w:rsidRPr="00874434">
        <w:rPr>
          <w:rFonts w:ascii="Times New Roman" w:hAnsi="Times New Roman" w:cs="Times New Roman"/>
          <w:b/>
          <w:sz w:val="24"/>
          <w:szCs w:val="24"/>
          <w:lang w:val="bs-Latn-BA"/>
        </w:rPr>
        <w:t xml:space="preserve"> ženama i nasilja u </w:t>
      </w:r>
      <w:r w:rsidR="008B4E78">
        <w:rPr>
          <w:rFonts w:ascii="Times New Roman" w:hAnsi="Times New Roman" w:cs="Times New Roman"/>
          <w:b/>
          <w:sz w:val="24"/>
          <w:szCs w:val="24"/>
          <w:lang w:val="bs-Latn-BA"/>
        </w:rPr>
        <w:t>obitelji</w:t>
      </w:r>
      <w:r w:rsidR="00204CF7" w:rsidRPr="00874434">
        <w:rPr>
          <w:rFonts w:ascii="Times New Roman" w:hAnsi="Times New Roman" w:cs="Times New Roman"/>
          <w:sz w:val="24"/>
          <w:szCs w:val="24"/>
          <w:lang w:val="bs-Latn-BA"/>
        </w:rPr>
        <w:t xml:space="preserve">, kao i priručnici/udžbenici za postupanje u praksi. Pored ovih obuka, </w:t>
      </w:r>
      <w:r w:rsidR="00204CF7" w:rsidRPr="00874434">
        <w:rPr>
          <w:rFonts w:ascii="Times New Roman" w:hAnsi="Times New Roman" w:cs="Times New Roman"/>
          <w:b/>
          <w:sz w:val="24"/>
          <w:szCs w:val="24"/>
          <w:lang w:val="bs-Latn-BA"/>
        </w:rPr>
        <w:t xml:space="preserve">edukacije na temu rodno </w:t>
      </w:r>
      <w:r w:rsidR="008B4E78">
        <w:rPr>
          <w:rFonts w:ascii="Times New Roman" w:hAnsi="Times New Roman" w:cs="Times New Roman"/>
          <w:b/>
          <w:sz w:val="24"/>
          <w:szCs w:val="24"/>
          <w:lang w:val="bs-Latn-BA"/>
        </w:rPr>
        <w:t>uvjetovanog</w:t>
      </w:r>
      <w:r w:rsidR="00204CF7" w:rsidRPr="00874434">
        <w:rPr>
          <w:rFonts w:ascii="Times New Roman" w:hAnsi="Times New Roman" w:cs="Times New Roman"/>
          <w:b/>
          <w:sz w:val="24"/>
          <w:szCs w:val="24"/>
          <w:lang w:val="bs-Latn-BA"/>
        </w:rPr>
        <w:t xml:space="preserve"> nasilja</w:t>
      </w:r>
      <w:r w:rsidR="00204CF7" w:rsidRPr="00874434">
        <w:rPr>
          <w:rFonts w:ascii="Times New Roman" w:hAnsi="Times New Roman" w:cs="Times New Roman"/>
          <w:sz w:val="24"/>
          <w:szCs w:val="24"/>
          <w:lang w:val="bs-Latn-BA"/>
        </w:rPr>
        <w:t xml:space="preserve"> organiz</w:t>
      </w:r>
      <w:r w:rsidR="008B4E78">
        <w:rPr>
          <w:rFonts w:ascii="Times New Roman" w:hAnsi="Times New Roman" w:cs="Times New Roman"/>
          <w:sz w:val="24"/>
          <w:szCs w:val="24"/>
          <w:lang w:val="bs-Latn-BA"/>
        </w:rPr>
        <w:t>irane</w:t>
      </w:r>
      <w:r w:rsidR="00204CF7" w:rsidRPr="00874434">
        <w:rPr>
          <w:rFonts w:ascii="Times New Roman" w:hAnsi="Times New Roman" w:cs="Times New Roman"/>
          <w:sz w:val="24"/>
          <w:szCs w:val="24"/>
          <w:lang w:val="bs-Latn-BA"/>
        </w:rPr>
        <w:t xml:space="preserve"> su u s</w:t>
      </w:r>
      <w:r w:rsidR="008B4E78">
        <w:rPr>
          <w:rFonts w:ascii="Times New Roman" w:hAnsi="Times New Roman" w:cs="Times New Roman"/>
          <w:sz w:val="24"/>
          <w:szCs w:val="24"/>
          <w:lang w:val="bs-Latn-BA"/>
        </w:rPr>
        <w:t>u</w:t>
      </w:r>
      <w:r w:rsidR="00204CF7" w:rsidRPr="00874434">
        <w:rPr>
          <w:rFonts w:ascii="Times New Roman" w:hAnsi="Times New Roman" w:cs="Times New Roman"/>
          <w:sz w:val="24"/>
          <w:szCs w:val="24"/>
          <w:lang w:val="bs-Latn-BA"/>
        </w:rPr>
        <w:t>radnji</w:t>
      </w:r>
      <w:r w:rsidR="00204CF7" w:rsidRPr="00874434">
        <w:rPr>
          <w:rFonts w:ascii="Times New Roman" w:hAnsi="Times New Roman" w:cs="Times New Roman"/>
          <w:b/>
          <w:sz w:val="24"/>
          <w:szCs w:val="24"/>
          <w:lang w:val="bs-Latn-BA"/>
        </w:rPr>
        <w:t xml:space="preserve"> </w:t>
      </w:r>
      <w:r w:rsidR="00204CF7" w:rsidRPr="00874434">
        <w:rPr>
          <w:rFonts w:ascii="Times New Roman" w:hAnsi="Times New Roman" w:cs="Times New Roman"/>
          <w:sz w:val="24"/>
          <w:szCs w:val="24"/>
          <w:lang w:val="bs-Latn-BA"/>
        </w:rPr>
        <w:t>GC</w:t>
      </w:r>
      <w:r w:rsidR="00724608">
        <w:rPr>
          <w:rFonts w:ascii="Times New Roman" w:hAnsi="Times New Roman" w:cs="Times New Roman"/>
          <w:sz w:val="24"/>
          <w:szCs w:val="24"/>
          <w:lang w:val="bs-Latn-BA"/>
        </w:rPr>
        <w:t xml:space="preserve"> </w:t>
      </w:r>
      <w:r w:rsidR="00204CF7" w:rsidRPr="00874434">
        <w:rPr>
          <w:rFonts w:ascii="Times New Roman" w:hAnsi="Times New Roman" w:cs="Times New Roman"/>
          <w:sz w:val="24"/>
          <w:szCs w:val="24"/>
          <w:lang w:val="bs-Latn-BA"/>
        </w:rPr>
        <w:t>RS sa „</w:t>
      </w:r>
      <w:r w:rsidR="00204CF7" w:rsidRPr="00874434">
        <w:rPr>
          <w:rFonts w:ascii="Times New Roman" w:hAnsi="Times New Roman" w:cs="Times New Roman"/>
          <w:b/>
          <w:sz w:val="24"/>
          <w:szCs w:val="24"/>
          <w:lang w:val="bs-Latn-BA"/>
        </w:rPr>
        <w:t xml:space="preserve">Mrežom žena MUP RS – RS </w:t>
      </w:r>
      <w:r w:rsidR="00204CF7" w:rsidRPr="00724608">
        <w:rPr>
          <w:rFonts w:ascii="Times New Roman" w:hAnsi="Times New Roman" w:cs="Times New Roman"/>
          <w:b/>
          <w:i/>
          <w:sz w:val="24"/>
          <w:szCs w:val="24"/>
          <w:lang w:val="bs-Latn-BA"/>
        </w:rPr>
        <w:t>WPON</w:t>
      </w:r>
      <w:r w:rsidR="00204CF7" w:rsidRPr="00874434">
        <w:rPr>
          <w:rFonts w:ascii="Times New Roman" w:hAnsi="Times New Roman" w:cs="Times New Roman"/>
          <w:b/>
          <w:sz w:val="24"/>
          <w:szCs w:val="24"/>
          <w:lang w:val="bs-Latn-BA"/>
        </w:rPr>
        <w:t>“.</w:t>
      </w:r>
      <w:r w:rsidR="002779F0" w:rsidRPr="00874434">
        <w:rPr>
          <w:rFonts w:ascii="Times New Roman" w:hAnsi="Times New Roman" w:cs="Times New Roman"/>
          <w:sz w:val="24"/>
          <w:szCs w:val="24"/>
          <w:lang w:val="bs-Latn-BA"/>
        </w:rPr>
        <w:t xml:space="preserve"> Pored toga, p</w:t>
      </w:r>
      <w:r w:rsidR="002A562B" w:rsidRPr="00874434">
        <w:rPr>
          <w:rFonts w:ascii="Times New Roman" w:hAnsi="Times New Roman" w:cs="Times New Roman"/>
          <w:sz w:val="24"/>
          <w:szCs w:val="24"/>
          <w:lang w:val="bs-Latn-BA"/>
        </w:rPr>
        <w:t>rovedene su kampanje „</w:t>
      </w:r>
      <w:r w:rsidR="002A562B" w:rsidRPr="00874434">
        <w:rPr>
          <w:rFonts w:ascii="Times New Roman" w:hAnsi="Times New Roman" w:cs="Times New Roman"/>
          <w:b/>
          <w:sz w:val="24"/>
          <w:szCs w:val="24"/>
          <w:lang w:val="bs-Latn-BA"/>
        </w:rPr>
        <w:t>Život bez nasilja</w:t>
      </w:r>
      <w:r w:rsidR="002A562B" w:rsidRPr="00874434">
        <w:rPr>
          <w:rFonts w:ascii="Times New Roman" w:hAnsi="Times New Roman" w:cs="Times New Roman"/>
          <w:sz w:val="24"/>
          <w:szCs w:val="24"/>
          <w:lang w:val="bs-Latn-BA"/>
        </w:rPr>
        <w:t>“ i „</w:t>
      </w:r>
      <w:r w:rsidR="002A562B" w:rsidRPr="00874434">
        <w:rPr>
          <w:rFonts w:ascii="Times New Roman" w:hAnsi="Times New Roman" w:cs="Times New Roman"/>
          <w:b/>
          <w:sz w:val="24"/>
          <w:szCs w:val="24"/>
          <w:lang w:val="bs-Latn-BA"/>
        </w:rPr>
        <w:t>Bijela vrpca - Muško NE nasilju nad ženama</w:t>
      </w:r>
      <w:r w:rsidR="002A562B" w:rsidRPr="00874434">
        <w:rPr>
          <w:rFonts w:ascii="Times New Roman" w:hAnsi="Times New Roman" w:cs="Times New Roman"/>
          <w:sz w:val="24"/>
          <w:szCs w:val="24"/>
          <w:lang w:val="bs-Latn-BA"/>
        </w:rPr>
        <w:t>“</w:t>
      </w:r>
      <w:r w:rsidR="00724608">
        <w:rPr>
          <w:rFonts w:ascii="Times New Roman" w:hAnsi="Times New Roman" w:cs="Times New Roman"/>
          <w:sz w:val="24"/>
          <w:szCs w:val="24"/>
          <w:lang w:val="bs-Latn-BA"/>
        </w:rPr>
        <w:t>,</w:t>
      </w:r>
      <w:r w:rsidR="002A562B" w:rsidRPr="00874434">
        <w:rPr>
          <w:rFonts w:ascii="Times New Roman" w:hAnsi="Times New Roman" w:cs="Times New Roman"/>
          <w:sz w:val="24"/>
          <w:szCs w:val="24"/>
          <w:lang w:val="bs-Latn-BA"/>
        </w:rPr>
        <w:t xml:space="preserve"> a </w:t>
      </w:r>
      <w:r w:rsidR="00204CF7" w:rsidRPr="00874434">
        <w:rPr>
          <w:rFonts w:ascii="Times New Roman" w:hAnsi="Times New Roman" w:cs="Times New Roman"/>
          <w:sz w:val="24"/>
          <w:szCs w:val="24"/>
          <w:lang w:val="bs-Latn-BA"/>
        </w:rPr>
        <w:t>GC</w:t>
      </w:r>
      <w:r w:rsidR="00724608">
        <w:rPr>
          <w:rFonts w:ascii="Times New Roman" w:hAnsi="Times New Roman" w:cs="Times New Roman"/>
          <w:sz w:val="24"/>
          <w:szCs w:val="24"/>
          <w:lang w:val="bs-Latn-BA"/>
        </w:rPr>
        <w:t xml:space="preserve"> </w:t>
      </w:r>
      <w:r w:rsidR="00204CF7" w:rsidRPr="00874434">
        <w:rPr>
          <w:rFonts w:ascii="Times New Roman" w:hAnsi="Times New Roman" w:cs="Times New Roman"/>
          <w:sz w:val="24"/>
          <w:szCs w:val="24"/>
          <w:lang w:val="bs-Latn-BA"/>
        </w:rPr>
        <w:t xml:space="preserve">RS </w:t>
      </w:r>
      <w:r w:rsidR="002A562B" w:rsidRPr="00874434">
        <w:rPr>
          <w:rFonts w:ascii="Times New Roman" w:hAnsi="Times New Roman" w:cs="Times New Roman"/>
          <w:sz w:val="24"/>
          <w:szCs w:val="24"/>
          <w:lang w:val="bs-Latn-BA"/>
        </w:rPr>
        <w:t xml:space="preserve">je </w:t>
      </w:r>
      <w:r w:rsidR="00204CF7" w:rsidRPr="00874434">
        <w:rPr>
          <w:rFonts w:ascii="Times New Roman" w:hAnsi="Times New Roman" w:cs="Times New Roman"/>
          <w:sz w:val="24"/>
          <w:szCs w:val="24"/>
          <w:lang w:val="bs-Latn-BA"/>
        </w:rPr>
        <w:t xml:space="preserve">uradio sljedeće </w:t>
      </w:r>
      <w:r w:rsidR="00204CF7" w:rsidRPr="00874434">
        <w:rPr>
          <w:rFonts w:ascii="Times New Roman" w:hAnsi="Times New Roman" w:cs="Times New Roman"/>
          <w:b/>
          <w:sz w:val="24"/>
          <w:szCs w:val="24"/>
          <w:lang w:val="bs-Latn-BA"/>
        </w:rPr>
        <w:t>analize sa preporukama</w:t>
      </w:r>
      <w:r w:rsidR="00204CF7" w:rsidRPr="00874434">
        <w:rPr>
          <w:rFonts w:ascii="Times New Roman" w:hAnsi="Times New Roman" w:cs="Times New Roman"/>
          <w:sz w:val="24"/>
          <w:szCs w:val="24"/>
          <w:lang w:val="bs-Latn-BA"/>
        </w:rPr>
        <w:t>:</w:t>
      </w:r>
    </w:p>
    <w:p w14:paraId="6341F22C" w14:textId="77777777" w:rsidR="002779F0" w:rsidRPr="00874434" w:rsidRDefault="002779F0" w:rsidP="002779F0">
      <w:pPr>
        <w:ind w:right="74"/>
        <w:jc w:val="both"/>
        <w:rPr>
          <w:rFonts w:ascii="Times New Roman" w:hAnsi="Times New Roman" w:cs="Times New Roman"/>
          <w:sz w:val="24"/>
          <w:szCs w:val="24"/>
          <w:lang w:val="bs-Latn-BA"/>
        </w:rPr>
      </w:pPr>
    </w:p>
    <w:p w14:paraId="29CF496F" w14:textId="1F408FEF" w:rsidR="00204CF7" w:rsidRPr="00874434" w:rsidRDefault="00204CF7" w:rsidP="002779F0">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„Procjena ut</w:t>
      </w:r>
      <w:r w:rsidR="00070237">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caja pandemije</w:t>
      </w:r>
      <w:r w:rsidR="00724608">
        <w:rPr>
          <w:rFonts w:ascii="Times New Roman" w:hAnsi="Times New Roman" w:cs="Times New Roman"/>
          <w:sz w:val="24"/>
          <w:szCs w:val="24"/>
          <w:lang w:val="bs-Latn-BA"/>
        </w:rPr>
        <w:t xml:space="preserve"> COVID-19</w:t>
      </w:r>
      <w:r w:rsidRPr="00874434">
        <w:rPr>
          <w:rFonts w:ascii="Times New Roman" w:hAnsi="Times New Roman" w:cs="Times New Roman"/>
          <w:sz w:val="24"/>
          <w:szCs w:val="24"/>
          <w:lang w:val="bs-Latn-BA"/>
        </w:rPr>
        <w:t xml:space="preserve"> na odgovor institucija </w:t>
      </w:r>
      <w:r w:rsidR="009952B5">
        <w:rPr>
          <w:rFonts w:ascii="Times New Roman" w:hAnsi="Times New Roman" w:cs="Times New Roman"/>
          <w:sz w:val="24"/>
          <w:szCs w:val="24"/>
          <w:lang w:val="bs-Latn-BA"/>
        </w:rPr>
        <w:t>na</w:t>
      </w:r>
      <w:r w:rsidRPr="00874434">
        <w:rPr>
          <w:rFonts w:ascii="Times New Roman" w:hAnsi="Times New Roman" w:cs="Times New Roman"/>
          <w:sz w:val="24"/>
          <w:szCs w:val="24"/>
          <w:lang w:val="bs-Latn-BA"/>
        </w:rPr>
        <w:t xml:space="preserve"> rodno </w:t>
      </w:r>
      <w:r w:rsidR="008B4E78">
        <w:rPr>
          <w:rFonts w:ascii="Times New Roman" w:hAnsi="Times New Roman" w:cs="Times New Roman"/>
          <w:sz w:val="24"/>
          <w:szCs w:val="24"/>
          <w:lang w:val="bs-Latn-BA"/>
        </w:rPr>
        <w:t>uvjetovano</w:t>
      </w:r>
      <w:r w:rsidRPr="00874434">
        <w:rPr>
          <w:rFonts w:ascii="Times New Roman" w:hAnsi="Times New Roman" w:cs="Times New Roman"/>
          <w:sz w:val="24"/>
          <w:szCs w:val="24"/>
          <w:lang w:val="bs-Latn-BA"/>
        </w:rPr>
        <w:t xml:space="preserve"> nasilje u Republici Srpskoj“;</w:t>
      </w:r>
    </w:p>
    <w:p w14:paraId="576353BD" w14:textId="77777777" w:rsidR="002779F0" w:rsidRPr="00874434" w:rsidRDefault="002779F0" w:rsidP="002779F0">
      <w:pPr>
        <w:pStyle w:val="ListParagraph"/>
        <w:ind w:left="1440"/>
        <w:jc w:val="both"/>
        <w:rPr>
          <w:rFonts w:ascii="Times New Roman" w:hAnsi="Times New Roman" w:cs="Times New Roman"/>
          <w:sz w:val="24"/>
          <w:szCs w:val="24"/>
          <w:lang w:val="bs-Latn-BA"/>
        </w:rPr>
      </w:pPr>
    </w:p>
    <w:p w14:paraId="1891F764" w14:textId="1EF3BA4A" w:rsidR="002779F0" w:rsidRPr="00874434" w:rsidRDefault="00204CF7" w:rsidP="002779F0">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Analiza kapaciteta obrazovnih institucija i formulacija preporuka za prevenciju, </w:t>
      </w:r>
      <w:r w:rsidR="009952B5">
        <w:rPr>
          <w:rFonts w:ascii="Times New Roman" w:hAnsi="Times New Roman" w:cs="Times New Roman"/>
          <w:sz w:val="24"/>
          <w:szCs w:val="24"/>
          <w:lang w:val="bs-Latn-BA"/>
        </w:rPr>
        <w:t>otkrivanje</w:t>
      </w:r>
      <w:r w:rsidRPr="00874434">
        <w:rPr>
          <w:rFonts w:ascii="Times New Roman" w:hAnsi="Times New Roman" w:cs="Times New Roman"/>
          <w:sz w:val="24"/>
          <w:szCs w:val="24"/>
          <w:lang w:val="bs-Latn-BA"/>
        </w:rPr>
        <w:t xml:space="preserve"> i odgovor na rodno </w:t>
      </w:r>
      <w:r w:rsidR="00070237">
        <w:rPr>
          <w:rFonts w:ascii="Times New Roman" w:hAnsi="Times New Roman" w:cs="Times New Roman"/>
          <w:sz w:val="24"/>
          <w:szCs w:val="24"/>
          <w:lang w:val="bs-Latn-BA"/>
        </w:rPr>
        <w:t>zasnovano</w:t>
      </w:r>
      <w:r w:rsidR="00070237"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nasilje u Republici Srpskoj;</w:t>
      </w:r>
    </w:p>
    <w:p w14:paraId="37633D16" w14:textId="4D96346C" w:rsidR="002779F0" w:rsidRPr="00874434" w:rsidRDefault="002779F0" w:rsidP="002779F0">
      <w:pPr>
        <w:jc w:val="both"/>
        <w:rPr>
          <w:rFonts w:ascii="Times New Roman" w:hAnsi="Times New Roman" w:cs="Times New Roman"/>
          <w:sz w:val="24"/>
          <w:szCs w:val="24"/>
          <w:lang w:val="bs-Latn-BA"/>
        </w:rPr>
      </w:pPr>
    </w:p>
    <w:p w14:paraId="2E113992" w14:textId="475C90FB" w:rsidR="00F72BA5" w:rsidRPr="00874434" w:rsidRDefault="00204CF7" w:rsidP="002779F0">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Analiza stanja u pogledu odgovora nadležnih institucija i ustanova (subjekata zaštite) na nasilje u </w:t>
      </w:r>
      <w:r w:rsidR="00070237">
        <w:rPr>
          <w:rFonts w:ascii="Times New Roman" w:hAnsi="Times New Roman" w:cs="Times New Roman"/>
          <w:sz w:val="24"/>
          <w:szCs w:val="24"/>
          <w:lang w:val="bs-Latn-BA"/>
        </w:rPr>
        <w:t>porodici</w:t>
      </w:r>
      <w:r w:rsidR="00070237"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u op</w:t>
      </w:r>
      <w:r w:rsidR="00847CD1">
        <w:rPr>
          <w:rFonts w:ascii="Times New Roman" w:hAnsi="Times New Roman" w:cs="Times New Roman"/>
          <w:sz w:val="24"/>
          <w:szCs w:val="24"/>
          <w:lang w:val="bs-Latn-BA"/>
        </w:rPr>
        <w:t>št</w:t>
      </w:r>
      <w:r w:rsidRPr="00874434">
        <w:rPr>
          <w:rFonts w:ascii="Times New Roman" w:hAnsi="Times New Roman" w:cs="Times New Roman"/>
          <w:sz w:val="24"/>
          <w:szCs w:val="24"/>
          <w:lang w:val="bs-Latn-BA"/>
        </w:rPr>
        <w:t xml:space="preserve">inama </w:t>
      </w:r>
      <w:r w:rsidR="00B33BFB">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stočne Hercegovine, u gradu Trebinje i op</w:t>
      </w:r>
      <w:r w:rsidR="00847CD1">
        <w:rPr>
          <w:rFonts w:ascii="Times New Roman" w:hAnsi="Times New Roman" w:cs="Times New Roman"/>
          <w:sz w:val="24"/>
          <w:szCs w:val="24"/>
          <w:lang w:val="bs-Latn-BA"/>
        </w:rPr>
        <w:t>št</w:t>
      </w:r>
      <w:r w:rsidRPr="00874434">
        <w:rPr>
          <w:rFonts w:ascii="Times New Roman" w:hAnsi="Times New Roman" w:cs="Times New Roman"/>
          <w:sz w:val="24"/>
          <w:szCs w:val="24"/>
          <w:lang w:val="bs-Latn-BA"/>
        </w:rPr>
        <w:t>inama Ljubinje, Nevesinje i Bileća.</w:t>
      </w:r>
    </w:p>
    <w:p w14:paraId="704B529E" w14:textId="77777777" w:rsidR="002779F0" w:rsidRPr="00874434" w:rsidRDefault="002779F0" w:rsidP="00F72BA5">
      <w:pPr>
        <w:tabs>
          <w:tab w:val="left" w:pos="284"/>
          <w:tab w:val="left" w:pos="630"/>
          <w:tab w:val="left" w:pos="1080"/>
        </w:tabs>
        <w:spacing w:after="140"/>
        <w:jc w:val="both"/>
        <w:rPr>
          <w:rFonts w:ascii="Times New Roman" w:hAnsi="Times New Roman" w:cs="Times New Roman"/>
          <w:sz w:val="24"/>
          <w:szCs w:val="24"/>
          <w:lang w:val="bs-Latn-BA"/>
        </w:rPr>
      </w:pPr>
    </w:p>
    <w:p w14:paraId="49A20340" w14:textId="23A80D31" w:rsidR="00F72BA5" w:rsidRPr="00874434" w:rsidRDefault="00F72BA5" w:rsidP="00F72BA5">
      <w:pPr>
        <w:tabs>
          <w:tab w:val="left" w:pos="284"/>
          <w:tab w:val="left" w:pos="630"/>
          <w:tab w:val="left" w:pos="1080"/>
        </w:tabs>
        <w:spacing w:after="14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Tokom pandemije, GC</w:t>
      </w:r>
      <w:r w:rsidR="009952B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iz FIGAP II</w:t>
      </w:r>
      <w:r w:rsidR="009952B5">
        <w:rPr>
          <w:rFonts w:ascii="Times New Roman" w:hAnsi="Times New Roman" w:cs="Times New Roman"/>
          <w:sz w:val="24"/>
          <w:szCs w:val="24"/>
          <w:lang w:val="bs-Latn-BA"/>
        </w:rPr>
        <w:t xml:space="preserve"> programa</w:t>
      </w:r>
      <w:r w:rsidRPr="00874434">
        <w:rPr>
          <w:rFonts w:ascii="Times New Roman" w:hAnsi="Times New Roman" w:cs="Times New Roman"/>
          <w:sz w:val="24"/>
          <w:szCs w:val="24"/>
          <w:lang w:val="bs-Latn-BA"/>
        </w:rPr>
        <w:t xml:space="preserve"> dodijelio sredstva </w:t>
      </w:r>
      <w:r w:rsidR="002779F0" w:rsidRPr="00874434">
        <w:rPr>
          <w:rFonts w:ascii="Times New Roman" w:hAnsi="Times New Roman" w:cs="Times New Roman"/>
          <w:sz w:val="24"/>
          <w:szCs w:val="24"/>
          <w:lang w:val="bs-Latn-BA"/>
        </w:rPr>
        <w:t>nevladinim organizacijama</w:t>
      </w:r>
      <w:r w:rsidRPr="00874434">
        <w:rPr>
          <w:rFonts w:ascii="Times New Roman" w:hAnsi="Times New Roman" w:cs="Times New Roman"/>
          <w:sz w:val="24"/>
          <w:szCs w:val="24"/>
          <w:lang w:val="bs-Latn-BA"/>
        </w:rPr>
        <w:t xml:space="preserve"> </w:t>
      </w:r>
      <w:r w:rsidR="002779F0" w:rsidRPr="00874434">
        <w:rPr>
          <w:rFonts w:ascii="Times New Roman" w:hAnsi="Times New Roman" w:cs="Times New Roman"/>
          <w:sz w:val="24"/>
          <w:szCs w:val="24"/>
          <w:lang w:val="bs-Latn-BA"/>
        </w:rPr>
        <w:t>koje</w:t>
      </w:r>
      <w:r w:rsidRPr="00874434">
        <w:rPr>
          <w:rFonts w:ascii="Times New Roman" w:hAnsi="Times New Roman" w:cs="Times New Roman"/>
          <w:sz w:val="24"/>
          <w:szCs w:val="24"/>
          <w:lang w:val="bs-Latn-BA"/>
        </w:rPr>
        <w:t xml:space="preserve"> vode sigurne kuće u R</w:t>
      </w:r>
      <w:r w:rsidR="009952B5">
        <w:rPr>
          <w:rFonts w:ascii="Times New Roman" w:hAnsi="Times New Roman" w:cs="Times New Roman"/>
          <w:sz w:val="24"/>
          <w:szCs w:val="24"/>
          <w:lang w:val="bs-Latn-BA"/>
        </w:rPr>
        <w:t xml:space="preserve">epublici </w:t>
      </w:r>
      <w:r w:rsidRPr="00874434">
        <w:rPr>
          <w:rFonts w:ascii="Times New Roman" w:hAnsi="Times New Roman" w:cs="Times New Roman"/>
          <w:sz w:val="24"/>
          <w:szCs w:val="24"/>
          <w:lang w:val="bs-Latn-BA"/>
        </w:rPr>
        <w:t>S</w:t>
      </w:r>
      <w:r w:rsidR="009952B5">
        <w:rPr>
          <w:rFonts w:ascii="Times New Roman" w:hAnsi="Times New Roman" w:cs="Times New Roman"/>
          <w:sz w:val="24"/>
          <w:szCs w:val="24"/>
          <w:lang w:val="bs-Latn-BA"/>
        </w:rPr>
        <w:t>rpskoj</w:t>
      </w:r>
      <w:r w:rsidRPr="00874434">
        <w:rPr>
          <w:rFonts w:ascii="Times New Roman" w:hAnsi="Times New Roman" w:cs="Times New Roman"/>
          <w:sz w:val="24"/>
          <w:szCs w:val="24"/>
          <w:lang w:val="bs-Latn-BA"/>
        </w:rPr>
        <w:t>:</w:t>
      </w:r>
    </w:p>
    <w:p w14:paraId="676399FF" w14:textId="72250E7B" w:rsidR="00F72BA5" w:rsidRPr="00874434" w:rsidRDefault="00070237" w:rsidP="004819E8">
      <w:pPr>
        <w:pStyle w:val="ListParagraph"/>
        <w:numPr>
          <w:ilvl w:val="0"/>
          <w:numId w:val="9"/>
        </w:numPr>
        <w:contextualSpacing w:val="0"/>
        <w:jc w:val="both"/>
        <w:rPr>
          <w:rFonts w:ascii="Times New Roman" w:hAnsi="Times New Roman" w:cs="Times New Roman"/>
          <w:sz w:val="24"/>
          <w:szCs w:val="24"/>
          <w:lang w:val="bs-Latn-BA"/>
        </w:rPr>
      </w:pPr>
      <w:r>
        <w:rPr>
          <w:rFonts w:ascii="Times New Roman" w:hAnsi="Times New Roman" w:cs="Times New Roman"/>
          <w:b/>
          <w:sz w:val="24"/>
          <w:szCs w:val="24"/>
          <w:lang w:val="bs-Latn-BA"/>
        </w:rPr>
        <w:t>UG</w:t>
      </w:r>
      <w:r w:rsidR="00F72BA5" w:rsidRPr="00874434">
        <w:rPr>
          <w:rFonts w:ascii="Times New Roman" w:hAnsi="Times New Roman" w:cs="Times New Roman"/>
          <w:b/>
          <w:sz w:val="24"/>
          <w:szCs w:val="24"/>
          <w:lang w:val="bs-Latn-BA"/>
        </w:rPr>
        <w:t xml:space="preserve"> „Budućnost" Modriča</w:t>
      </w:r>
      <w:r w:rsidR="00F72BA5" w:rsidRPr="00874434">
        <w:rPr>
          <w:rFonts w:ascii="Times New Roman" w:hAnsi="Times New Roman" w:cs="Times New Roman"/>
          <w:sz w:val="24"/>
          <w:szCs w:val="24"/>
          <w:lang w:val="bs-Latn-BA"/>
        </w:rPr>
        <w:t xml:space="preserve"> – razmjena iskustava i defini</w:t>
      </w:r>
      <w:r w:rsidR="00B33BFB">
        <w:rPr>
          <w:rFonts w:ascii="Times New Roman" w:hAnsi="Times New Roman" w:cs="Times New Roman"/>
          <w:sz w:val="24"/>
          <w:szCs w:val="24"/>
          <w:lang w:val="bs-Latn-BA"/>
        </w:rPr>
        <w:t>r</w:t>
      </w:r>
      <w:r w:rsidR="00F72BA5" w:rsidRPr="00874434">
        <w:rPr>
          <w:rFonts w:ascii="Times New Roman" w:hAnsi="Times New Roman" w:cs="Times New Roman"/>
          <w:sz w:val="24"/>
          <w:szCs w:val="24"/>
          <w:lang w:val="bs-Latn-BA"/>
        </w:rPr>
        <w:t>anje koraka za izradu plana zaštite korisnica i osoblja u slučaju vanrednog stanja, radi ublažavanja posljedica prouzrokovanih pandemijom.</w:t>
      </w:r>
    </w:p>
    <w:p w14:paraId="1B3B2E1F" w14:textId="77777777" w:rsidR="002779F0" w:rsidRPr="00874434" w:rsidRDefault="002779F0" w:rsidP="002779F0">
      <w:pPr>
        <w:pStyle w:val="ListParagraph"/>
        <w:contextualSpacing w:val="0"/>
        <w:jc w:val="both"/>
        <w:rPr>
          <w:rFonts w:ascii="Times New Roman" w:hAnsi="Times New Roman" w:cs="Times New Roman"/>
          <w:sz w:val="24"/>
          <w:szCs w:val="24"/>
          <w:lang w:val="bs-Latn-BA"/>
        </w:rPr>
      </w:pPr>
    </w:p>
    <w:p w14:paraId="7317AD1E" w14:textId="4123B9CD" w:rsidR="00F72BA5" w:rsidRPr="00874434" w:rsidRDefault="00F72BA5" w:rsidP="00B33BFB">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Fondacija „Lara" Bijeljina</w:t>
      </w:r>
      <w:r w:rsidRPr="00874434">
        <w:rPr>
          <w:rFonts w:ascii="Times New Roman" w:hAnsi="Times New Roman" w:cs="Times New Roman"/>
          <w:sz w:val="24"/>
          <w:szCs w:val="24"/>
          <w:lang w:val="bs-Latn-BA"/>
        </w:rPr>
        <w:t xml:space="preserve"> – </w:t>
      </w:r>
      <w:r w:rsidR="00B33BFB" w:rsidRPr="00B33BFB">
        <w:rPr>
          <w:rFonts w:ascii="Times New Roman" w:hAnsi="Times New Roman" w:cs="Times New Roman"/>
          <w:sz w:val="24"/>
          <w:szCs w:val="24"/>
          <w:lang w:val="bs-Latn-BA"/>
        </w:rPr>
        <w:t xml:space="preserve">organizirana je supervizija za </w:t>
      </w:r>
      <w:r w:rsidR="00B33BFB">
        <w:rPr>
          <w:rFonts w:ascii="Times New Roman" w:hAnsi="Times New Roman" w:cs="Times New Roman"/>
          <w:sz w:val="24"/>
          <w:szCs w:val="24"/>
          <w:lang w:val="bs-Latn-BA"/>
        </w:rPr>
        <w:t>osoblje</w:t>
      </w:r>
      <w:r w:rsidR="00B33BFB" w:rsidRPr="00B33BFB">
        <w:rPr>
          <w:rFonts w:ascii="Times New Roman" w:hAnsi="Times New Roman" w:cs="Times New Roman"/>
          <w:sz w:val="24"/>
          <w:szCs w:val="24"/>
          <w:lang w:val="bs-Latn-BA"/>
        </w:rPr>
        <w:t xml:space="preserve"> sigurne kuće i psihološka po</w:t>
      </w:r>
      <w:r w:rsidR="00B33BFB">
        <w:rPr>
          <w:rFonts w:ascii="Times New Roman" w:hAnsi="Times New Roman" w:cs="Times New Roman"/>
          <w:sz w:val="24"/>
          <w:szCs w:val="24"/>
          <w:lang w:val="bs-Latn-BA"/>
        </w:rPr>
        <w:t>tpora</w:t>
      </w:r>
      <w:r w:rsidR="00B33BFB" w:rsidRPr="00B33BFB">
        <w:rPr>
          <w:rFonts w:ascii="Times New Roman" w:hAnsi="Times New Roman" w:cs="Times New Roman"/>
          <w:sz w:val="24"/>
          <w:szCs w:val="24"/>
          <w:lang w:val="bs-Latn-BA"/>
        </w:rPr>
        <w:t xml:space="preserve"> žrtvama nasilja</w:t>
      </w:r>
      <w:r w:rsidRPr="00874434">
        <w:rPr>
          <w:rFonts w:ascii="Times New Roman" w:hAnsi="Times New Roman" w:cs="Times New Roman"/>
          <w:sz w:val="24"/>
          <w:szCs w:val="24"/>
          <w:lang w:val="bs-Latn-BA"/>
        </w:rPr>
        <w:t>.</w:t>
      </w:r>
    </w:p>
    <w:p w14:paraId="5890F203" w14:textId="4E98D048" w:rsidR="002779F0" w:rsidRPr="00874434" w:rsidRDefault="002779F0" w:rsidP="002779F0">
      <w:pPr>
        <w:jc w:val="both"/>
        <w:rPr>
          <w:rFonts w:ascii="Times New Roman" w:hAnsi="Times New Roman" w:cs="Times New Roman"/>
          <w:sz w:val="24"/>
          <w:szCs w:val="24"/>
          <w:lang w:val="bs-Latn-BA"/>
        </w:rPr>
      </w:pPr>
    </w:p>
    <w:p w14:paraId="6E593DCC" w14:textId="0DDFE845" w:rsidR="00F72BA5" w:rsidRPr="00874434" w:rsidRDefault="00F72BA5"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Fondacija „Udružene žene" Banja Luka</w:t>
      </w:r>
      <w:r w:rsidRPr="00874434">
        <w:rPr>
          <w:rFonts w:ascii="Times New Roman" w:hAnsi="Times New Roman" w:cs="Times New Roman"/>
          <w:sz w:val="24"/>
          <w:szCs w:val="24"/>
          <w:lang w:val="bs-Latn-BA"/>
        </w:rPr>
        <w:t xml:space="preserve"> i </w:t>
      </w:r>
      <w:r w:rsidRPr="00874434">
        <w:rPr>
          <w:rFonts w:ascii="Times New Roman" w:hAnsi="Times New Roman" w:cs="Times New Roman"/>
          <w:b/>
          <w:sz w:val="24"/>
          <w:szCs w:val="24"/>
          <w:lang w:val="bs-Latn-BA"/>
        </w:rPr>
        <w:t>U</w:t>
      </w:r>
      <w:r w:rsidR="00070237">
        <w:rPr>
          <w:rFonts w:ascii="Times New Roman" w:hAnsi="Times New Roman" w:cs="Times New Roman"/>
          <w:b/>
          <w:sz w:val="24"/>
          <w:szCs w:val="24"/>
          <w:lang w:val="bs-Latn-BA"/>
        </w:rPr>
        <w:t>G</w:t>
      </w:r>
      <w:r w:rsidRPr="00874434">
        <w:rPr>
          <w:rFonts w:ascii="Times New Roman" w:hAnsi="Times New Roman" w:cs="Times New Roman"/>
          <w:b/>
          <w:sz w:val="24"/>
          <w:szCs w:val="24"/>
          <w:lang w:val="bs-Latn-BA"/>
        </w:rPr>
        <w:t xml:space="preserve"> „Budućnost" Modriča</w:t>
      </w:r>
      <w:r w:rsidRPr="00874434">
        <w:rPr>
          <w:rFonts w:ascii="Times New Roman" w:hAnsi="Times New Roman" w:cs="Times New Roman"/>
          <w:sz w:val="24"/>
          <w:szCs w:val="24"/>
          <w:lang w:val="bs-Latn-BA"/>
        </w:rPr>
        <w:t xml:space="preserve"> – organiz</w:t>
      </w:r>
      <w:r w:rsidR="00B33BFB">
        <w:rPr>
          <w:rFonts w:ascii="Times New Roman" w:hAnsi="Times New Roman" w:cs="Times New Roman"/>
          <w:sz w:val="24"/>
          <w:szCs w:val="24"/>
          <w:lang w:val="bs-Latn-BA"/>
        </w:rPr>
        <w:t>irane</w:t>
      </w:r>
      <w:r w:rsidRPr="00874434">
        <w:rPr>
          <w:rFonts w:ascii="Times New Roman" w:hAnsi="Times New Roman" w:cs="Times New Roman"/>
          <w:sz w:val="24"/>
          <w:szCs w:val="24"/>
          <w:lang w:val="bs-Latn-BA"/>
        </w:rPr>
        <w:t xml:space="preserve"> su grupe podrške za korisnice specijaliz</w:t>
      </w:r>
      <w:r w:rsidR="00B33BFB">
        <w:rPr>
          <w:rFonts w:ascii="Times New Roman" w:hAnsi="Times New Roman" w:cs="Times New Roman"/>
          <w:sz w:val="24"/>
          <w:szCs w:val="24"/>
          <w:lang w:val="bs-Latn-BA"/>
        </w:rPr>
        <w:t>iranih</w:t>
      </w:r>
      <w:r w:rsidRPr="00874434">
        <w:rPr>
          <w:rFonts w:ascii="Times New Roman" w:hAnsi="Times New Roman" w:cs="Times New Roman"/>
          <w:sz w:val="24"/>
          <w:szCs w:val="24"/>
          <w:lang w:val="bs-Latn-BA"/>
        </w:rPr>
        <w:t xml:space="preserve"> usluga.</w:t>
      </w:r>
    </w:p>
    <w:p w14:paraId="4C764EE4" w14:textId="77777777" w:rsidR="00F72BA5" w:rsidRPr="00874434" w:rsidRDefault="00F72BA5" w:rsidP="00607687">
      <w:pPr>
        <w:jc w:val="both"/>
        <w:rPr>
          <w:rFonts w:ascii="Times New Roman" w:hAnsi="Times New Roman" w:cs="Times New Roman"/>
          <w:sz w:val="24"/>
          <w:szCs w:val="24"/>
          <w:lang w:val="bs-Latn-BA"/>
        </w:rPr>
      </w:pPr>
    </w:p>
    <w:p w14:paraId="40C7A354" w14:textId="6908CBFB" w:rsidR="004A09C9" w:rsidRPr="00874434" w:rsidRDefault="009952B5" w:rsidP="0037149A">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U Brčko </w:t>
      </w:r>
      <w:r w:rsidR="00F72BA5" w:rsidRPr="00874434">
        <w:rPr>
          <w:rFonts w:ascii="Times New Roman" w:hAnsi="Times New Roman" w:cs="Times New Roman"/>
          <w:sz w:val="24"/>
          <w:szCs w:val="24"/>
          <w:lang w:val="bs-Latn-BA"/>
        </w:rPr>
        <w:t xml:space="preserve">Distriktu </w:t>
      </w:r>
      <w:r w:rsidR="00A332BB" w:rsidRPr="00874434">
        <w:rPr>
          <w:rFonts w:ascii="Times New Roman" w:hAnsi="Times New Roman" w:cs="Times New Roman"/>
          <w:sz w:val="24"/>
          <w:szCs w:val="24"/>
          <w:lang w:val="bs-Latn-BA"/>
        </w:rPr>
        <w:t xml:space="preserve">BiH </w:t>
      </w:r>
      <w:r w:rsidR="00F72BA5" w:rsidRPr="00874434">
        <w:rPr>
          <w:rFonts w:ascii="Times New Roman" w:hAnsi="Times New Roman" w:cs="Times New Roman"/>
          <w:sz w:val="24"/>
          <w:szCs w:val="24"/>
          <w:lang w:val="bs-Latn-BA"/>
        </w:rPr>
        <w:t xml:space="preserve">je u izvještajnom </w:t>
      </w:r>
      <w:r w:rsidR="00B33BFB">
        <w:rPr>
          <w:rFonts w:ascii="Times New Roman" w:hAnsi="Times New Roman" w:cs="Times New Roman"/>
          <w:sz w:val="24"/>
          <w:szCs w:val="24"/>
          <w:lang w:val="bs-Latn-BA"/>
        </w:rPr>
        <w:t>razdoblju</w:t>
      </w:r>
      <w:r w:rsidR="00F72BA5" w:rsidRPr="00874434">
        <w:rPr>
          <w:rFonts w:ascii="Times New Roman" w:hAnsi="Times New Roman" w:cs="Times New Roman"/>
          <w:sz w:val="24"/>
          <w:szCs w:val="24"/>
          <w:lang w:val="bs-Latn-BA"/>
        </w:rPr>
        <w:t xml:space="preserve"> u značajnoj mjeri kompletiran regulatorni okvir u </w:t>
      </w:r>
      <w:r w:rsidR="00B33BFB">
        <w:rPr>
          <w:rFonts w:ascii="Times New Roman" w:hAnsi="Times New Roman" w:cs="Times New Roman"/>
          <w:sz w:val="24"/>
          <w:szCs w:val="24"/>
          <w:lang w:val="bs-Latn-BA"/>
        </w:rPr>
        <w:t xml:space="preserve">području </w:t>
      </w:r>
      <w:r w:rsidR="00F72BA5" w:rsidRPr="00874434">
        <w:rPr>
          <w:rFonts w:ascii="Times New Roman" w:hAnsi="Times New Roman" w:cs="Times New Roman"/>
          <w:sz w:val="24"/>
          <w:szCs w:val="24"/>
          <w:lang w:val="bs-Latn-BA"/>
        </w:rPr>
        <w:t xml:space="preserve">rodno </w:t>
      </w:r>
      <w:r w:rsidR="00B33BFB">
        <w:rPr>
          <w:rFonts w:ascii="Times New Roman" w:hAnsi="Times New Roman" w:cs="Times New Roman"/>
          <w:sz w:val="24"/>
          <w:szCs w:val="24"/>
          <w:lang w:val="bs-Latn-BA"/>
        </w:rPr>
        <w:t>uvjetovanog</w:t>
      </w:r>
      <w:r w:rsidR="00F72BA5" w:rsidRPr="00874434">
        <w:rPr>
          <w:rFonts w:ascii="Times New Roman" w:hAnsi="Times New Roman" w:cs="Times New Roman"/>
          <w:sz w:val="24"/>
          <w:szCs w:val="24"/>
          <w:lang w:val="bs-Latn-BA"/>
        </w:rPr>
        <w:t xml:space="preserve"> nasilja usvajanjem, 2018. godine, </w:t>
      </w:r>
      <w:r w:rsidR="00F72BA5" w:rsidRPr="00874434">
        <w:rPr>
          <w:rFonts w:ascii="Times New Roman" w:hAnsi="Times New Roman" w:cs="Times New Roman"/>
          <w:b/>
          <w:sz w:val="24"/>
          <w:szCs w:val="24"/>
          <w:lang w:val="bs-Latn-BA"/>
        </w:rPr>
        <w:t xml:space="preserve">Zakona o zaštiti od nasilja u </w:t>
      </w:r>
      <w:r w:rsidR="00B33BFB">
        <w:rPr>
          <w:rFonts w:ascii="Times New Roman" w:hAnsi="Times New Roman" w:cs="Times New Roman"/>
          <w:b/>
          <w:sz w:val="24"/>
          <w:szCs w:val="24"/>
          <w:lang w:val="bs-Latn-BA"/>
        </w:rPr>
        <w:t>obitelji</w:t>
      </w:r>
      <w:r w:rsidR="00F72BA5" w:rsidRPr="00874434">
        <w:rPr>
          <w:rFonts w:ascii="Times New Roman" w:hAnsi="Times New Roman" w:cs="Times New Roman"/>
          <w:b/>
          <w:sz w:val="24"/>
          <w:szCs w:val="24"/>
          <w:lang w:val="bs-Latn-BA"/>
        </w:rPr>
        <w:t xml:space="preserve"> Brčko Distrikta BiH</w:t>
      </w:r>
      <w:r w:rsidR="00F72BA5" w:rsidRPr="00874434">
        <w:rPr>
          <w:rFonts w:ascii="Times New Roman" w:hAnsi="Times New Roman" w:cs="Times New Roman"/>
          <w:sz w:val="24"/>
          <w:szCs w:val="24"/>
          <w:lang w:val="bs-Latn-BA"/>
        </w:rPr>
        <w:t xml:space="preserve">, </w:t>
      </w:r>
      <w:r w:rsidR="00F72BA5" w:rsidRPr="00874434">
        <w:rPr>
          <w:rFonts w:ascii="Times New Roman" w:hAnsi="Times New Roman" w:cs="Times New Roman"/>
          <w:b/>
          <w:sz w:val="24"/>
          <w:szCs w:val="24"/>
          <w:lang w:val="bs-Latn-BA"/>
        </w:rPr>
        <w:t xml:space="preserve">Pravilnika o načinu </w:t>
      </w:r>
      <w:r w:rsidR="00B33BFB">
        <w:rPr>
          <w:rFonts w:ascii="Times New Roman" w:hAnsi="Times New Roman" w:cs="Times New Roman"/>
          <w:b/>
          <w:sz w:val="24"/>
          <w:szCs w:val="24"/>
          <w:lang w:val="bs-Latn-BA"/>
        </w:rPr>
        <w:t>provedbe</w:t>
      </w:r>
      <w:r w:rsidR="00F72BA5" w:rsidRPr="00874434">
        <w:rPr>
          <w:rFonts w:ascii="Times New Roman" w:hAnsi="Times New Roman" w:cs="Times New Roman"/>
          <w:b/>
          <w:sz w:val="24"/>
          <w:szCs w:val="24"/>
          <w:lang w:val="bs-Latn-BA"/>
        </w:rPr>
        <w:t xml:space="preserve"> hitnih i zaštitnih mjera</w:t>
      </w:r>
      <w:r>
        <w:rPr>
          <w:rFonts w:ascii="Times New Roman" w:hAnsi="Times New Roman" w:cs="Times New Roman"/>
          <w:sz w:val="24"/>
          <w:szCs w:val="24"/>
          <w:lang w:val="bs-Latn-BA"/>
        </w:rPr>
        <w:t xml:space="preserve"> koje su u nadležnosti p</w:t>
      </w:r>
      <w:r w:rsidR="00F72BA5" w:rsidRPr="00874434">
        <w:rPr>
          <w:rFonts w:ascii="Times New Roman" w:hAnsi="Times New Roman" w:cs="Times New Roman"/>
          <w:sz w:val="24"/>
          <w:szCs w:val="24"/>
          <w:lang w:val="bs-Latn-BA"/>
        </w:rPr>
        <w:t xml:space="preserve">olicije Brčko </w:t>
      </w:r>
      <w:r>
        <w:rPr>
          <w:rFonts w:ascii="Times New Roman" w:hAnsi="Times New Roman" w:cs="Times New Roman"/>
          <w:sz w:val="24"/>
          <w:szCs w:val="24"/>
          <w:lang w:val="bs-Latn-BA"/>
        </w:rPr>
        <w:t>Distrikta</w:t>
      </w:r>
      <w:r w:rsidR="00F72BA5" w:rsidRPr="00874434">
        <w:rPr>
          <w:rFonts w:ascii="Times New Roman" w:hAnsi="Times New Roman" w:cs="Times New Roman"/>
          <w:sz w:val="24"/>
          <w:szCs w:val="24"/>
          <w:lang w:val="bs-Latn-BA"/>
        </w:rPr>
        <w:t xml:space="preserve"> BiH i </w:t>
      </w:r>
      <w:r w:rsidR="00F72BA5" w:rsidRPr="00874434">
        <w:rPr>
          <w:rFonts w:ascii="Times New Roman" w:hAnsi="Times New Roman" w:cs="Times New Roman"/>
          <w:b/>
          <w:sz w:val="24"/>
          <w:szCs w:val="24"/>
          <w:lang w:val="bs-Latn-BA"/>
        </w:rPr>
        <w:t>Protokola o s</w:t>
      </w:r>
      <w:r w:rsidR="00B33BFB">
        <w:rPr>
          <w:rFonts w:ascii="Times New Roman" w:hAnsi="Times New Roman" w:cs="Times New Roman"/>
          <w:b/>
          <w:sz w:val="24"/>
          <w:szCs w:val="24"/>
          <w:lang w:val="bs-Latn-BA"/>
        </w:rPr>
        <w:t>u</w:t>
      </w:r>
      <w:r w:rsidR="00F72BA5" w:rsidRPr="00874434">
        <w:rPr>
          <w:rFonts w:ascii="Times New Roman" w:hAnsi="Times New Roman" w:cs="Times New Roman"/>
          <w:b/>
          <w:sz w:val="24"/>
          <w:szCs w:val="24"/>
          <w:lang w:val="bs-Latn-BA"/>
        </w:rPr>
        <w:t xml:space="preserve">radnji i postupanju u slučaju nasilja nad ženama i nasilja u </w:t>
      </w:r>
      <w:r w:rsidR="00B33BFB">
        <w:rPr>
          <w:rFonts w:ascii="Times New Roman" w:hAnsi="Times New Roman" w:cs="Times New Roman"/>
          <w:b/>
          <w:sz w:val="24"/>
          <w:szCs w:val="24"/>
          <w:lang w:val="bs-Latn-BA"/>
        </w:rPr>
        <w:t>obitelji</w:t>
      </w:r>
      <w:r w:rsidR="00F72BA5" w:rsidRPr="00874434">
        <w:rPr>
          <w:rFonts w:ascii="Times New Roman" w:hAnsi="Times New Roman" w:cs="Times New Roman"/>
          <w:sz w:val="24"/>
          <w:szCs w:val="24"/>
          <w:lang w:val="bs-Latn-BA"/>
        </w:rPr>
        <w:t>, kojim se propisuje postupanje svih subjekata zaštite.</w:t>
      </w:r>
      <w:r w:rsidR="0097169F" w:rsidRPr="00874434">
        <w:rPr>
          <w:rFonts w:ascii="Times New Roman" w:hAnsi="Times New Roman" w:cs="Times New Roman"/>
          <w:b/>
          <w:sz w:val="24"/>
          <w:szCs w:val="24"/>
          <w:lang w:val="bs-Latn-BA"/>
        </w:rPr>
        <w:t xml:space="preserve"> </w:t>
      </w:r>
      <w:r w:rsidR="004A09C9" w:rsidRPr="00874434">
        <w:rPr>
          <w:rFonts w:ascii="Times New Roman" w:hAnsi="Times New Roman" w:cs="Times New Roman"/>
          <w:b/>
          <w:sz w:val="24"/>
          <w:szCs w:val="24"/>
          <w:lang w:val="bs-Latn-BA"/>
        </w:rPr>
        <w:br w:type="page"/>
      </w:r>
    </w:p>
    <w:p w14:paraId="45D1979F" w14:textId="735BD5AB"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17" w:name="_Toc332005662"/>
      <w:bookmarkStart w:id="18" w:name="_Toc332010893"/>
      <w:bookmarkStart w:id="19" w:name="_Toc133352501"/>
      <w:r w:rsidRPr="00874434">
        <w:rPr>
          <w:rFonts w:ascii="Times New Roman" w:hAnsi="Times New Roman" w:cs="Times New Roman"/>
          <w:color w:val="4F81BD"/>
          <w:lang w:val="bs-Latn-BA" w:eastAsia="bs-Latn-BA"/>
        </w:rPr>
        <w:t xml:space="preserve">Javni život i </w:t>
      </w:r>
      <w:bookmarkEnd w:id="17"/>
      <w:bookmarkEnd w:id="18"/>
      <w:r w:rsidR="006228B8">
        <w:rPr>
          <w:rFonts w:ascii="Times New Roman" w:hAnsi="Times New Roman" w:cs="Times New Roman"/>
          <w:color w:val="4F81BD"/>
          <w:lang w:val="bs-Latn-BA" w:eastAsia="bs-Latn-BA"/>
        </w:rPr>
        <w:t>odlučivanje</w:t>
      </w:r>
      <w:bookmarkEnd w:id="19"/>
    </w:p>
    <w:p w14:paraId="7BA16EFA" w14:textId="087C826E" w:rsidR="0093037B" w:rsidRPr="00874434" w:rsidRDefault="0093037B" w:rsidP="00302B47">
      <w:pPr>
        <w:pStyle w:val="m-1264428107876927464msolistparagraph"/>
        <w:spacing w:before="0" w:beforeAutospacing="0" w:after="0" w:afterAutospacing="0"/>
        <w:jc w:val="both"/>
      </w:pPr>
    </w:p>
    <w:p w14:paraId="6818CA7E" w14:textId="11D0C66B" w:rsidR="0093037B" w:rsidRPr="00874434" w:rsidRDefault="006F631D" w:rsidP="0093037B">
      <w:pPr>
        <w:pStyle w:val="Heading4"/>
        <w:rPr>
          <w:rFonts w:ascii="Times New Roman" w:hAnsi="Times New Roman" w:cs="Times New Roman"/>
        </w:rPr>
      </w:pPr>
      <w:r>
        <w:rPr>
          <w:rFonts w:ascii="Times New Roman" w:hAnsi="Times New Roman" w:cs="Times New Roman"/>
        </w:rPr>
        <w:t>Ocjena</w:t>
      </w:r>
      <w:r w:rsidR="0093037B" w:rsidRPr="00874434">
        <w:rPr>
          <w:rFonts w:ascii="Times New Roman" w:hAnsi="Times New Roman" w:cs="Times New Roman"/>
        </w:rPr>
        <w:t xml:space="preserve"> stanja</w:t>
      </w:r>
    </w:p>
    <w:p w14:paraId="7F4A74D2" w14:textId="08E7F6CD" w:rsidR="00D47F83" w:rsidRPr="00874434" w:rsidRDefault="00E60982" w:rsidP="00302B47">
      <w:pPr>
        <w:pStyle w:val="m-1264428107876927464msolistparagraph"/>
        <w:spacing w:before="0" w:beforeAutospacing="0" w:after="0" w:afterAutospacing="0"/>
        <w:jc w:val="both"/>
      </w:pPr>
      <w:r w:rsidRPr="0053398F">
        <w:t>CEDAW K</w:t>
      </w:r>
      <w:r w:rsidR="00D47F83" w:rsidRPr="0053398F">
        <w:t>omitet</w:t>
      </w:r>
      <w:r w:rsidR="00D47F83" w:rsidRPr="00874434">
        <w:t xml:space="preserve"> je u Zaključnim napomenama o </w:t>
      </w:r>
      <w:r w:rsidR="00FB331E">
        <w:t>Š</w:t>
      </w:r>
      <w:r w:rsidR="00D47F83" w:rsidRPr="00874434">
        <w:t>estom periodičnom izvješ</w:t>
      </w:r>
      <w:r w:rsidR="0053398F">
        <w:t xml:space="preserve">ću </w:t>
      </w:r>
      <w:r w:rsidR="00D47F83" w:rsidRPr="00874434">
        <w:t>B</w:t>
      </w:r>
      <w:r w:rsidR="0053398F">
        <w:t xml:space="preserve">osne i </w:t>
      </w:r>
      <w:r w:rsidR="00D47F83" w:rsidRPr="00874434">
        <w:t>H</w:t>
      </w:r>
      <w:r w:rsidR="0053398F">
        <w:t>ercegovine</w:t>
      </w:r>
      <w:r w:rsidR="00D47F83" w:rsidRPr="00874434">
        <w:t xml:space="preserve">  izrazio zabrinutost zbog </w:t>
      </w:r>
      <w:r w:rsidR="0053398F">
        <w:t xml:space="preserve">male </w:t>
      </w:r>
      <w:r w:rsidR="00D47F83" w:rsidRPr="00874434">
        <w:t>zastupljenost</w:t>
      </w:r>
      <w:r w:rsidR="006A4843">
        <w:t>i</w:t>
      </w:r>
      <w:r w:rsidR="00D47F83" w:rsidRPr="00874434">
        <w:t xml:space="preserve"> žena u parlamentima i vladama na državno</w:t>
      </w:r>
      <w:r w:rsidR="0053398F">
        <w:t>j</w:t>
      </w:r>
      <w:r w:rsidR="00D47F83" w:rsidRPr="00874434">
        <w:t xml:space="preserve"> i lokalno</w:t>
      </w:r>
      <w:r w:rsidR="0053398F">
        <w:t>j</w:t>
      </w:r>
      <w:r w:rsidR="00D47F83" w:rsidRPr="00874434">
        <w:t xml:space="preserve"> </w:t>
      </w:r>
      <w:r w:rsidR="0053398F">
        <w:t>razini</w:t>
      </w:r>
      <w:r w:rsidR="00D47F83" w:rsidRPr="00874434">
        <w:t xml:space="preserve">, slabog učešća žena iz ugroženih </w:t>
      </w:r>
      <w:r w:rsidR="003566A0">
        <w:t>skupina</w:t>
      </w:r>
      <w:r w:rsidR="00D47F83" w:rsidRPr="00874434">
        <w:t xml:space="preserve"> stanovništva u političkom i javnom životu i manjka </w:t>
      </w:r>
      <w:r w:rsidR="0053398F">
        <w:t>edukacija</w:t>
      </w:r>
      <w:r w:rsidR="00D47F83" w:rsidRPr="00874434">
        <w:t xml:space="preserve"> o političkom liderstvu, pregovaračkim i predizbornim vještinama. </w:t>
      </w:r>
    </w:p>
    <w:p w14:paraId="46AF76AD" w14:textId="77777777" w:rsidR="00D47F83" w:rsidRPr="00874434" w:rsidRDefault="00D47F83" w:rsidP="00302B47">
      <w:pPr>
        <w:pStyle w:val="m-1264428107876927464msolistparagraph"/>
        <w:spacing w:before="0" w:beforeAutospacing="0" w:after="0" w:afterAutospacing="0"/>
        <w:jc w:val="both"/>
      </w:pPr>
    </w:p>
    <w:p w14:paraId="45079789" w14:textId="3CC5037A" w:rsidR="004A57BE" w:rsidRPr="00874434" w:rsidRDefault="004A57BE" w:rsidP="00302B47">
      <w:pPr>
        <w:pStyle w:val="m-1264428107876927464msolistparagraph"/>
        <w:spacing w:before="0" w:beforeAutospacing="0" w:after="0" w:afterAutospacing="0"/>
        <w:jc w:val="both"/>
      </w:pPr>
      <w:r w:rsidRPr="00874434">
        <w:t>Izborni rezultati žena na lokalnim izborima održanim 2020. godine, kada su u pitanju mjesta načelni</w:t>
      </w:r>
      <w:r w:rsidR="00E60982">
        <w:t>c</w:t>
      </w:r>
      <w:r w:rsidRPr="00874434">
        <w:t>a/gradonačelni</w:t>
      </w:r>
      <w:r w:rsidR="00E60982">
        <w:t>c</w:t>
      </w:r>
      <w:r w:rsidRPr="00874434">
        <w:t>a</w:t>
      </w:r>
      <w:r w:rsidR="00E60982">
        <w:t>,</w:t>
      </w:r>
      <w:r w:rsidRPr="00874434">
        <w:t xml:space="preserve"> lošij</w:t>
      </w:r>
      <w:r w:rsidR="0053398F">
        <w:t>i</w:t>
      </w:r>
      <w:r w:rsidRPr="00874434">
        <w:t xml:space="preserve"> su nego 2016. godine (2016</w:t>
      </w:r>
      <w:r w:rsidR="00E60982">
        <w:t>. godine</w:t>
      </w:r>
      <w:r w:rsidRPr="00874434">
        <w:t>: 6</w:t>
      </w:r>
      <w:r w:rsidR="00E60982">
        <w:t xml:space="preserve"> načelnica</w:t>
      </w:r>
      <w:r w:rsidRPr="00874434">
        <w:t>, 2020</w:t>
      </w:r>
      <w:r w:rsidR="00E60982">
        <w:t>. godine</w:t>
      </w:r>
      <w:r w:rsidRPr="00874434">
        <w:t>: 5 načelnica), dok u p</w:t>
      </w:r>
      <w:r w:rsidR="0053398F">
        <w:t>ostotku</w:t>
      </w:r>
      <w:r w:rsidRPr="00874434">
        <w:t xml:space="preserve"> žena izabranih u skupštine op</w:t>
      </w:r>
      <w:r w:rsidR="004A60C4">
        <w:t>št</w:t>
      </w:r>
      <w:r w:rsidRPr="00874434">
        <w:t>ina</w:t>
      </w:r>
      <w:r w:rsidR="0053398F">
        <w:t xml:space="preserve"> </w:t>
      </w:r>
      <w:r w:rsidRPr="00874434">
        <w:t>/</w:t>
      </w:r>
      <w:r w:rsidR="0053398F">
        <w:t xml:space="preserve"> </w:t>
      </w:r>
      <w:r w:rsidRPr="00874434">
        <w:t xml:space="preserve">općinska vijeća bilježimo minimalno poboljšanje od jednog </w:t>
      </w:r>
      <w:r w:rsidR="0053398F">
        <w:t>postotnog</w:t>
      </w:r>
      <w:r w:rsidRPr="00874434">
        <w:t xml:space="preserve"> </w:t>
      </w:r>
      <w:r w:rsidR="001749D1">
        <w:t>poena</w:t>
      </w:r>
      <w:r w:rsidRPr="00874434">
        <w:t>. (2016</w:t>
      </w:r>
      <w:r w:rsidR="00E60982">
        <w:t>. godine</w:t>
      </w:r>
      <w:r w:rsidRPr="00874434">
        <w:t>: 18,34%, 2020</w:t>
      </w:r>
      <w:r w:rsidR="00E60982">
        <w:t>. godine</w:t>
      </w:r>
      <w:r w:rsidRPr="00874434">
        <w:t xml:space="preserve">: 19,64%). </w:t>
      </w:r>
    </w:p>
    <w:p w14:paraId="6B66AECC" w14:textId="77777777" w:rsidR="00302B47" w:rsidRPr="00874434" w:rsidRDefault="00302B47" w:rsidP="00302B47">
      <w:pPr>
        <w:pStyle w:val="m-1264428107876927464msolistparagraph"/>
        <w:spacing w:before="0" w:beforeAutospacing="0" w:after="0" w:afterAutospacing="0"/>
        <w:jc w:val="both"/>
      </w:pPr>
    </w:p>
    <w:p w14:paraId="07780E27" w14:textId="7E396056" w:rsidR="00302B47" w:rsidRPr="00874434" w:rsidRDefault="004A57BE" w:rsidP="00302B47">
      <w:pPr>
        <w:pStyle w:val="m-1264428107876927464msolistparagraph"/>
        <w:spacing w:before="0" w:beforeAutospacing="0" w:after="0" w:afterAutospacing="0"/>
        <w:jc w:val="both"/>
        <w:rPr>
          <w:lang w:val="it-IT"/>
        </w:rPr>
      </w:pPr>
      <w:r w:rsidRPr="00874434">
        <w:rPr>
          <w:lang w:val="it-IT"/>
        </w:rPr>
        <w:t>Prema rezultatima Općih izbora 2022</w:t>
      </w:r>
      <w:r w:rsidR="0053398F">
        <w:rPr>
          <w:lang w:val="it-IT"/>
        </w:rPr>
        <w:t>. godine</w:t>
      </w:r>
      <w:r w:rsidRPr="00874434">
        <w:rPr>
          <w:lang w:val="it-IT"/>
        </w:rPr>
        <w:t>, bilježimo malo povećanje u p</w:t>
      </w:r>
      <w:r w:rsidR="0053398F">
        <w:rPr>
          <w:lang w:val="it-IT"/>
        </w:rPr>
        <w:t>ostotku</w:t>
      </w:r>
      <w:r w:rsidR="00137A90">
        <w:rPr>
          <w:lang w:val="it-IT"/>
        </w:rPr>
        <w:t xml:space="preserve"> žena na kandida</w:t>
      </w:r>
      <w:r w:rsidR="002A1D1E">
        <w:rPr>
          <w:lang w:val="it-IT"/>
        </w:rPr>
        <w:t>cijskim</w:t>
      </w:r>
      <w:r w:rsidR="00137A90">
        <w:rPr>
          <w:lang w:val="it-IT"/>
        </w:rPr>
        <w:t xml:space="preserve"> listama koje sada iznosi 42,1%,</w:t>
      </w:r>
      <w:r w:rsidRPr="00874434">
        <w:rPr>
          <w:lang w:val="it-IT"/>
        </w:rPr>
        <w:t xml:space="preserve"> što je </w:t>
      </w:r>
      <w:r w:rsidR="00A14B83" w:rsidRPr="00874434">
        <w:rPr>
          <w:lang w:val="it-IT"/>
        </w:rPr>
        <w:t>nešto</w:t>
      </w:r>
      <w:r w:rsidRPr="00874434">
        <w:rPr>
          <w:lang w:val="it-IT"/>
        </w:rPr>
        <w:t xml:space="preserve"> više od zakonskog minimuma od 40%. </w:t>
      </w:r>
      <w:r w:rsidR="0093672A" w:rsidRPr="0093672A">
        <w:rPr>
          <w:lang w:val="it-IT"/>
        </w:rPr>
        <w:t>Međutim, uspjeh žena na izborima još uvijek je daleko manji od njihove zastupljenosti na kandidacijskim listama</w:t>
      </w:r>
      <w:r w:rsidRPr="00874434">
        <w:rPr>
          <w:lang w:val="it-IT"/>
        </w:rPr>
        <w:t>. Na Općim izborima 2022</w:t>
      </w:r>
      <w:r w:rsidR="00137A90">
        <w:rPr>
          <w:lang w:val="it-IT"/>
        </w:rPr>
        <w:t>. godine</w:t>
      </w:r>
      <w:r w:rsidRPr="00874434">
        <w:rPr>
          <w:lang w:val="it-IT"/>
        </w:rPr>
        <w:t xml:space="preserve"> bilježimo pad u </w:t>
      </w:r>
      <w:r w:rsidR="0093672A">
        <w:rPr>
          <w:lang w:val="it-IT"/>
        </w:rPr>
        <w:t>postotku</w:t>
      </w:r>
      <w:r w:rsidRPr="00874434">
        <w:rPr>
          <w:lang w:val="it-IT"/>
        </w:rPr>
        <w:t xml:space="preserve"> izabranih žena u Zastupnički dom Parlamentarne skupštine B</w:t>
      </w:r>
      <w:r w:rsidR="00AB6F69" w:rsidRPr="00874434">
        <w:rPr>
          <w:lang w:val="it-IT"/>
        </w:rPr>
        <w:t>iH</w:t>
      </w:r>
      <w:r w:rsidRPr="00874434">
        <w:rPr>
          <w:lang w:val="it-IT"/>
        </w:rPr>
        <w:t xml:space="preserve"> (2018</w:t>
      </w:r>
      <w:r w:rsidR="00137A90">
        <w:rPr>
          <w:lang w:val="it-IT"/>
        </w:rPr>
        <w:t>. godine</w:t>
      </w:r>
      <w:r w:rsidRPr="00874434">
        <w:rPr>
          <w:lang w:val="it-IT"/>
        </w:rPr>
        <w:t>: 21,4%, 2022</w:t>
      </w:r>
      <w:r w:rsidR="00137A90">
        <w:rPr>
          <w:lang w:val="it-IT"/>
        </w:rPr>
        <w:t>. godine</w:t>
      </w:r>
      <w:r w:rsidR="00A332BB" w:rsidRPr="00874434">
        <w:rPr>
          <w:lang w:val="it-IT"/>
        </w:rPr>
        <w:t>:</w:t>
      </w:r>
      <w:r w:rsidR="00137A90">
        <w:rPr>
          <w:lang w:val="it-IT"/>
        </w:rPr>
        <w:t xml:space="preserve"> 16,66%</w:t>
      </w:r>
      <w:r w:rsidRPr="00874434">
        <w:rPr>
          <w:lang w:val="it-IT"/>
        </w:rPr>
        <w:t xml:space="preserve">). </w:t>
      </w:r>
    </w:p>
    <w:p w14:paraId="4594DB36" w14:textId="77777777" w:rsidR="003E0482" w:rsidRPr="00874434" w:rsidRDefault="003E0482" w:rsidP="00302B47">
      <w:pPr>
        <w:pStyle w:val="m-1264428107876927464msolistparagraph"/>
        <w:spacing w:before="0" w:beforeAutospacing="0" w:after="0" w:afterAutospacing="0"/>
        <w:jc w:val="both"/>
        <w:rPr>
          <w:lang w:val="it-IT"/>
        </w:rPr>
      </w:pPr>
    </w:p>
    <w:p w14:paraId="4F4D3EDB" w14:textId="17E1C064" w:rsidR="004A57BE" w:rsidRPr="00874434" w:rsidRDefault="00103CEA" w:rsidP="00302B47">
      <w:pPr>
        <w:pStyle w:val="m-1264428107876927464msolistparagraph"/>
        <w:spacing w:before="0" w:beforeAutospacing="0" w:after="0" w:afterAutospacing="0"/>
        <w:jc w:val="both"/>
      </w:pPr>
      <w:r w:rsidRPr="00874434">
        <w:rPr>
          <w:noProof/>
        </w:rPr>
        <mc:AlternateContent>
          <mc:Choice Requires="wpg">
            <w:drawing>
              <wp:anchor distT="45720" distB="45720" distL="182880" distR="182880" simplePos="0" relativeHeight="251667456" behindDoc="0" locked="0" layoutInCell="1" allowOverlap="1" wp14:anchorId="314F4CD4" wp14:editId="56F0BE9E">
                <wp:simplePos x="0" y="0"/>
                <wp:positionH relativeFrom="margin">
                  <wp:posOffset>90805</wp:posOffset>
                </wp:positionH>
                <wp:positionV relativeFrom="margin">
                  <wp:posOffset>2123440</wp:posOffset>
                </wp:positionV>
                <wp:extent cx="3005455" cy="4023360"/>
                <wp:effectExtent l="0" t="0" r="4445" b="15240"/>
                <wp:wrapSquare wrapText="bothSides"/>
                <wp:docPr id="14" name="Group 14"/>
                <wp:cNvGraphicFramePr/>
                <a:graphic xmlns:a="http://schemas.openxmlformats.org/drawingml/2006/main">
                  <a:graphicData uri="http://schemas.microsoft.com/office/word/2010/wordprocessingGroup">
                    <wpg:wgp>
                      <wpg:cNvGrpSpPr/>
                      <wpg:grpSpPr>
                        <a:xfrm>
                          <a:off x="0" y="0"/>
                          <a:ext cx="3005455" cy="4023360"/>
                          <a:chOff x="0" y="164904"/>
                          <a:chExt cx="3567448" cy="1013059"/>
                        </a:xfrm>
                      </wpg:grpSpPr>
                      <wps:wsp>
                        <wps:cNvPr id="15" name="Rectangle 15"/>
                        <wps:cNvSpPr/>
                        <wps:spPr>
                          <a:xfrm>
                            <a:off x="0" y="164904"/>
                            <a:ext cx="3567448" cy="1057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88D37"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5"/>
                            <a:ext cx="3567448" cy="925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DD82A" w14:textId="6CBFBF98" w:rsidR="00C10A4D" w:rsidRPr="009504C9" w:rsidRDefault="00C10A4D"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i/>
                                  <w:color w:val="auto"/>
                                  <w:sz w:val="20"/>
                                  <w:szCs w:val="20"/>
                                </w:rPr>
                                <w:t xml:space="preserve">U Vijeću ministara BiH, u </w:t>
                              </w:r>
                              <w:r>
                                <w:rPr>
                                  <w:rFonts w:ascii="Times New Roman" w:hAnsi="Times New Roman" w:cs="Times New Roman"/>
                                  <w:i/>
                                  <w:color w:val="auto"/>
                                  <w:sz w:val="20"/>
                                  <w:szCs w:val="20"/>
                                </w:rPr>
                                <w:t>razdoblju</w:t>
                              </w:r>
                              <w:r w:rsidRPr="009504C9">
                                <w:rPr>
                                  <w:rFonts w:ascii="Times New Roman" w:hAnsi="Times New Roman" w:cs="Times New Roman"/>
                                  <w:i/>
                                  <w:color w:val="auto"/>
                                  <w:sz w:val="20"/>
                                  <w:szCs w:val="20"/>
                                </w:rPr>
                                <w:t xml:space="preserve"> 2018</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2022</w:t>
                              </w:r>
                              <w:r>
                                <w:rPr>
                                  <w:rFonts w:ascii="Times New Roman" w:hAnsi="Times New Roman" w:cs="Times New Roman"/>
                                  <w:i/>
                                  <w:color w:val="auto"/>
                                  <w:sz w:val="20"/>
                                  <w:szCs w:val="20"/>
                                </w:rPr>
                                <w:t>. godina</w:t>
                              </w:r>
                              <w:r w:rsidRPr="009504C9">
                                <w:rPr>
                                  <w:rFonts w:ascii="Times New Roman" w:hAnsi="Times New Roman" w:cs="Times New Roman"/>
                                  <w:i/>
                                  <w:color w:val="auto"/>
                                  <w:sz w:val="20"/>
                                  <w:szCs w:val="20"/>
                                </w:rPr>
                                <w:t>, od devet ministarstava, na čelu dva ministarstva se nalaze žene (22%). U novom s</w:t>
                              </w:r>
                              <w:r>
                                <w:rPr>
                                  <w:rFonts w:ascii="Times New Roman" w:hAnsi="Times New Roman" w:cs="Times New Roman"/>
                                  <w:i/>
                                  <w:color w:val="auto"/>
                                  <w:sz w:val="20"/>
                                  <w:szCs w:val="20"/>
                                </w:rPr>
                                <w:t>a</w:t>
                              </w:r>
                              <w:r w:rsidRPr="009504C9">
                                <w:rPr>
                                  <w:rFonts w:ascii="Times New Roman" w:hAnsi="Times New Roman" w:cs="Times New Roman"/>
                                  <w:i/>
                                  <w:color w:val="auto"/>
                                  <w:sz w:val="20"/>
                                  <w:szCs w:val="20"/>
                                </w:rPr>
                                <w:t xml:space="preserve">stavu Vijeća ministara bilježimo </w:t>
                              </w:r>
                              <w:r w:rsidRPr="009504C9">
                                <w:rPr>
                                  <w:rFonts w:ascii="Times New Roman" w:hAnsi="Times New Roman" w:cs="Times New Roman"/>
                                  <w:b/>
                                  <w:i/>
                                  <w:color w:val="auto"/>
                                  <w:sz w:val="20"/>
                                  <w:szCs w:val="20"/>
                                </w:rPr>
                                <w:t>dodatno smanjenje</w:t>
                              </w:r>
                              <w:r w:rsidRPr="009504C9">
                                <w:rPr>
                                  <w:rFonts w:ascii="Times New Roman" w:hAnsi="Times New Roman" w:cs="Times New Roman"/>
                                  <w:i/>
                                  <w:color w:val="auto"/>
                                  <w:sz w:val="20"/>
                                  <w:szCs w:val="20"/>
                                </w:rPr>
                                <w:t xml:space="preserve"> broja žena - samo jedna ministrica. </w:t>
                              </w:r>
                            </w:p>
                            <w:p w14:paraId="1F250BBB" w14:textId="03C44B65" w:rsidR="00C10A4D" w:rsidRPr="009504C9" w:rsidRDefault="00C10A4D" w:rsidP="00445654">
                              <w:pPr>
                                <w:pStyle w:val="NoSpacing"/>
                                <w:spacing w:line="360" w:lineRule="auto"/>
                                <w:rPr>
                                  <w:rFonts w:ascii="Times New Roman" w:hAnsi="Times New Roman" w:cs="Times New Roman"/>
                                  <w:i/>
                                  <w:color w:val="auto"/>
                                  <w:sz w:val="8"/>
                                  <w:szCs w:val="20"/>
                                </w:rPr>
                              </w:pPr>
                            </w:p>
                            <w:p w14:paraId="6B3FBBC7" w14:textId="5D1C95D4" w:rsidR="00C10A4D" w:rsidRPr="009504C9" w:rsidRDefault="00C10A4D" w:rsidP="00445654">
                              <w:pPr>
                                <w:pStyle w:val="NoSpacing"/>
                                <w:spacing w:line="360" w:lineRule="auto"/>
                                <w:rPr>
                                  <w:rFonts w:ascii="Times New Roman" w:hAnsi="Times New Roman" w:cs="Times New Roman"/>
                                  <w:b/>
                                  <w:i/>
                                  <w:color w:val="auto"/>
                                  <w:sz w:val="20"/>
                                  <w:szCs w:val="20"/>
                                </w:rPr>
                              </w:pPr>
                              <w:r w:rsidRPr="009504C9">
                                <w:rPr>
                                  <w:rFonts w:ascii="Times New Roman" w:hAnsi="Times New Roman" w:cs="Times New Roman"/>
                                  <w:i/>
                                  <w:color w:val="auto"/>
                                  <w:sz w:val="20"/>
                                  <w:szCs w:val="20"/>
                                </w:rPr>
                                <w:t>U Vladi RS bilo imenovano najviše ministrica - njih 6 od 16 ministarstava (37.5%)</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sidRPr="009504C9">
                                <w:rPr>
                                  <w:rFonts w:ascii="Times New Roman" w:hAnsi="Times New Roman" w:cs="Times New Roman"/>
                                  <w:b/>
                                  <w:i/>
                                  <w:color w:val="auto"/>
                                  <w:sz w:val="20"/>
                                  <w:szCs w:val="20"/>
                                </w:rPr>
                                <w:t xml:space="preserve">ali u novoj Vladi RS imamo upola manje ministrica – svega tri. </w:t>
                              </w:r>
                            </w:p>
                            <w:p w14:paraId="0EC12785" w14:textId="77777777" w:rsidR="00C10A4D" w:rsidRPr="009504C9" w:rsidRDefault="00C10A4D" w:rsidP="00445654">
                              <w:pPr>
                                <w:pStyle w:val="NoSpacing"/>
                                <w:spacing w:line="360" w:lineRule="auto"/>
                                <w:rPr>
                                  <w:rFonts w:ascii="Times New Roman" w:hAnsi="Times New Roman" w:cs="Times New Roman"/>
                                  <w:b/>
                                  <w:i/>
                                  <w:color w:val="auto"/>
                                  <w:sz w:val="10"/>
                                  <w:szCs w:val="20"/>
                                </w:rPr>
                              </w:pPr>
                            </w:p>
                            <w:p w14:paraId="69C7EE08" w14:textId="0BC5416D" w:rsidR="00C10A4D" w:rsidRPr="009504C9" w:rsidRDefault="00C10A4D"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b/>
                                  <w:i/>
                                  <w:color w:val="auto"/>
                                  <w:sz w:val="20"/>
                                  <w:szCs w:val="20"/>
                                </w:rPr>
                                <w:t>Ohrabruje</w:t>
                              </w:r>
                              <w:r w:rsidRPr="009504C9">
                                <w:rPr>
                                  <w:rFonts w:ascii="Times New Roman" w:hAnsi="Times New Roman" w:cs="Times New Roman"/>
                                  <w:i/>
                                  <w:color w:val="auto"/>
                                  <w:sz w:val="20"/>
                                  <w:szCs w:val="20"/>
                                </w:rPr>
                                <w:t xml:space="preserve"> činjenica da je nakon Op</w:t>
                              </w:r>
                              <w:r>
                                <w:rPr>
                                  <w:rFonts w:ascii="Times New Roman" w:hAnsi="Times New Roman" w:cs="Times New Roman"/>
                                  <w:i/>
                                  <w:color w:val="auto"/>
                                  <w:sz w:val="20"/>
                                  <w:szCs w:val="20"/>
                                </w:rPr>
                                <w:t>ći</w:t>
                              </w:r>
                              <w:r w:rsidRPr="009504C9">
                                <w:rPr>
                                  <w:rFonts w:ascii="Times New Roman" w:hAnsi="Times New Roman" w:cs="Times New Roman"/>
                                  <w:i/>
                                  <w:color w:val="auto"/>
                                  <w:sz w:val="20"/>
                                  <w:szCs w:val="20"/>
                                </w:rPr>
                                <w:t xml:space="preserve">h izbora 2022. godine Bosna i Hercegovina dobila </w:t>
                              </w:r>
                              <w:r w:rsidRPr="009504C9">
                                <w:rPr>
                                  <w:rFonts w:ascii="Times New Roman" w:hAnsi="Times New Roman" w:cs="Times New Roman"/>
                                  <w:b/>
                                  <w:i/>
                                  <w:color w:val="auto"/>
                                  <w:sz w:val="20"/>
                                  <w:szCs w:val="20"/>
                                </w:rPr>
                                <w:t>po prvi put članicu Predsjedništva BiH i predsjedavajuću Vijeća ministara BiH</w:t>
                              </w:r>
                              <w:r w:rsidRPr="009504C9">
                                <w:rPr>
                                  <w:rFonts w:ascii="Times New Roman" w:hAnsi="Times New Roman" w:cs="Times New Roman"/>
                                  <w:i/>
                                  <w:color w:val="auto"/>
                                  <w:sz w:val="20"/>
                                  <w:szCs w:val="20"/>
                                </w:rPr>
                                <w:t xml:space="preserve">. To ima potencijal da doprinese promjeni javne percepcije o mogućnostima i ulozi žena-političarki. </w:t>
                              </w:r>
                            </w:p>
                            <w:p w14:paraId="3D80EA34" w14:textId="16AF5644" w:rsidR="00C10A4D" w:rsidRPr="00445654" w:rsidRDefault="00C10A4D">
                              <w:pPr>
                                <w:rPr>
                                  <w:caps/>
                                  <w:color w:val="4F81BD"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F4CD4" id="Group 14" o:spid="_x0000_s1035" style="position:absolute;left:0;text-align:left;margin-left:7.15pt;margin-top:167.2pt;width:236.65pt;height:316.8pt;z-index:251667456;mso-wrap-distance-left:14.4pt;mso-wrap-distance-top:3.6pt;mso-wrap-distance-right:14.4pt;mso-wrap-distance-bottom:3.6pt;mso-position-horizontal-relative:margin;mso-position-vertical-relative:margin;mso-width-relative:margin;mso-height-relative:margin" coordorigin=",1649" coordsize="35674,1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">
                <v:rect id="Rectangle 15" o:spid="_x0000_s1036" style="position:absolute;top:1649;width:35674;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" fillcolor="#4f81bd [3204]" stroked="f" strokeweight="2pt">
                  <v:textbox>
                    <w:txbxContent>
                      <w:p w14:paraId="6E988D37"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16" o:spid="_x0000_s1037" type="#_x0000_t202" style="position:absolute;top:2526;width:35674;height: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54CDD82A" w14:textId="6CBFBF98" w:rsidR="00C10A4D" w:rsidRPr="009504C9" w:rsidRDefault="00C10A4D"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i/>
                            <w:color w:val="auto"/>
                            <w:sz w:val="20"/>
                            <w:szCs w:val="20"/>
                          </w:rPr>
                          <w:t xml:space="preserve">U Vijeću ministara BiH, u </w:t>
                        </w:r>
                        <w:r>
                          <w:rPr>
                            <w:rFonts w:ascii="Times New Roman" w:hAnsi="Times New Roman" w:cs="Times New Roman"/>
                            <w:i/>
                            <w:color w:val="auto"/>
                            <w:sz w:val="20"/>
                            <w:szCs w:val="20"/>
                          </w:rPr>
                          <w:t>razdoblju</w:t>
                        </w:r>
                        <w:r w:rsidRPr="009504C9">
                          <w:rPr>
                            <w:rFonts w:ascii="Times New Roman" w:hAnsi="Times New Roman" w:cs="Times New Roman"/>
                            <w:i/>
                            <w:color w:val="auto"/>
                            <w:sz w:val="20"/>
                            <w:szCs w:val="20"/>
                          </w:rPr>
                          <w:t xml:space="preserve"> 2018</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2022</w:t>
                        </w:r>
                        <w:r>
                          <w:rPr>
                            <w:rFonts w:ascii="Times New Roman" w:hAnsi="Times New Roman" w:cs="Times New Roman"/>
                            <w:i/>
                            <w:color w:val="auto"/>
                            <w:sz w:val="20"/>
                            <w:szCs w:val="20"/>
                          </w:rPr>
                          <w:t>. godina</w:t>
                        </w:r>
                        <w:r w:rsidRPr="009504C9">
                          <w:rPr>
                            <w:rFonts w:ascii="Times New Roman" w:hAnsi="Times New Roman" w:cs="Times New Roman"/>
                            <w:i/>
                            <w:color w:val="auto"/>
                            <w:sz w:val="20"/>
                            <w:szCs w:val="20"/>
                          </w:rPr>
                          <w:t>, od devet ministarstava, na čelu dva ministarstva se nalaze žene (22%). U novom s</w:t>
                        </w:r>
                        <w:r>
                          <w:rPr>
                            <w:rFonts w:ascii="Times New Roman" w:hAnsi="Times New Roman" w:cs="Times New Roman"/>
                            <w:i/>
                            <w:color w:val="auto"/>
                            <w:sz w:val="20"/>
                            <w:szCs w:val="20"/>
                          </w:rPr>
                          <w:t>a</w:t>
                        </w:r>
                        <w:r w:rsidRPr="009504C9">
                          <w:rPr>
                            <w:rFonts w:ascii="Times New Roman" w:hAnsi="Times New Roman" w:cs="Times New Roman"/>
                            <w:i/>
                            <w:color w:val="auto"/>
                            <w:sz w:val="20"/>
                            <w:szCs w:val="20"/>
                          </w:rPr>
                          <w:t xml:space="preserve">stavu Vijeća ministara bilježimo </w:t>
                        </w:r>
                        <w:r w:rsidRPr="009504C9">
                          <w:rPr>
                            <w:rFonts w:ascii="Times New Roman" w:hAnsi="Times New Roman" w:cs="Times New Roman"/>
                            <w:b/>
                            <w:i/>
                            <w:color w:val="auto"/>
                            <w:sz w:val="20"/>
                            <w:szCs w:val="20"/>
                          </w:rPr>
                          <w:t>dodatno smanjenje</w:t>
                        </w:r>
                        <w:r w:rsidRPr="009504C9">
                          <w:rPr>
                            <w:rFonts w:ascii="Times New Roman" w:hAnsi="Times New Roman" w:cs="Times New Roman"/>
                            <w:i/>
                            <w:color w:val="auto"/>
                            <w:sz w:val="20"/>
                            <w:szCs w:val="20"/>
                          </w:rPr>
                          <w:t xml:space="preserve"> broja žena - samo jedna ministrica. </w:t>
                        </w:r>
                      </w:p>
                      <w:p w14:paraId="1F250BBB" w14:textId="03C44B65" w:rsidR="00C10A4D" w:rsidRPr="009504C9" w:rsidRDefault="00C10A4D" w:rsidP="00445654">
                        <w:pPr>
                          <w:pStyle w:val="NoSpacing"/>
                          <w:spacing w:line="360" w:lineRule="auto"/>
                          <w:rPr>
                            <w:rFonts w:ascii="Times New Roman" w:hAnsi="Times New Roman" w:cs="Times New Roman"/>
                            <w:i/>
                            <w:color w:val="auto"/>
                            <w:sz w:val="8"/>
                            <w:szCs w:val="20"/>
                          </w:rPr>
                        </w:pPr>
                      </w:p>
                      <w:p w14:paraId="6B3FBBC7" w14:textId="5D1C95D4" w:rsidR="00C10A4D" w:rsidRPr="009504C9" w:rsidRDefault="00C10A4D" w:rsidP="00445654">
                        <w:pPr>
                          <w:pStyle w:val="NoSpacing"/>
                          <w:spacing w:line="360" w:lineRule="auto"/>
                          <w:rPr>
                            <w:rFonts w:ascii="Times New Roman" w:hAnsi="Times New Roman" w:cs="Times New Roman"/>
                            <w:b/>
                            <w:i/>
                            <w:color w:val="auto"/>
                            <w:sz w:val="20"/>
                            <w:szCs w:val="20"/>
                          </w:rPr>
                        </w:pPr>
                        <w:r w:rsidRPr="009504C9">
                          <w:rPr>
                            <w:rFonts w:ascii="Times New Roman" w:hAnsi="Times New Roman" w:cs="Times New Roman"/>
                            <w:i/>
                            <w:color w:val="auto"/>
                            <w:sz w:val="20"/>
                            <w:szCs w:val="20"/>
                          </w:rPr>
                          <w:t>U Vladi RS bilo imenovano najviše ministrica - njih 6 od 16 ministarstava (37.5%)</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sidRPr="009504C9">
                          <w:rPr>
                            <w:rFonts w:ascii="Times New Roman" w:hAnsi="Times New Roman" w:cs="Times New Roman"/>
                            <w:b/>
                            <w:i/>
                            <w:color w:val="auto"/>
                            <w:sz w:val="20"/>
                            <w:szCs w:val="20"/>
                          </w:rPr>
                          <w:t xml:space="preserve">ali u novoj Vladi RS imamo upola manje ministrica – svega tri. </w:t>
                        </w:r>
                      </w:p>
                      <w:p w14:paraId="0EC12785" w14:textId="77777777" w:rsidR="00C10A4D" w:rsidRPr="009504C9" w:rsidRDefault="00C10A4D" w:rsidP="00445654">
                        <w:pPr>
                          <w:pStyle w:val="NoSpacing"/>
                          <w:spacing w:line="360" w:lineRule="auto"/>
                          <w:rPr>
                            <w:rFonts w:ascii="Times New Roman" w:hAnsi="Times New Roman" w:cs="Times New Roman"/>
                            <w:b/>
                            <w:i/>
                            <w:color w:val="auto"/>
                            <w:sz w:val="10"/>
                            <w:szCs w:val="20"/>
                          </w:rPr>
                        </w:pPr>
                      </w:p>
                      <w:p w14:paraId="69C7EE08" w14:textId="0BC5416D" w:rsidR="00C10A4D" w:rsidRPr="009504C9" w:rsidRDefault="00C10A4D"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b/>
                            <w:i/>
                            <w:color w:val="auto"/>
                            <w:sz w:val="20"/>
                            <w:szCs w:val="20"/>
                          </w:rPr>
                          <w:t>Ohrabruje</w:t>
                        </w:r>
                        <w:r w:rsidRPr="009504C9">
                          <w:rPr>
                            <w:rFonts w:ascii="Times New Roman" w:hAnsi="Times New Roman" w:cs="Times New Roman"/>
                            <w:i/>
                            <w:color w:val="auto"/>
                            <w:sz w:val="20"/>
                            <w:szCs w:val="20"/>
                          </w:rPr>
                          <w:t xml:space="preserve"> činjenica da je nakon Op</w:t>
                        </w:r>
                        <w:r>
                          <w:rPr>
                            <w:rFonts w:ascii="Times New Roman" w:hAnsi="Times New Roman" w:cs="Times New Roman"/>
                            <w:i/>
                            <w:color w:val="auto"/>
                            <w:sz w:val="20"/>
                            <w:szCs w:val="20"/>
                          </w:rPr>
                          <w:t>ći</w:t>
                        </w:r>
                        <w:r w:rsidRPr="009504C9">
                          <w:rPr>
                            <w:rFonts w:ascii="Times New Roman" w:hAnsi="Times New Roman" w:cs="Times New Roman"/>
                            <w:i/>
                            <w:color w:val="auto"/>
                            <w:sz w:val="20"/>
                            <w:szCs w:val="20"/>
                          </w:rPr>
                          <w:t xml:space="preserve">h izbora 2022. godine Bosna i Hercegovina dobila </w:t>
                        </w:r>
                        <w:r w:rsidRPr="009504C9">
                          <w:rPr>
                            <w:rFonts w:ascii="Times New Roman" w:hAnsi="Times New Roman" w:cs="Times New Roman"/>
                            <w:b/>
                            <w:i/>
                            <w:color w:val="auto"/>
                            <w:sz w:val="20"/>
                            <w:szCs w:val="20"/>
                          </w:rPr>
                          <w:t>po prvi put članicu Predsjedništva BiH i predsjedavajuću Vijeća ministara BiH</w:t>
                        </w:r>
                        <w:r w:rsidRPr="009504C9">
                          <w:rPr>
                            <w:rFonts w:ascii="Times New Roman" w:hAnsi="Times New Roman" w:cs="Times New Roman"/>
                            <w:i/>
                            <w:color w:val="auto"/>
                            <w:sz w:val="20"/>
                            <w:szCs w:val="20"/>
                          </w:rPr>
                          <w:t xml:space="preserve">. To ima potencijal da doprinese promjeni javne percepcije o mogućnostima i ulozi žena-političarki. </w:t>
                        </w:r>
                      </w:p>
                      <w:p w14:paraId="3D80EA34" w14:textId="16AF5644" w:rsidR="00C10A4D" w:rsidRPr="00445654" w:rsidRDefault="00C10A4D">
                        <w:pPr>
                          <w:rPr>
                            <w:caps/>
                            <w:color w:val="4F81BD" w:themeColor="accent1"/>
                          </w:rPr>
                        </w:pPr>
                      </w:p>
                    </w:txbxContent>
                  </v:textbox>
                </v:shape>
                <w10:wrap type="square" anchorx="margin" anchory="margin"/>
              </v:group>
            </w:pict>
          </mc:Fallback>
        </mc:AlternateContent>
      </w:r>
      <w:r w:rsidR="004A57BE" w:rsidRPr="00874434">
        <w:rPr>
          <w:lang w:val="it-IT"/>
        </w:rPr>
        <w:t>Na entitetsko</w:t>
      </w:r>
      <w:r w:rsidR="0093672A">
        <w:rPr>
          <w:lang w:val="it-IT"/>
        </w:rPr>
        <w:t>j</w:t>
      </w:r>
      <w:r w:rsidR="004A57BE" w:rsidRPr="00874434">
        <w:rPr>
          <w:lang w:val="it-IT"/>
        </w:rPr>
        <w:t xml:space="preserve"> </w:t>
      </w:r>
      <w:r w:rsidR="0093672A">
        <w:rPr>
          <w:lang w:val="it-IT"/>
        </w:rPr>
        <w:t>razini</w:t>
      </w:r>
      <w:r w:rsidR="004A57BE" w:rsidRPr="00874434">
        <w:rPr>
          <w:lang w:val="it-IT"/>
        </w:rPr>
        <w:t xml:space="preserve"> bilježimo veoma malo povećanje zastupljenosti žena, </w:t>
      </w:r>
      <w:r w:rsidR="00302B47" w:rsidRPr="00874434">
        <w:rPr>
          <w:lang w:val="it-IT"/>
        </w:rPr>
        <w:t>pri čemu</w:t>
      </w:r>
      <w:r w:rsidR="004A57BE" w:rsidRPr="00874434">
        <w:rPr>
          <w:lang w:val="it-IT"/>
        </w:rPr>
        <w:t xml:space="preserve"> je u Zastupnički dom Parlamenta FB</w:t>
      </w:r>
      <w:r w:rsidR="00AB6F69" w:rsidRPr="00874434">
        <w:rPr>
          <w:lang w:val="it-IT"/>
        </w:rPr>
        <w:t>iH</w:t>
      </w:r>
      <w:r w:rsidR="004A57BE" w:rsidRPr="00874434">
        <w:rPr>
          <w:lang w:val="it-IT"/>
        </w:rPr>
        <w:t xml:space="preserve"> izabrano </w:t>
      </w:r>
      <w:r w:rsidR="004A57BE" w:rsidRPr="00874434">
        <w:rPr>
          <w:b/>
          <w:lang w:val="it-IT"/>
        </w:rPr>
        <w:t>26,53%,</w:t>
      </w:r>
      <w:r w:rsidR="004A57BE" w:rsidRPr="00874434">
        <w:rPr>
          <w:lang w:val="it-IT"/>
        </w:rPr>
        <w:t xml:space="preserve"> a u Narodnu skupštinu R</w:t>
      </w:r>
      <w:r w:rsidR="00AB6F69" w:rsidRPr="00874434">
        <w:rPr>
          <w:lang w:val="it-IT"/>
        </w:rPr>
        <w:t>S</w:t>
      </w:r>
      <w:r w:rsidR="004A57BE" w:rsidRPr="00874434">
        <w:rPr>
          <w:lang w:val="it-IT"/>
        </w:rPr>
        <w:t xml:space="preserve"> </w:t>
      </w:r>
      <w:r w:rsidR="004A57BE" w:rsidRPr="00874434">
        <w:rPr>
          <w:b/>
          <w:lang w:val="it-IT"/>
        </w:rPr>
        <w:t>18%</w:t>
      </w:r>
      <w:r w:rsidR="004A57BE" w:rsidRPr="00874434">
        <w:rPr>
          <w:lang w:val="it-IT"/>
        </w:rPr>
        <w:t xml:space="preserve"> žena. </w:t>
      </w:r>
      <w:r w:rsidR="0093672A" w:rsidRPr="0093672A">
        <w:t xml:space="preserve">U </w:t>
      </w:r>
      <w:r w:rsidR="004072BE">
        <w:t>županijsk</w:t>
      </w:r>
      <w:r w:rsidR="0093672A" w:rsidRPr="0093672A">
        <w:t>im skupštinama bilježi</w:t>
      </w:r>
      <w:r w:rsidR="004A60C4">
        <w:t>mo</w:t>
      </w:r>
      <w:r w:rsidR="0093672A" w:rsidRPr="0093672A">
        <w:t xml:space="preserve"> </w:t>
      </w:r>
      <w:r w:rsidR="004A60C4">
        <w:t>mal</w:t>
      </w:r>
      <w:r w:rsidR="00847CD1">
        <w:t>i pad</w:t>
      </w:r>
      <w:r w:rsidR="0093672A" w:rsidRPr="0093672A">
        <w:t xml:space="preserve"> u broju izabranih žena (sa 31% na 30% u prosjeku)</w:t>
      </w:r>
      <w:r w:rsidR="004A57BE" w:rsidRPr="00874434">
        <w:t>.</w:t>
      </w:r>
      <w:r w:rsidR="00302B47" w:rsidRPr="00874434">
        <w:rPr>
          <w:rStyle w:val="FootnoteReference"/>
        </w:rPr>
        <w:footnoteReference w:id="10"/>
      </w:r>
      <w:r w:rsidR="004A57BE" w:rsidRPr="00874434">
        <w:t xml:space="preserve"> </w:t>
      </w:r>
    </w:p>
    <w:p w14:paraId="4EB2EB28" w14:textId="378D492D" w:rsidR="00302B47" w:rsidRPr="00874434" w:rsidRDefault="00302B47" w:rsidP="00302B47">
      <w:pPr>
        <w:pStyle w:val="m-1264428107876927464msolistparagraph"/>
        <w:spacing w:before="0" w:beforeAutospacing="0" w:after="0" w:afterAutospacing="0"/>
        <w:jc w:val="both"/>
      </w:pPr>
    </w:p>
    <w:p w14:paraId="18EC138B" w14:textId="3E87A699" w:rsidR="001107E9" w:rsidRPr="00874434" w:rsidRDefault="004A57BE" w:rsidP="00302B47">
      <w:pPr>
        <w:jc w:val="both"/>
        <w:rPr>
          <w:rFonts w:ascii="Times New Roman" w:hAnsi="Times New Roman" w:cs="Times New Roman"/>
          <w:sz w:val="24"/>
          <w:szCs w:val="24"/>
        </w:rPr>
      </w:pPr>
      <w:r w:rsidRPr="00874434">
        <w:rPr>
          <w:rFonts w:ascii="Times New Roman" w:hAnsi="Times New Roman" w:cs="Times New Roman"/>
          <w:sz w:val="24"/>
          <w:szCs w:val="24"/>
        </w:rPr>
        <w:t xml:space="preserve">Kada je u pitanju izvršna vlast, u dokumentima koji </w:t>
      </w:r>
      <w:r w:rsidR="00013CB2">
        <w:rPr>
          <w:rFonts w:ascii="Times New Roman" w:hAnsi="Times New Roman" w:cs="Times New Roman"/>
          <w:sz w:val="24"/>
          <w:szCs w:val="24"/>
        </w:rPr>
        <w:t>reguliraju</w:t>
      </w:r>
      <w:r w:rsidRPr="00874434">
        <w:rPr>
          <w:rFonts w:ascii="Times New Roman" w:hAnsi="Times New Roman" w:cs="Times New Roman"/>
          <w:sz w:val="24"/>
          <w:szCs w:val="24"/>
        </w:rPr>
        <w:t xml:space="preserve"> s</w:t>
      </w:r>
      <w:r w:rsidR="00013CB2">
        <w:rPr>
          <w:rFonts w:ascii="Times New Roman" w:hAnsi="Times New Roman" w:cs="Times New Roman"/>
          <w:sz w:val="24"/>
          <w:szCs w:val="24"/>
        </w:rPr>
        <w:t>a</w:t>
      </w:r>
      <w:r w:rsidRPr="00874434">
        <w:rPr>
          <w:rFonts w:ascii="Times New Roman" w:hAnsi="Times New Roman" w:cs="Times New Roman"/>
          <w:sz w:val="24"/>
          <w:szCs w:val="24"/>
        </w:rPr>
        <w:t>stav V</w:t>
      </w:r>
      <w:r w:rsidR="00137A90">
        <w:rPr>
          <w:rFonts w:ascii="Times New Roman" w:hAnsi="Times New Roman" w:cs="Times New Roman"/>
          <w:sz w:val="24"/>
          <w:szCs w:val="24"/>
        </w:rPr>
        <w:t>M BiH, Vlade FBi</w:t>
      </w:r>
      <w:r w:rsidR="00D27043" w:rsidRPr="00874434">
        <w:rPr>
          <w:rFonts w:ascii="Times New Roman" w:hAnsi="Times New Roman" w:cs="Times New Roman"/>
          <w:sz w:val="24"/>
          <w:szCs w:val="24"/>
        </w:rPr>
        <w:t>H i</w:t>
      </w:r>
      <w:r w:rsidRPr="00874434">
        <w:rPr>
          <w:rFonts w:ascii="Times New Roman" w:hAnsi="Times New Roman" w:cs="Times New Roman"/>
          <w:sz w:val="24"/>
          <w:szCs w:val="24"/>
        </w:rPr>
        <w:t xml:space="preserve"> Vlade RS nije utvrđena kvota ili druga mjera za manje zastupljeni spol. Do sada ni jedna vlada nije formirana na način da je imenovano najmanje 40% ministrica</w:t>
      </w:r>
      <w:r w:rsidR="00137A90">
        <w:rPr>
          <w:rFonts w:ascii="Times New Roman" w:hAnsi="Times New Roman" w:cs="Times New Roman"/>
          <w:sz w:val="24"/>
          <w:szCs w:val="24"/>
        </w:rPr>
        <w:t>,</w:t>
      </w:r>
      <w:r w:rsidRPr="00874434">
        <w:rPr>
          <w:rFonts w:ascii="Times New Roman" w:hAnsi="Times New Roman" w:cs="Times New Roman"/>
          <w:sz w:val="24"/>
          <w:szCs w:val="24"/>
        </w:rPr>
        <w:t xml:space="preserve"> </w:t>
      </w:r>
      <w:r w:rsidR="00137A90">
        <w:rPr>
          <w:rFonts w:ascii="Times New Roman" w:hAnsi="Times New Roman" w:cs="Times New Roman"/>
          <w:sz w:val="24"/>
          <w:szCs w:val="24"/>
        </w:rPr>
        <w:t>pa</w:t>
      </w:r>
      <w:r w:rsidR="00A332BB"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žene </w:t>
      </w:r>
      <w:r w:rsidR="00C14E62" w:rsidRPr="00874434">
        <w:rPr>
          <w:rFonts w:ascii="Times New Roman" w:hAnsi="Times New Roman" w:cs="Times New Roman"/>
          <w:sz w:val="24"/>
          <w:szCs w:val="24"/>
        </w:rPr>
        <w:t xml:space="preserve">i dalje predstavljaju </w:t>
      </w:r>
      <w:r w:rsidRPr="00874434">
        <w:rPr>
          <w:rFonts w:ascii="Times New Roman" w:hAnsi="Times New Roman" w:cs="Times New Roman"/>
          <w:sz w:val="24"/>
          <w:szCs w:val="24"/>
        </w:rPr>
        <w:t>manje zastupljeni spol u svim vladama u BiH.</w:t>
      </w:r>
    </w:p>
    <w:p w14:paraId="61713A76" w14:textId="786A1672" w:rsidR="004A57BE" w:rsidRPr="00874434" w:rsidRDefault="004A57BE" w:rsidP="00302B47">
      <w:pPr>
        <w:jc w:val="both"/>
        <w:rPr>
          <w:rFonts w:ascii="Times New Roman" w:hAnsi="Times New Roman" w:cs="Times New Roman"/>
          <w:sz w:val="24"/>
          <w:szCs w:val="24"/>
        </w:rPr>
      </w:pPr>
      <w:r w:rsidRPr="00874434">
        <w:rPr>
          <w:rFonts w:ascii="Times New Roman" w:hAnsi="Times New Roman" w:cs="Times New Roman"/>
          <w:sz w:val="24"/>
          <w:szCs w:val="24"/>
        </w:rPr>
        <w:t xml:space="preserve"> </w:t>
      </w:r>
    </w:p>
    <w:p w14:paraId="3ACF1B93" w14:textId="26197FA6" w:rsidR="00D47F83" w:rsidRPr="00874434" w:rsidRDefault="00137A90" w:rsidP="00D47F83">
      <w:pPr>
        <w:jc w:val="both"/>
        <w:rPr>
          <w:rFonts w:ascii="Times New Roman" w:hAnsi="Times New Roman" w:cs="Times New Roman"/>
          <w:sz w:val="24"/>
          <w:szCs w:val="24"/>
          <w:lang w:val="bs-Latn-BA"/>
        </w:rPr>
      </w:pPr>
      <w:r>
        <w:rPr>
          <w:rFonts w:ascii="Times New Roman" w:hAnsi="Times New Roman" w:cs="Times New Roman"/>
          <w:sz w:val="24"/>
          <w:szCs w:val="24"/>
          <w:lang w:val="bs-Latn-BA"/>
        </w:rPr>
        <w:t>Sp</w:t>
      </w:r>
      <w:r w:rsidR="00D47F83" w:rsidRPr="00874434">
        <w:rPr>
          <w:rFonts w:ascii="Times New Roman" w:hAnsi="Times New Roman" w:cs="Times New Roman"/>
          <w:sz w:val="24"/>
          <w:szCs w:val="24"/>
          <w:lang w:val="bs-Latn-BA"/>
        </w:rPr>
        <w:t xml:space="preserve">olna struktura u sudskoj vlasti u BiH odražava donekle slično stanje „obrnute piramide moći“, odnosno ukazuje na izvjesnu podzastupljenost žena na višim pozicijama i mjestima </w:t>
      </w:r>
      <w:r w:rsidR="00013CB2">
        <w:rPr>
          <w:rFonts w:ascii="Times New Roman" w:hAnsi="Times New Roman" w:cs="Times New Roman"/>
          <w:sz w:val="24"/>
          <w:szCs w:val="24"/>
          <w:lang w:val="bs-Latn-BA"/>
        </w:rPr>
        <w:t>odlučivanja</w:t>
      </w:r>
      <w:r w:rsidR="00D47F83" w:rsidRPr="00874434">
        <w:rPr>
          <w:rFonts w:ascii="Times New Roman" w:hAnsi="Times New Roman" w:cs="Times New Roman"/>
          <w:sz w:val="24"/>
          <w:szCs w:val="24"/>
          <w:lang w:val="bs-Latn-BA"/>
        </w:rPr>
        <w:t xml:space="preserve">, </w:t>
      </w:r>
      <w:r w:rsidR="00013CB2" w:rsidRPr="00013CB2">
        <w:rPr>
          <w:rFonts w:ascii="Times New Roman" w:hAnsi="Times New Roman" w:cs="Times New Roman"/>
          <w:sz w:val="24"/>
          <w:szCs w:val="24"/>
          <w:lang w:val="bs-Latn-BA"/>
        </w:rPr>
        <w:t>dok ih je u većem broju zaposleno u pravosuđu na radnim mjestima sutkinja, pri čemu žene upadljivo prevladavaju u Vrhovnom, okružnim i osnovnim sudovima</w:t>
      </w:r>
      <w:r w:rsidR="00D47F83" w:rsidRPr="00874434">
        <w:rPr>
          <w:rFonts w:ascii="Times New Roman" w:hAnsi="Times New Roman" w:cs="Times New Roman"/>
          <w:sz w:val="24"/>
          <w:szCs w:val="24"/>
          <w:lang w:val="bs-Latn-BA"/>
        </w:rPr>
        <w:t>. Visok</w:t>
      </w:r>
      <w:r>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 xml:space="preserve"> sudsk</w:t>
      </w:r>
      <w:r>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 xml:space="preserve"> i tužilačk</w:t>
      </w:r>
      <w:r>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vijeće</w:t>
      </w:r>
      <w:r w:rsidR="00D47F83" w:rsidRPr="00874434">
        <w:rPr>
          <w:rFonts w:ascii="Times New Roman" w:hAnsi="Times New Roman" w:cs="Times New Roman"/>
          <w:sz w:val="24"/>
          <w:szCs w:val="24"/>
          <w:lang w:val="bs-Latn-BA"/>
        </w:rPr>
        <w:t xml:space="preserve"> (u dalj</w:t>
      </w:r>
      <w:r w:rsidR="00013CB2">
        <w:rPr>
          <w:rFonts w:ascii="Times New Roman" w:hAnsi="Times New Roman" w:cs="Times New Roman"/>
          <w:sz w:val="24"/>
          <w:szCs w:val="24"/>
          <w:lang w:val="bs-Latn-BA"/>
        </w:rPr>
        <w:t>nj</w:t>
      </w:r>
      <w:r w:rsidR="00D47F83" w:rsidRPr="00874434">
        <w:rPr>
          <w:rFonts w:ascii="Times New Roman" w:hAnsi="Times New Roman" w:cs="Times New Roman"/>
          <w:sz w:val="24"/>
          <w:szCs w:val="24"/>
          <w:lang w:val="bs-Latn-BA"/>
        </w:rPr>
        <w:t>em tekstu: VST</w:t>
      </w:r>
      <w:r>
        <w:rPr>
          <w:rFonts w:ascii="Times New Roman" w:hAnsi="Times New Roman" w:cs="Times New Roman"/>
          <w:sz w:val="24"/>
          <w:szCs w:val="24"/>
          <w:lang w:val="bs-Latn-BA"/>
        </w:rPr>
        <w:t>V</w:t>
      </w:r>
      <w:r w:rsidR="00D47F83" w:rsidRPr="00874434">
        <w:rPr>
          <w:rFonts w:ascii="Times New Roman" w:hAnsi="Times New Roman" w:cs="Times New Roman"/>
          <w:sz w:val="24"/>
          <w:szCs w:val="24"/>
          <w:lang w:val="bs-Latn-BA"/>
        </w:rPr>
        <w:t>) kao n</w:t>
      </w:r>
      <w:r w:rsidR="00013CB2">
        <w:rPr>
          <w:rFonts w:ascii="Times New Roman" w:hAnsi="Times New Roman" w:cs="Times New Roman"/>
          <w:sz w:val="24"/>
          <w:szCs w:val="24"/>
          <w:lang w:val="bs-Latn-BA"/>
        </w:rPr>
        <w:t>ovisno</w:t>
      </w:r>
      <w:r w:rsidR="00D47F83" w:rsidRPr="00874434">
        <w:rPr>
          <w:rFonts w:ascii="Times New Roman" w:hAnsi="Times New Roman" w:cs="Times New Roman"/>
          <w:sz w:val="24"/>
          <w:szCs w:val="24"/>
          <w:lang w:val="bs-Latn-BA"/>
        </w:rPr>
        <w:t xml:space="preserve"> i samostal</w:t>
      </w:r>
      <w:r w:rsidR="00013CB2">
        <w:rPr>
          <w:rFonts w:ascii="Times New Roman" w:hAnsi="Times New Roman" w:cs="Times New Roman"/>
          <w:sz w:val="24"/>
          <w:szCs w:val="24"/>
          <w:lang w:val="bs-Latn-BA"/>
        </w:rPr>
        <w:t>no</w:t>
      </w:r>
      <w:r w:rsidR="00D47F83" w:rsidRPr="00874434">
        <w:rPr>
          <w:rFonts w:ascii="Times New Roman" w:hAnsi="Times New Roman" w:cs="Times New Roman"/>
          <w:sz w:val="24"/>
          <w:szCs w:val="24"/>
          <w:lang w:val="bs-Latn-BA"/>
        </w:rPr>
        <w:t xml:space="preserve"> </w:t>
      </w:r>
      <w:r w:rsidR="00013CB2">
        <w:rPr>
          <w:rFonts w:ascii="Times New Roman" w:hAnsi="Times New Roman" w:cs="Times New Roman"/>
          <w:sz w:val="24"/>
          <w:szCs w:val="24"/>
          <w:lang w:val="bs-Latn-BA"/>
        </w:rPr>
        <w:t>tijelo</w:t>
      </w:r>
      <w:r w:rsidR="00D47F83" w:rsidRPr="00874434">
        <w:rPr>
          <w:rFonts w:ascii="Times New Roman" w:hAnsi="Times New Roman" w:cs="Times New Roman"/>
          <w:sz w:val="24"/>
          <w:szCs w:val="24"/>
          <w:lang w:val="bs-Latn-BA"/>
        </w:rPr>
        <w:t xml:space="preserve"> ima zadatak da osigura ne</w:t>
      </w:r>
      <w:r w:rsidR="00013CB2">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visno, nepristrasno i profesionalno pravosuđe. VST</w:t>
      </w:r>
      <w:r>
        <w:rPr>
          <w:rFonts w:ascii="Times New Roman" w:hAnsi="Times New Roman" w:cs="Times New Roman"/>
          <w:sz w:val="24"/>
          <w:szCs w:val="24"/>
          <w:lang w:val="bs-Latn-BA"/>
        </w:rPr>
        <w:t>V</w:t>
      </w:r>
      <w:r w:rsidR="00D47F83" w:rsidRPr="00874434">
        <w:rPr>
          <w:rFonts w:ascii="Times New Roman" w:hAnsi="Times New Roman" w:cs="Times New Roman"/>
          <w:sz w:val="24"/>
          <w:szCs w:val="24"/>
          <w:lang w:val="bs-Latn-BA"/>
        </w:rPr>
        <w:t xml:space="preserve"> ima 15 članova od čega je 6 muškaraca i 9 žena. Funkciju predsjednika VST</w:t>
      </w:r>
      <w:r w:rsidR="008253E7">
        <w:rPr>
          <w:rFonts w:ascii="Times New Roman" w:hAnsi="Times New Roman" w:cs="Times New Roman"/>
          <w:sz w:val="24"/>
          <w:szCs w:val="24"/>
          <w:lang w:val="bs-Latn-BA"/>
        </w:rPr>
        <w:t>V</w:t>
      </w:r>
      <w:r w:rsidR="00D47F83" w:rsidRPr="00874434">
        <w:rPr>
          <w:rFonts w:ascii="Times New Roman" w:hAnsi="Times New Roman" w:cs="Times New Roman"/>
          <w:sz w:val="24"/>
          <w:szCs w:val="24"/>
          <w:lang w:val="bs-Latn-BA"/>
        </w:rPr>
        <w:t xml:space="preserve"> obavlja muškarac.</w:t>
      </w:r>
      <w:r w:rsidR="008253E7">
        <w:rPr>
          <w:rFonts w:ascii="Times New Roman" w:hAnsi="Times New Roman" w:cs="Times New Roman"/>
          <w:sz w:val="24"/>
          <w:szCs w:val="24"/>
          <w:lang w:val="bs-Latn-BA"/>
        </w:rPr>
        <w:t xml:space="preserve"> </w:t>
      </w:r>
      <w:r w:rsidR="00D47F83" w:rsidRPr="00874434">
        <w:rPr>
          <w:rFonts w:ascii="Times New Roman" w:hAnsi="Times New Roman" w:cs="Times New Roman"/>
          <w:sz w:val="24"/>
          <w:szCs w:val="24"/>
          <w:lang w:val="bs-Latn-BA"/>
        </w:rPr>
        <w:t xml:space="preserve">U Vrhovnom sudu RS </w:t>
      </w:r>
      <w:r w:rsidR="008253E7">
        <w:rPr>
          <w:rFonts w:ascii="Times New Roman" w:hAnsi="Times New Roman" w:cs="Times New Roman"/>
          <w:sz w:val="24"/>
          <w:szCs w:val="24"/>
          <w:lang w:val="bs-Latn-BA"/>
        </w:rPr>
        <w:t xml:space="preserve">je </w:t>
      </w:r>
      <w:r w:rsidR="00D47F83" w:rsidRPr="00874434">
        <w:rPr>
          <w:rFonts w:ascii="Times New Roman" w:hAnsi="Times New Roman" w:cs="Times New Roman"/>
          <w:sz w:val="24"/>
          <w:szCs w:val="24"/>
          <w:lang w:val="bs-Latn-BA"/>
        </w:rPr>
        <w:t>15 žena</w:t>
      </w:r>
      <w:r w:rsidR="008253E7">
        <w:rPr>
          <w:rFonts w:ascii="Times New Roman" w:hAnsi="Times New Roman" w:cs="Times New Roman"/>
          <w:sz w:val="24"/>
          <w:szCs w:val="24"/>
          <w:lang w:val="bs-Latn-BA"/>
        </w:rPr>
        <w:t xml:space="preserve"> i</w:t>
      </w:r>
      <w:r w:rsidR="00D47F83" w:rsidRPr="00874434">
        <w:rPr>
          <w:rFonts w:ascii="Times New Roman" w:hAnsi="Times New Roman" w:cs="Times New Roman"/>
          <w:sz w:val="24"/>
          <w:szCs w:val="24"/>
          <w:lang w:val="bs-Latn-BA"/>
        </w:rPr>
        <w:t xml:space="preserve"> 7 muškaraca, dok funkciju predsjednika Vrhovnog suda</w:t>
      </w:r>
      <w:r w:rsidR="008253E7">
        <w:rPr>
          <w:rFonts w:ascii="Times New Roman" w:hAnsi="Times New Roman" w:cs="Times New Roman"/>
          <w:sz w:val="24"/>
          <w:szCs w:val="24"/>
          <w:lang w:val="bs-Latn-BA"/>
        </w:rPr>
        <w:t xml:space="preserve"> Republike Srpske obavlja žena.</w:t>
      </w:r>
      <w:r w:rsidR="00D47F83" w:rsidRPr="00874434">
        <w:rPr>
          <w:rFonts w:ascii="Times New Roman" w:hAnsi="Times New Roman" w:cs="Times New Roman"/>
          <w:sz w:val="24"/>
          <w:szCs w:val="24"/>
          <w:lang w:val="bs-Latn-BA"/>
        </w:rPr>
        <w:t xml:space="preserve"> </w:t>
      </w:r>
      <w:r w:rsidR="00013CB2" w:rsidRPr="00013CB2">
        <w:rPr>
          <w:rFonts w:ascii="Times New Roman" w:hAnsi="Times New Roman" w:cs="Times New Roman"/>
          <w:sz w:val="24"/>
          <w:szCs w:val="24"/>
          <w:lang w:val="bs-Latn-BA"/>
        </w:rPr>
        <w:t xml:space="preserve">Predsjednik Tužiteljstva FBiH je muškarac, a 57% tužitelja i stručnih suradnika su žene. Broj </w:t>
      </w:r>
      <w:r w:rsidR="004072BE">
        <w:rPr>
          <w:rFonts w:ascii="Times New Roman" w:hAnsi="Times New Roman" w:cs="Times New Roman"/>
          <w:sz w:val="24"/>
          <w:szCs w:val="24"/>
          <w:lang w:val="bs-Latn-BA"/>
        </w:rPr>
        <w:t>županijsk</w:t>
      </w:r>
      <w:r w:rsidR="00013CB2" w:rsidRPr="00013CB2">
        <w:rPr>
          <w:rFonts w:ascii="Times New Roman" w:hAnsi="Times New Roman" w:cs="Times New Roman"/>
          <w:sz w:val="24"/>
          <w:szCs w:val="24"/>
          <w:lang w:val="bs-Latn-BA"/>
        </w:rPr>
        <w:t>ih tužitelja je prilično ujednačen (99 tužiteljica i 92 tužitelja)</w:t>
      </w:r>
      <w:r w:rsidR="00D47F83" w:rsidRPr="00874434">
        <w:rPr>
          <w:rFonts w:ascii="Times New Roman" w:hAnsi="Times New Roman" w:cs="Times New Roman"/>
          <w:sz w:val="24"/>
          <w:szCs w:val="24"/>
          <w:lang w:val="bs-Latn-BA"/>
        </w:rPr>
        <w:t>.</w:t>
      </w:r>
    </w:p>
    <w:p w14:paraId="4554AF4B" w14:textId="077119C8" w:rsidR="00D47F83" w:rsidRPr="00874434" w:rsidRDefault="00D47F83" w:rsidP="009F1918">
      <w:pPr>
        <w:pStyle w:val="NoSpacing"/>
        <w:jc w:val="both"/>
        <w:rPr>
          <w:rFonts w:ascii="Times New Roman" w:hAnsi="Times New Roman" w:cs="Times New Roman"/>
          <w:bCs/>
          <w:color w:val="222222"/>
          <w:sz w:val="24"/>
          <w:szCs w:val="24"/>
          <w:shd w:val="clear" w:color="auto" w:fill="FFFFFF"/>
        </w:rPr>
      </w:pPr>
    </w:p>
    <w:p w14:paraId="0BC9716B" w14:textId="04F833F3" w:rsidR="004A57BE" w:rsidRPr="008253E7" w:rsidRDefault="00302B47" w:rsidP="009F1918">
      <w:pPr>
        <w:pStyle w:val="NoSpacing"/>
        <w:jc w:val="both"/>
        <w:rPr>
          <w:rFonts w:ascii="Times New Roman" w:hAnsi="Times New Roman" w:cs="Times New Roman"/>
          <w:color w:val="000000" w:themeColor="text1"/>
          <w:sz w:val="24"/>
          <w:szCs w:val="24"/>
          <w:shd w:val="clear" w:color="auto" w:fill="FFFFFF"/>
        </w:rPr>
      </w:pPr>
      <w:r w:rsidRPr="008253E7">
        <w:rPr>
          <w:rFonts w:ascii="Times New Roman" w:hAnsi="Times New Roman" w:cs="Times New Roman"/>
          <w:bCs/>
          <w:color w:val="000000" w:themeColor="text1"/>
          <w:sz w:val="24"/>
          <w:szCs w:val="24"/>
          <w:shd w:val="clear" w:color="auto" w:fill="FFFFFF"/>
        </w:rPr>
        <w:t xml:space="preserve">Prema </w:t>
      </w:r>
      <w:r w:rsidR="00D51E46" w:rsidRPr="008253E7">
        <w:rPr>
          <w:rFonts w:ascii="Times New Roman" w:hAnsi="Times New Roman" w:cs="Times New Roman"/>
          <w:b/>
          <w:bCs/>
          <w:color w:val="000000" w:themeColor="text1"/>
          <w:sz w:val="24"/>
          <w:szCs w:val="24"/>
          <w:shd w:val="clear" w:color="auto" w:fill="FFFFFF"/>
        </w:rPr>
        <w:t xml:space="preserve">indeksu </w:t>
      </w:r>
      <w:r w:rsidR="00EB18B5">
        <w:rPr>
          <w:rFonts w:ascii="Times New Roman" w:hAnsi="Times New Roman" w:cs="Times New Roman"/>
          <w:b/>
          <w:bCs/>
          <w:color w:val="000000" w:themeColor="text1"/>
          <w:sz w:val="24"/>
          <w:szCs w:val="24"/>
          <w:shd w:val="clear" w:color="auto" w:fill="FFFFFF"/>
        </w:rPr>
        <w:t xml:space="preserve">rodne </w:t>
      </w:r>
      <w:r w:rsidR="00D51E46" w:rsidRPr="008253E7">
        <w:rPr>
          <w:rFonts w:ascii="Times New Roman" w:hAnsi="Times New Roman" w:cs="Times New Roman"/>
          <w:b/>
          <w:bCs/>
          <w:color w:val="000000" w:themeColor="text1"/>
          <w:sz w:val="24"/>
          <w:szCs w:val="24"/>
          <w:shd w:val="clear" w:color="auto" w:fill="FFFFFF"/>
        </w:rPr>
        <w:t>ravnopravnosti</w:t>
      </w:r>
      <w:r w:rsidRPr="008253E7">
        <w:rPr>
          <w:rFonts w:ascii="Times New Roman" w:hAnsi="Times New Roman" w:cs="Times New Roman"/>
          <w:bCs/>
          <w:color w:val="000000" w:themeColor="text1"/>
          <w:sz w:val="24"/>
          <w:szCs w:val="24"/>
          <w:shd w:val="clear" w:color="auto" w:fill="FFFFFF"/>
        </w:rPr>
        <w:t>, BiH</w:t>
      </w:r>
      <w:r w:rsidR="004A57BE" w:rsidRPr="008253E7">
        <w:rPr>
          <w:rFonts w:ascii="Times New Roman" w:hAnsi="Times New Roman" w:cs="Times New Roman"/>
          <w:bCs/>
          <w:color w:val="000000" w:themeColor="text1"/>
          <w:sz w:val="24"/>
          <w:szCs w:val="24"/>
          <w:shd w:val="clear" w:color="auto" w:fill="FFFFFF"/>
        </w:rPr>
        <w:t xml:space="preserve"> </w:t>
      </w:r>
      <w:r w:rsidR="00D51E46" w:rsidRPr="008253E7">
        <w:rPr>
          <w:rFonts w:ascii="Times New Roman" w:hAnsi="Times New Roman" w:cs="Times New Roman"/>
          <w:bCs/>
          <w:color w:val="000000" w:themeColor="text1"/>
          <w:sz w:val="24"/>
          <w:szCs w:val="24"/>
          <w:shd w:val="clear" w:color="auto" w:fill="FFFFFF"/>
        </w:rPr>
        <w:t xml:space="preserve">u domenu “moć” </w:t>
      </w:r>
      <w:r w:rsidR="004A57BE" w:rsidRPr="008253E7">
        <w:rPr>
          <w:rFonts w:ascii="Times New Roman" w:hAnsi="Times New Roman" w:cs="Times New Roman"/>
          <w:bCs/>
          <w:color w:val="000000" w:themeColor="text1"/>
          <w:sz w:val="24"/>
          <w:szCs w:val="24"/>
          <w:shd w:val="clear" w:color="auto" w:fill="FFFFFF"/>
        </w:rPr>
        <w:t xml:space="preserve">ostvaruje vrijednost indeksa od 51,2 </w:t>
      </w:r>
      <w:r w:rsidR="004A57BE" w:rsidRPr="008253E7">
        <w:rPr>
          <w:rFonts w:ascii="Times New Roman" w:hAnsi="Times New Roman" w:cs="Times New Roman"/>
          <w:color w:val="000000" w:themeColor="text1"/>
          <w:sz w:val="24"/>
          <w:szCs w:val="24"/>
        </w:rPr>
        <w:t>–</w:t>
      </w:r>
      <w:r w:rsidR="004A57BE" w:rsidRPr="008253E7">
        <w:rPr>
          <w:rFonts w:ascii="Times New Roman" w:hAnsi="Times New Roman" w:cs="Times New Roman"/>
          <w:bCs/>
          <w:color w:val="000000" w:themeColor="text1"/>
          <w:sz w:val="24"/>
          <w:szCs w:val="24"/>
          <w:shd w:val="clear" w:color="auto" w:fill="FFFFFF"/>
        </w:rPr>
        <w:t xml:space="preserve"> što je za 3,8 </w:t>
      </w:r>
      <w:r w:rsidR="001749D1">
        <w:rPr>
          <w:rFonts w:ascii="Times New Roman" w:hAnsi="Times New Roman" w:cs="Times New Roman"/>
          <w:bCs/>
          <w:color w:val="000000" w:themeColor="text1"/>
          <w:sz w:val="24"/>
          <w:szCs w:val="24"/>
          <w:shd w:val="clear" w:color="auto" w:fill="FFFFFF"/>
        </w:rPr>
        <w:t>poena</w:t>
      </w:r>
      <w:r w:rsidR="004A57BE" w:rsidRPr="008253E7">
        <w:rPr>
          <w:rFonts w:ascii="Times New Roman" w:hAnsi="Times New Roman" w:cs="Times New Roman"/>
          <w:bCs/>
          <w:color w:val="000000" w:themeColor="text1"/>
          <w:sz w:val="24"/>
          <w:szCs w:val="24"/>
          <w:shd w:val="clear" w:color="auto" w:fill="FFFFFF"/>
        </w:rPr>
        <w:t xml:space="preserve"> niže od prosjeka EU</w:t>
      </w:r>
      <w:r w:rsidR="00D51E46" w:rsidRPr="008253E7">
        <w:rPr>
          <w:rFonts w:ascii="Times New Roman" w:hAnsi="Times New Roman" w:cs="Times New Roman"/>
          <w:bCs/>
          <w:color w:val="000000" w:themeColor="text1"/>
          <w:sz w:val="24"/>
          <w:szCs w:val="24"/>
          <w:shd w:val="clear" w:color="auto" w:fill="FFFFFF"/>
        </w:rPr>
        <w:t>.</w:t>
      </w:r>
      <w:r w:rsidR="004A57BE" w:rsidRPr="008253E7">
        <w:rPr>
          <w:rFonts w:ascii="Times New Roman" w:hAnsi="Times New Roman" w:cs="Times New Roman"/>
          <w:color w:val="000000" w:themeColor="text1"/>
          <w:sz w:val="24"/>
          <w:szCs w:val="24"/>
          <w:shd w:val="clear" w:color="auto" w:fill="FFFFFF"/>
        </w:rPr>
        <w:t xml:space="preserve"> U poređenju sa zemljama Zapadnog Balkana, BiH ostvaruje vrijednost sličnu </w:t>
      </w:r>
      <w:r w:rsidR="00D27043" w:rsidRPr="008253E7">
        <w:rPr>
          <w:rFonts w:ascii="Times New Roman" w:hAnsi="Times New Roman" w:cs="Times New Roman"/>
          <w:color w:val="000000" w:themeColor="text1"/>
          <w:sz w:val="24"/>
          <w:szCs w:val="24"/>
          <w:shd w:val="clear" w:color="auto" w:fill="FFFFFF"/>
        </w:rPr>
        <w:t>kao Sjeverna Makedonija (52,6)</w:t>
      </w:r>
      <w:r w:rsidR="004A57BE" w:rsidRPr="008253E7">
        <w:rPr>
          <w:rFonts w:ascii="Times New Roman" w:hAnsi="Times New Roman" w:cs="Times New Roman"/>
          <w:color w:val="000000" w:themeColor="text1"/>
          <w:sz w:val="24"/>
          <w:szCs w:val="24"/>
          <w:shd w:val="clear" w:color="auto" w:fill="FFFFFF"/>
        </w:rPr>
        <w:t>, višu od Srbije (46,5) i Crne Gor</w:t>
      </w:r>
      <w:r w:rsidR="008253E7">
        <w:rPr>
          <w:rFonts w:ascii="Times New Roman" w:hAnsi="Times New Roman" w:cs="Times New Roman"/>
          <w:color w:val="000000" w:themeColor="text1"/>
          <w:sz w:val="24"/>
          <w:szCs w:val="24"/>
          <w:shd w:val="clear" w:color="auto" w:fill="FFFFFF"/>
        </w:rPr>
        <w:t>e (35,1) i nižu od Albanije (60,</w:t>
      </w:r>
      <w:r w:rsidR="004A57BE" w:rsidRPr="008253E7">
        <w:rPr>
          <w:rFonts w:ascii="Times New Roman" w:hAnsi="Times New Roman" w:cs="Times New Roman"/>
          <w:color w:val="000000" w:themeColor="text1"/>
          <w:sz w:val="24"/>
          <w:szCs w:val="24"/>
          <w:shd w:val="clear" w:color="auto" w:fill="FFFFFF"/>
        </w:rPr>
        <w:t xml:space="preserve">9). U poddomenu </w:t>
      </w:r>
      <w:r w:rsidR="00D51E46" w:rsidRPr="008253E7">
        <w:rPr>
          <w:rFonts w:ascii="Times New Roman" w:hAnsi="Times New Roman" w:cs="Times New Roman"/>
          <w:color w:val="000000" w:themeColor="text1"/>
          <w:sz w:val="24"/>
          <w:szCs w:val="24"/>
          <w:shd w:val="clear" w:color="auto" w:fill="FFFFFF"/>
        </w:rPr>
        <w:t>“p</w:t>
      </w:r>
      <w:r w:rsidR="004A57BE" w:rsidRPr="008253E7">
        <w:rPr>
          <w:rFonts w:ascii="Times New Roman" w:hAnsi="Times New Roman" w:cs="Times New Roman"/>
          <w:color w:val="000000" w:themeColor="text1"/>
          <w:sz w:val="24"/>
          <w:szCs w:val="24"/>
          <w:shd w:val="clear" w:color="auto" w:fill="FFFFFF"/>
        </w:rPr>
        <w:t>olitička moć</w:t>
      </w:r>
      <w:r w:rsidR="00D51E46" w:rsidRPr="008253E7">
        <w:rPr>
          <w:rFonts w:ascii="Times New Roman" w:hAnsi="Times New Roman" w:cs="Times New Roman"/>
          <w:color w:val="000000" w:themeColor="text1"/>
          <w:sz w:val="24"/>
          <w:szCs w:val="24"/>
          <w:shd w:val="clear" w:color="auto" w:fill="FFFFFF"/>
        </w:rPr>
        <w:t>”,</w:t>
      </w:r>
      <w:r w:rsidR="004A57BE" w:rsidRPr="008253E7">
        <w:rPr>
          <w:rFonts w:ascii="Times New Roman" w:hAnsi="Times New Roman" w:cs="Times New Roman"/>
          <w:color w:val="000000" w:themeColor="text1"/>
          <w:sz w:val="24"/>
          <w:szCs w:val="24"/>
          <w:shd w:val="clear" w:color="auto" w:fill="FFFFFF"/>
        </w:rPr>
        <w:t xml:space="preserve"> BiH ostvaruje vrijednost nižu od drugih zemalja regiona – Srbija (43), Crna Gora (44,7), Sjeverna Makedonija (44,6) i Albanija (71,7). U poddomenu </w:t>
      </w:r>
      <w:r w:rsidR="00D51E46" w:rsidRPr="008253E7">
        <w:rPr>
          <w:rFonts w:ascii="Times New Roman" w:hAnsi="Times New Roman" w:cs="Times New Roman"/>
          <w:color w:val="000000" w:themeColor="text1"/>
          <w:sz w:val="24"/>
          <w:szCs w:val="24"/>
          <w:shd w:val="clear" w:color="auto" w:fill="FFFFFF"/>
        </w:rPr>
        <w:t>“d</w:t>
      </w:r>
      <w:r w:rsidR="004A57BE" w:rsidRPr="008253E7">
        <w:rPr>
          <w:rFonts w:ascii="Times New Roman" w:hAnsi="Times New Roman" w:cs="Times New Roman"/>
          <w:color w:val="000000" w:themeColor="text1"/>
          <w:sz w:val="24"/>
          <w:szCs w:val="24"/>
          <w:shd w:val="clear" w:color="auto" w:fill="FFFFFF"/>
        </w:rPr>
        <w:t>ruštvena moć</w:t>
      </w:r>
      <w:r w:rsidR="00D51E46" w:rsidRPr="008253E7">
        <w:rPr>
          <w:rFonts w:ascii="Times New Roman" w:hAnsi="Times New Roman" w:cs="Times New Roman"/>
          <w:color w:val="000000" w:themeColor="text1"/>
          <w:sz w:val="24"/>
          <w:szCs w:val="24"/>
          <w:shd w:val="clear" w:color="auto" w:fill="FFFFFF"/>
        </w:rPr>
        <w:t>”,</w:t>
      </w:r>
      <w:r w:rsidR="004A57BE" w:rsidRPr="008253E7">
        <w:rPr>
          <w:rFonts w:ascii="Times New Roman" w:hAnsi="Times New Roman" w:cs="Times New Roman"/>
          <w:color w:val="000000" w:themeColor="text1"/>
          <w:sz w:val="24"/>
          <w:szCs w:val="24"/>
          <w:shd w:val="clear" w:color="auto" w:fill="FFFFFF"/>
        </w:rPr>
        <w:t xml:space="preserve"> BiH ostvaruje vrijednost višu od Crne Gore (30,5), Srbije (38,5) i Albanije (42,3), ali nižu od Sjeverne Makedonije (65,2). Inače, v</w:t>
      </w:r>
      <w:r w:rsidR="00D27043" w:rsidRPr="008253E7">
        <w:rPr>
          <w:rFonts w:ascii="Times New Roman" w:hAnsi="Times New Roman" w:cs="Times New Roman"/>
          <w:color w:val="000000" w:themeColor="text1"/>
          <w:sz w:val="24"/>
          <w:szCs w:val="24"/>
          <w:shd w:val="clear" w:color="auto" w:fill="FFFFFF"/>
        </w:rPr>
        <w:t>rijednost indeksa u domenu “m</w:t>
      </w:r>
      <w:r w:rsidR="00D51E46" w:rsidRPr="008253E7">
        <w:rPr>
          <w:rFonts w:ascii="Times New Roman" w:hAnsi="Times New Roman" w:cs="Times New Roman"/>
          <w:color w:val="000000" w:themeColor="text1"/>
          <w:sz w:val="24"/>
          <w:szCs w:val="24"/>
          <w:shd w:val="clear" w:color="auto" w:fill="FFFFFF"/>
        </w:rPr>
        <w:t>oć</w:t>
      </w:r>
      <w:r w:rsidR="00D27043" w:rsidRPr="008253E7">
        <w:rPr>
          <w:rFonts w:ascii="Times New Roman" w:hAnsi="Times New Roman" w:cs="Times New Roman"/>
          <w:color w:val="000000" w:themeColor="text1"/>
          <w:sz w:val="24"/>
          <w:szCs w:val="24"/>
          <w:shd w:val="clear" w:color="auto" w:fill="FFFFFF"/>
        </w:rPr>
        <w:t>”</w:t>
      </w:r>
      <w:r w:rsidR="00D51E46" w:rsidRPr="008253E7">
        <w:rPr>
          <w:rFonts w:ascii="Times New Roman" w:hAnsi="Times New Roman" w:cs="Times New Roman"/>
          <w:color w:val="000000" w:themeColor="text1"/>
          <w:sz w:val="24"/>
          <w:szCs w:val="24"/>
          <w:shd w:val="clear" w:color="auto" w:fill="FFFFFF"/>
        </w:rPr>
        <w:t xml:space="preserve"> prikazuje rodni jaz koji s</w:t>
      </w:r>
      <w:r w:rsidR="004A57BE" w:rsidRPr="008253E7">
        <w:rPr>
          <w:rFonts w:ascii="Times New Roman" w:hAnsi="Times New Roman" w:cs="Times New Roman"/>
          <w:color w:val="000000" w:themeColor="text1"/>
          <w:sz w:val="24"/>
          <w:szCs w:val="24"/>
          <w:shd w:val="clear" w:color="auto" w:fill="FFFFFF"/>
        </w:rPr>
        <w:t xml:space="preserve">e mjeri kroz učešće </w:t>
      </w:r>
      <w:r w:rsidR="00D51E46" w:rsidRPr="008253E7">
        <w:rPr>
          <w:rFonts w:ascii="Times New Roman" w:hAnsi="Times New Roman" w:cs="Times New Roman"/>
          <w:color w:val="000000" w:themeColor="text1"/>
          <w:sz w:val="24"/>
          <w:szCs w:val="24"/>
          <w:shd w:val="clear" w:color="auto" w:fill="FFFFFF"/>
        </w:rPr>
        <w:t xml:space="preserve">žena </w:t>
      </w:r>
      <w:r w:rsidR="004A57BE" w:rsidRPr="008253E7">
        <w:rPr>
          <w:rFonts w:ascii="Times New Roman" w:hAnsi="Times New Roman" w:cs="Times New Roman"/>
          <w:color w:val="000000" w:themeColor="text1"/>
          <w:sz w:val="24"/>
          <w:szCs w:val="24"/>
          <w:shd w:val="clear" w:color="auto" w:fill="FFFFFF"/>
        </w:rPr>
        <w:t xml:space="preserve">u strukturama političke, ekonomske i društvene moći. </w:t>
      </w:r>
    </w:p>
    <w:p w14:paraId="37D5C96C" w14:textId="77777777" w:rsidR="004A57BE" w:rsidRPr="00874434" w:rsidRDefault="004A57BE" w:rsidP="009F1918">
      <w:pPr>
        <w:pStyle w:val="NoSpacing"/>
        <w:jc w:val="both"/>
        <w:rPr>
          <w:rFonts w:ascii="Times New Roman" w:hAnsi="Times New Roman" w:cs="Times New Roman"/>
          <w:sz w:val="24"/>
          <w:szCs w:val="24"/>
        </w:rPr>
      </w:pPr>
    </w:p>
    <w:p w14:paraId="067F1701" w14:textId="078C2127" w:rsidR="0093037B" w:rsidRPr="00874434" w:rsidRDefault="0093037B" w:rsidP="0093037B">
      <w:pPr>
        <w:pStyle w:val="Heading4"/>
        <w:rPr>
          <w:rFonts w:ascii="Times New Roman" w:hAnsi="Times New Roman" w:cs="Times New Roman"/>
        </w:rPr>
      </w:pPr>
      <w:r w:rsidRPr="00874434">
        <w:rPr>
          <w:rFonts w:ascii="Times New Roman" w:hAnsi="Times New Roman" w:cs="Times New Roman"/>
        </w:rPr>
        <w:t>Aktivnosti i postignuća</w:t>
      </w:r>
    </w:p>
    <w:p w14:paraId="4C5AACAE" w14:textId="74EC9BE5" w:rsidR="00187B37" w:rsidRPr="00874434" w:rsidRDefault="00187B37" w:rsidP="009F1918">
      <w:pPr>
        <w:pStyle w:val="NoSpacing"/>
        <w:jc w:val="both"/>
        <w:rPr>
          <w:rFonts w:ascii="Times New Roman" w:hAnsi="Times New Roman" w:cs="Times New Roman"/>
          <w:sz w:val="24"/>
          <w:szCs w:val="24"/>
        </w:rPr>
      </w:pPr>
      <w:r w:rsidRPr="00874434">
        <w:rPr>
          <w:rFonts w:ascii="Times New Roman" w:hAnsi="Times New Roman" w:cs="Times New Roman"/>
          <w:sz w:val="24"/>
          <w:szCs w:val="24"/>
        </w:rPr>
        <w:t xml:space="preserve">U </w:t>
      </w:r>
      <w:r w:rsidR="0052235F" w:rsidRPr="00874434">
        <w:rPr>
          <w:rFonts w:ascii="Times New Roman" w:hAnsi="Times New Roman" w:cs="Times New Roman"/>
          <w:sz w:val="24"/>
          <w:szCs w:val="24"/>
        </w:rPr>
        <w:t xml:space="preserve">izvještajnom </w:t>
      </w:r>
      <w:r w:rsidR="00013CB2">
        <w:rPr>
          <w:rFonts w:ascii="Times New Roman" w:hAnsi="Times New Roman" w:cs="Times New Roman"/>
          <w:sz w:val="24"/>
          <w:szCs w:val="24"/>
        </w:rPr>
        <w:t>razdoblju</w:t>
      </w:r>
      <w:r w:rsidR="0052235F" w:rsidRPr="00874434">
        <w:rPr>
          <w:rFonts w:ascii="Times New Roman" w:hAnsi="Times New Roman" w:cs="Times New Roman"/>
          <w:sz w:val="24"/>
          <w:szCs w:val="24"/>
        </w:rPr>
        <w:t xml:space="preserve">, </w:t>
      </w:r>
      <w:r w:rsidR="00CB7E43">
        <w:rPr>
          <w:rFonts w:ascii="Times New Roman" w:hAnsi="Times New Roman" w:cs="Times New Roman"/>
          <w:sz w:val="24"/>
          <w:szCs w:val="24"/>
        </w:rPr>
        <w:t>gender</w:t>
      </w:r>
      <w:r w:rsidR="00CB7E43" w:rsidRPr="00874434">
        <w:rPr>
          <w:rFonts w:ascii="Times New Roman" w:hAnsi="Times New Roman" w:cs="Times New Roman"/>
          <w:sz w:val="24"/>
          <w:szCs w:val="24"/>
        </w:rPr>
        <w:t xml:space="preserve"> </w:t>
      </w:r>
      <w:r w:rsidR="0052235F" w:rsidRPr="00874434">
        <w:rPr>
          <w:rFonts w:ascii="Times New Roman" w:hAnsi="Times New Roman" w:cs="Times New Roman"/>
          <w:sz w:val="24"/>
          <w:szCs w:val="24"/>
        </w:rPr>
        <w:t xml:space="preserve">institucionalni mehanizmi i nevladine </w:t>
      </w:r>
      <w:r w:rsidR="00CB7E43">
        <w:rPr>
          <w:rFonts w:ascii="Times New Roman" w:hAnsi="Times New Roman" w:cs="Times New Roman"/>
          <w:sz w:val="24"/>
          <w:szCs w:val="24"/>
        </w:rPr>
        <w:t>udruge</w:t>
      </w:r>
      <w:r w:rsidR="00CB7E43" w:rsidRPr="00874434">
        <w:rPr>
          <w:rFonts w:ascii="Times New Roman" w:hAnsi="Times New Roman" w:cs="Times New Roman"/>
          <w:sz w:val="24"/>
          <w:szCs w:val="24"/>
        </w:rPr>
        <w:t xml:space="preserve"> </w:t>
      </w:r>
      <w:r w:rsidR="0052235F" w:rsidRPr="00874434">
        <w:rPr>
          <w:rFonts w:ascii="Times New Roman" w:hAnsi="Times New Roman" w:cs="Times New Roman"/>
          <w:sz w:val="24"/>
          <w:szCs w:val="24"/>
        </w:rPr>
        <w:t xml:space="preserve">provele su brojne aktivnosti usmjerene ka </w:t>
      </w:r>
      <w:r w:rsidR="005A1105" w:rsidRPr="00874434">
        <w:rPr>
          <w:rFonts w:ascii="Times New Roman" w:hAnsi="Times New Roman" w:cs="Times New Roman"/>
          <w:sz w:val="24"/>
          <w:szCs w:val="24"/>
        </w:rPr>
        <w:t>razvoju</w:t>
      </w:r>
      <w:r w:rsidR="0052235F" w:rsidRPr="00874434">
        <w:rPr>
          <w:rFonts w:ascii="Times New Roman" w:hAnsi="Times New Roman" w:cs="Times New Roman"/>
          <w:sz w:val="24"/>
          <w:szCs w:val="24"/>
        </w:rPr>
        <w:t xml:space="preserve"> kapaciteta</w:t>
      </w:r>
      <w:r w:rsidRPr="00874434">
        <w:rPr>
          <w:rFonts w:ascii="Times New Roman" w:hAnsi="Times New Roman" w:cs="Times New Roman"/>
          <w:sz w:val="24"/>
          <w:szCs w:val="24"/>
        </w:rPr>
        <w:t xml:space="preserve"> žena za učešće u </w:t>
      </w:r>
      <w:r w:rsidR="00745511" w:rsidRPr="00874434">
        <w:rPr>
          <w:rFonts w:ascii="Times New Roman" w:hAnsi="Times New Roman" w:cs="Times New Roman"/>
          <w:sz w:val="24"/>
          <w:szCs w:val="24"/>
        </w:rPr>
        <w:t xml:space="preserve">javnom i političkom životu. </w:t>
      </w:r>
      <w:r w:rsidR="00013CB2" w:rsidRPr="00013CB2">
        <w:rPr>
          <w:rFonts w:ascii="Times New Roman" w:hAnsi="Times New Roman" w:cs="Times New Roman"/>
          <w:sz w:val="24"/>
          <w:szCs w:val="24"/>
        </w:rPr>
        <w:t>Aktivnosti su uključivale radionice usmjerene na pripremu kandidatkinja, analize, istraživanja, konferencije, seminare i okrugle stolove, kao i promotivne kampanje o važnosti ravnopravnosti spolova u političkom životu. Ove aktivnosti posebno su intenzivirane u predizbornim razdobljima za opće i lokalne izbore</w:t>
      </w:r>
      <w:r w:rsidR="0052235F" w:rsidRPr="00874434">
        <w:rPr>
          <w:rFonts w:ascii="Times New Roman" w:hAnsi="Times New Roman" w:cs="Times New Roman"/>
          <w:sz w:val="24"/>
          <w:szCs w:val="24"/>
        </w:rPr>
        <w:t>.</w:t>
      </w:r>
    </w:p>
    <w:p w14:paraId="4D9F72B7" w14:textId="77777777" w:rsidR="00187B37" w:rsidRPr="00874434" w:rsidRDefault="00187B37" w:rsidP="009F1918">
      <w:pPr>
        <w:pStyle w:val="NoSpacing"/>
        <w:jc w:val="both"/>
        <w:rPr>
          <w:rFonts w:ascii="Times New Roman" w:hAnsi="Times New Roman" w:cs="Times New Roman"/>
          <w:sz w:val="24"/>
          <w:szCs w:val="24"/>
        </w:rPr>
      </w:pPr>
    </w:p>
    <w:p w14:paraId="7900B8B5" w14:textId="34259CF3" w:rsidR="009F1918" w:rsidRPr="00874434" w:rsidRDefault="002D0D48" w:rsidP="009F1918">
      <w:pPr>
        <w:pStyle w:val="NoSpacing"/>
        <w:jc w:val="both"/>
        <w:rPr>
          <w:rFonts w:ascii="Times New Roman" w:eastAsia="Arial" w:hAnsi="Times New Roman" w:cs="Times New Roman"/>
          <w:sz w:val="24"/>
          <w:szCs w:val="24"/>
        </w:rPr>
      </w:pPr>
      <w:r w:rsidRPr="00874434">
        <w:rPr>
          <w:rFonts w:ascii="Times New Roman" w:hAnsi="Times New Roman" w:cs="Times New Roman"/>
          <w:noProof/>
          <w:color w:val="696973"/>
          <w:sz w:val="24"/>
          <w:szCs w:val="24"/>
        </w:rPr>
        <mc:AlternateContent>
          <mc:Choice Requires="wpg">
            <w:drawing>
              <wp:anchor distT="45720" distB="45720" distL="182880" distR="182880" simplePos="0" relativeHeight="251669504" behindDoc="0" locked="0" layoutInCell="1" allowOverlap="1" wp14:anchorId="064EEBFC" wp14:editId="601A8162">
                <wp:simplePos x="0" y="0"/>
                <wp:positionH relativeFrom="margin">
                  <wp:posOffset>3702685</wp:posOffset>
                </wp:positionH>
                <wp:positionV relativeFrom="margin">
                  <wp:posOffset>3995420</wp:posOffset>
                </wp:positionV>
                <wp:extent cx="2651760" cy="2445385"/>
                <wp:effectExtent l="0" t="0" r="0" b="12065"/>
                <wp:wrapSquare wrapText="bothSides"/>
                <wp:docPr id="17" name="Group 17"/>
                <wp:cNvGraphicFramePr/>
                <a:graphic xmlns:a="http://schemas.openxmlformats.org/drawingml/2006/main">
                  <a:graphicData uri="http://schemas.microsoft.com/office/word/2010/wordprocessingGroup">
                    <wpg:wgp>
                      <wpg:cNvGrpSpPr/>
                      <wpg:grpSpPr>
                        <a:xfrm>
                          <a:off x="0" y="0"/>
                          <a:ext cx="2651760" cy="2445385"/>
                          <a:chOff x="0" y="134095"/>
                          <a:chExt cx="3567448" cy="993351"/>
                        </a:xfrm>
                      </wpg:grpSpPr>
                      <wps:wsp>
                        <wps:cNvPr id="18" name="Rectangle 18"/>
                        <wps:cNvSpPr/>
                        <wps:spPr>
                          <a:xfrm>
                            <a:off x="0" y="134095"/>
                            <a:ext cx="3567448" cy="1365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187CF"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52695"/>
                            <a:ext cx="3567448" cy="874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6F0CF" w14:textId="60AC0E8D" w:rsidR="00C10A4D" w:rsidRPr="005B69A3" w:rsidRDefault="00C10A4D" w:rsidP="003B7135">
                              <w:pPr>
                                <w:tabs>
                                  <w:tab w:val="left" w:pos="284"/>
                                  <w:tab w:val="left" w:pos="567"/>
                                  <w:tab w:val="left" w:pos="709"/>
                                </w:tabs>
                                <w:spacing w:line="360" w:lineRule="auto"/>
                                <w:rPr>
                                  <w:rFonts w:ascii="Times New Roman" w:hAnsi="Times New Roman" w:cs="Times New Roman"/>
                                  <w:i/>
                                  <w:sz w:val="20"/>
                                  <w:szCs w:val="20"/>
                                  <w:lang w:val="sr-Latn-ME"/>
                                </w:rPr>
                              </w:pPr>
                              <w:r>
                                <w:rPr>
                                  <w:rFonts w:ascii="Times New Roman" w:hAnsi="Times New Roman" w:cs="Times New Roman"/>
                                  <w:i/>
                                  <w:sz w:val="20"/>
                                  <w:szCs w:val="20"/>
                                  <w:lang w:val="sr-Latn-ME"/>
                                </w:rPr>
                                <w:t>ARS Bi</w:t>
                              </w:r>
                              <w:r w:rsidRPr="005B69A3">
                                <w:rPr>
                                  <w:rFonts w:ascii="Times New Roman" w:hAnsi="Times New Roman" w:cs="Times New Roman"/>
                                  <w:i/>
                                  <w:sz w:val="20"/>
                                  <w:szCs w:val="20"/>
                                  <w:lang w:val="sr-Latn-ME"/>
                                </w:rPr>
                                <w:t>H MLJPI i GC</w:t>
                              </w:r>
                              <w:r>
                                <w:rPr>
                                  <w:rFonts w:ascii="Times New Roman" w:hAnsi="Times New Roman" w:cs="Times New Roman"/>
                                  <w:i/>
                                  <w:sz w:val="20"/>
                                  <w:szCs w:val="20"/>
                                  <w:lang w:val="sr-Latn-ME"/>
                                </w:rPr>
                                <w:t xml:space="preserve"> FBi</w:t>
                              </w:r>
                              <w:r w:rsidRPr="005B69A3">
                                <w:rPr>
                                  <w:rFonts w:ascii="Times New Roman" w:hAnsi="Times New Roman" w:cs="Times New Roman"/>
                                  <w:i/>
                                  <w:sz w:val="20"/>
                                  <w:szCs w:val="20"/>
                                  <w:lang w:val="sr-Latn-ME"/>
                                </w:rPr>
                                <w:t>H uputili su otvoreno pismo registr</w:t>
                              </w:r>
                              <w:r>
                                <w:rPr>
                                  <w:rFonts w:ascii="Times New Roman" w:hAnsi="Times New Roman" w:cs="Times New Roman"/>
                                  <w:i/>
                                  <w:sz w:val="20"/>
                                  <w:szCs w:val="20"/>
                                  <w:lang w:val="sr-Latn-ME"/>
                                </w:rPr>
                                <w:t>iran</w:t>
                              </w:r>
                              <w:r w:rsidRPr="005B69A3">
                                <w:rPr>
                                  <w:rFonts w:ascii="Times New Roman" w:hAnsi="Times New Roman" w:cs="Times New Roman"/>
                                  <w:i/>
                                  <w:sz w:val="20"/>
                                  <w:szCs w:val="20"/>
                                  <w:lang w:val="sr-Latn-ME"/>
                                </w:rPr>
                                <w:t>im političkim strankama</w:t>
                              </w:r>
                              <w:r w:rsidRPr="005B69A3">
                                <w:rPr>
                                  <w:rFonts w:ascii="Times New Roman" w:hAnsi="Times New Roman" w:cs="Times New Roman"/>
                                  <w:b/>
                                  <w:i/>
                                  <w:sz w:val="20"/>
                                  <w:szCs w:val="20"/>
                                  <w:lang w:val="sr-Latn-ME"/>
                                </w:rPr>
                                <w:t>: „Nomin</w:t>
                              </w:r>
                              <w:r>
                                <w:rPr>
                                  <w:rFonts w:ascii="Times New Roman" w:hAnsi="Times New Roman" w:cs="Times New Roman"/>
                                  <w:b/>
                                  <w:i/>
                                  <w:sz w:val="20"/>
                                  <w:szCs w:val="20"/>
                                  <w:lang w:val="sr-Latn-ME"/>
                                </w:rPr>
                                <w:t>irajte</w:t>
                              </w:r>
                              <w:r w:rsidRPr="005B69A3">
                                <w:rPr>
                                  <w:rFonts w:ascii="Times New Roman" w:hAnsi="Times New Roman" w:cs="Times New Roman"/>
                                  <w:b/>
                                  <w:i/>
                                  <w:sz w:val="20"/>
                                  <w:szCs w:val="20"/>
                                  <w:lang w:val="sr-Latn-ME"/>
                                </w:rPr>
                                <w:t xml:space="preserve"> i promovi</w:t>
                              </w:r>
                              <w:r>
                                <w:rPr>
                                  <w:rFonts w:ascii="Times New Roman" w:hAnsi="Times New Roman" w:cs="Times New Roman"/>
                                  <w:b/>
                                  <w:i/>
                                  <w:sz w:val="20"/>
                                  <w:szCs w:val="20"/>
                                  <w:lang w:val="sr-Latn-ME"/>
                                </w:rPr>
                                <w:t>rajte</w:t>
                              </w:r>
                              <w:r w:rsidRPr="005B69A3">
                                <w:rPr>
                                  <w:rFonts w:ascii="Times New Roman" w:hAnsi="Times New Roman" w:cs="Times New Roman"/>
                                  <w:b/>
                                  <w:i/>
                                  <w:sz w:val="20"/>
                                  <w:szCs w:val="20"/>
                                  <w:lang w:val="sr-Latn-ME"/>
                                </w:rPr>
                                <w:t xml:space="preserve"> kandidatkinje – to koristi svima</w:t>
                              </w:r>
                              <w:r w:rsidRPr="005B69A3">
                                <w:rPr>
                                  <w:rFonts w:ascii="Times New Roman" w:hAnsi="Times New Roman" w:cs="Times New Roman"/>
                                  <w:i/>
                                  <w:sz w:val="20"/>
                                  <w:szCs w:val="20"/>
                                  <w:lang w:val="sr-Latn-ME"/>
                                </w:rPr>
                                <w:t>”, s ciljem veće zastupljenosti žena-nositeljica kandida</w:t>
                              </w:r>
                              <w:r>
                                <w:rPr>
                                  <w:rFonts w:ascii="Times New Roman" w:hAnsi="Times New Roman" w:cs="Times New Roman"/>
                                  <w:i/>
                                  <w:sz w:val="20"/>
                                  <w:szCs w:val="20"/>
                                  <w:lang w:val="sr-Latn-ME"/>
                                </w:rPr>
                                <w:t>cionih</w:t>
                              </w:r>
                              <w:r w:rsidRPr="005B69A3">
                                <w:rPr>
                                  <w:rFonts w:ascii="Times New Roman" w:hAnsi="Times New Roman" w:cs="Times New Roman"/>
                                  <w:i/>
                                  <w:sz w:val="20"/>
                                  <w:szCs w:val="20"/>
                                  <w:lang w:val="sr-Latn-ME"/>
                                </w:rPr>
                                <w:t xml:space="preserve"> listi.</w:t>
                              </w:r>
                            </w:p>
                            <w:p w14:paraId="360113D6" w14:textId="05BE04FC" w:rsidR="00C10A4D" w:rsidRPr="005B69A3" w:rsidRDefault="00C10A4D" w:rsidP="003B7135">
                              <w:pPr>
                                <w:spacing w:before="120" w:line="360" w:lineRule="auto"/>
                                <w:ind w:right="74"/>
                                <w:rPr>
                                  <w:rFonts w:ascii="Times New Roman" w:hAnsi="Times New Roman" w:cs="Times New Roman"/>
                                  <w:i/>
                                  <w:sz w:val="20"/>
                                  <w:szCs w:val="20"/>
                                  <w:lang w:val="bs-Latn-BA"/>
                                </w:rPr>
                              </w:pPr>
                              <w:r w:rsidRPr="005B69A3">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5B69A3">
                                <w:rPr>
                                  <w:rFonts w:ascii="Times New Roman" w:hAnsi="Times New Roman" w:cs="Times New Roman"/>
                                  <w:i/>
                                  <w:sz w:val="20"/>
                                  <w:szCs w:val="20"/>
                                  <w:lang w:val="bs-Latn-BA"/>
                                </w:rPr>
                                <w:t>RS je realiz</w:t>
                              </w:r>
                              <w:r>
                                <w:rPr>
                                  <w:rFonts w:ascii="Times New Roman" w:hAnsi="Times New Roman" w:cs="Times New Roman"/>
                                  <w:i/>
                                  <w:sz w:val="20"/>
                                  <w:szCs w:val="20"/>
                                  <w:lang w:val="bs-Latn-BA"/>
                                </w:rPr>
                                <w:t>irao</w:t>
                              </w:r>
                              <w:r w:rsidRPr="005B69A3">
                                <w:rPr>
                                  <w:rFonts w:ascii="Times New Roman" w:hAnsi="Times New Roman" w:cs="Times New Roman"/>
                                  <w:i/>
                                  <w:sz w:val="20"/>
                                  <w:szCs w:val="20"/>
                                  <w:lang w:val="bs-Latn-BA"/>
                                </w:rPr>
                                <w:t xml:space="preserve"> tri </w:t>
                              </w:r>
                              <w:r w:rsidRPr="005B69A3">
                                <w:rPr>
                                  <w:rFonts w:ascii="Times New Roman" w:hAnsi="Times New Roman" w:cs="Times New Roman"/>
                                  <w:b/>
                                  <w:i/>
                                  <w:sz w:val="20"/>
                                  <w:szCs w:val="20"/>
                                  <w:lang w:val="bs-Latn-BA"/>
                                </w:rPr>
                                <w:t>kampanje „Biraj RAVNOPRAVNO!“</w:t>
                              </w:r>
                              <w:r w:rsidRPr="005B69A3">
                                <w:rPr>
                                  <w:rFonts w:ascii="Times New Roman" w:hAnsi="Times New Roman" w:cs="Times New Roman"/>
                                  <w:i/>
                                  <w:sz w:val="20"/>
                                  <w:szCs w:val="20"/>
                                  <w:lang w:val="bs-Latn-BA"/>
                                </w:rPr>
                                <w:t xml:space="preserve"> t</w:t>
                              </w:r>
                              <w:r>
                                <w:rPr>
                                  <w:rFonts w:ascii="Times New Roman" w:hAnsi="Times New Roman" w:cs="Times New Roman"/>
                                  <w:i/>
                                  <w:sz w:val="20"/>
                                  <w:szCs w:val="20"/>
                                  <w:lang w:val="bs-Latn-BA"/>
                                </w:rPr>
                                <w:t>ije</w:t>
                              </w:r>
                              <w:r w:rsidRPr="005B69A3">
                                <w:rPr>
                                  <w:rFonts w:ascii="Times New Roman" w:hAnsi="Times New Roman" w:cs="Times New Roman"/>
                                  <w:i/>
                                  <w:sz w:val="20"/>
                                  <w:szCs w:val="20"/>
                                  <w:lang w:val="bs-Latn-BA"/>
                                </w:rPr>
                                <w:t>kom izbornih ciklusa, radi promovi</w:t>
                              </w:r>
                              <w:r>
                                <w:rPr>
                                  <w:rFonts w:ascii="Times New Roman" w:hAnsi="Times New Roman" w:cs="Times New Roman"/>
                                  <w:i/>
                                  <w:sz w:val="20"/>
                                  <w:szCs w:val="20"/>
                                  <w:lang w:val="bs-Latn-BA"/>
                                </w:rPr>
                                <w:t>r</w:t>
                              </w:r>
                              <w:r w:rsidRPr="005B69A3">
                                <w:rPr>
                                  <w:rFonts w:ascii="Times New Roman" w:hAnsi="Times New Roman" w:cs="Times New Roman"/>
                                  <w:i/>
                                  <w:sz w:val="20"/>
                                  <w:szCs w:val="20"/>
                                  <w:lang w:val="bs-Latn-BA"/>
                                </w:rPr>
                                <w:t>anja jednake zastupljenosti žena i muškaraca u javnom i političkom životu.</w:t>
                              </w:r>
                            </w:p>
                            <w:p w14:paraId="63FA9381" w14:textId="684463C5"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EEBFC" id="Group 17" o:spid="_x0000_s1038" style="position:absolute;left:0;text-align:left;margin-left:291.55pt;margin-top:314.6pt;width:208.8pt;height:192.55pt;z-index:251669504;mso-wrap-distance-left:14.4pt;mso-wrap-distance-top:3.6pt;mso-wrap-distance-right:14.4pt;mso-wrap-distance-bottom:3.6pt;mso-position-horizontal-relative:margin;mso-position-vertical-relative:margin;mso-width-relative:margin;mso-height-relative:margin" coordorigin=",1340" coordsize="35674,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">
                <v:rect id="Rectangle 18" o:spid="_x0000_s1039" style="position:absolute;top:1340;width:3567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" fillcolor="#4f81bd [3204]" stroked="f" strokeweight="2pt">
                  <v:textbox>
                    <w:txbxContent>
                      <w:p w14:paraId="405187CF"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19" o:spid="_x0000_s1040" type="#_x0000_t202" style="position:absolute;top:2526;width:35674;height:8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6876F0CF" w14:textId="60AC0E8D" w:rsidR="00C10A4D" w:rsidRPr="005B69A3" w:rsidRDefault="00C10A4D" w:rsidP="003B7135">
                        <w:pPr>
                          <w:tabs>
                            <w:tab w:val="left" w:pos="284"/>
                            <w:tab w:val="left" w:pos="567"/>
                            <w:tab w:val="left" w:pos="709"/>
                          </w:tabs>
                          <w:spacing w:line="360" w:lineRule="auto"/>
                          <w:rPr>
                            <w:rFonts w:ascii="Times New Roman" w:hAnsi="Times New Roman" w:cs="Times New Roman"/>
                            <w:i/>
                            <w:sz w:val="20"/>
                            <w:szCs w:val="20"/>
                            <w:lang w:val="sr-Latn-ME"/>
                          </w:rPr>
                        </w:pPr>
                        <w:r>
                          <w:rPr>
                            <w:rFonts w:ascii="Times New Roman" w:hAnsi="Times New Roman" w:cs="Times New Roman"/>
                            <w:i/>
                            <w:sz w:val="20"/>
                            <w:szCs w:val="20"/>
                            <w:lang w:val="sr-Latn-ME"/>
                          </w:rPr>
                          <w:t>ARS Bi</w:t>
                        </w:r>
                        <w:r w:rsidRPr="005B69A3">
                          <w:rPr>
                            <w:rFonts w:ascii="Times New Roman" w:hAnsi="Times New Roman" w:cs="Times New Roman"/>
                            <w:i/>
                            <w:sz w:val="20"/>
                            <w:szCs w:val="20"/>
                            <w:lang w:val="sr-Latn-ME"/>
                          </w:rPr>
                          <w:t>H MLJPI i GC</w:t>
                        </w:r>
                        <w:r>
                          <w:rPr>
                            <w:rFonts w:ascii="Times New Roman" w:hAnsi="Times New Roman" w:cs="Times New Roman"/>
                            <w:i/>
                            <w:sz w:val="20"/>
                            <w:szCs w:val="20"/>
                            <w:lang w:val="sr-Latn-ME"/>
                          </w:rPr>
                          <w:t xml:space="preserve"> FBi</w:t>
                        </w:r>
                        <w:r w:rsidRPr="005B69A3">
                          <w:rPr>
                            <w:rFonts w:ascii="Times New Roman" w:hAnsi="Times New Roman" w:cs="Times New Roman"/>
                            <w:i/>
                            <w:sz w:val="20"/>
                            <w:szCs w:val="20"/>
                            <w:lang w:val="sr-Latn-ME"/>
                          </w:rPr>
                          <w:t>H uputili su otvoreno pismo registr</w:t>
                        </w:r>
                        <w:r>
                          <w:rPr>
                            <w:rFonts w:ascii="Times New Roman" w:hAnsi="Times New Roman" w:cs="Times New Roman"/>
                            <w:i/>
                            <w:sz w:val="20"/>
                            <w:szCs w:val="20"/>
                            <w:lang w:val="sr-Latn-ME"/>
                          </w:rPr>
                          <w:t>iran</w:t>
                        </w:r>
                        <w:r w:rsidRPr="005B69A3">
                          <w:rPr>
                            <w:rFonts w:ascii="Times New Roman" w:hAnsi="Times New Roman" w:cs="Times New Roman"/>
                            <w:i/>
                            <w:sz w:val="20"/>
                            <w:szCs w:val="20"/>
                            <w:lang w:val="sr-Latn-ME"/>
                          </w:rPr>
                          <w:t>im političkim strankama</w:t>
                        </w:r>
                        <w:r w:rsidRPr="005B69A3">
                          <w:rPr>
                            <w:rFonts w:ascii="Times New Roman" w:hAnsi="Times New Roman" w:cs="Times New Roman"/>
                            <w:b/>
                            <w:i/>
                            <w:sz w:val="20"/>
                            <w:szCs w:val="20"/>
                            <w:lang w:val="sr-Latn-ME"/>
                          </w:rPr>
                          <w:t>: „Nomin</w:t>
                        </w:r>
                        <w:r>
                          <w:rPr>
                            <w:rFonts w:ascii="Times New Roman" w:hAnsi="Times New Roman" w:cs="Times New Roman"/>
                            <w:b/>
                            <w:i/>
                            <w:sz w:val="20"/>
                            <w:szCs w:val="20"/>
                            <w:lang w:val="sr-Latn-ME"/>
                          </w:rPr>
                          <w:t>irajte</w:t>
                        </w:r>
                        <w:r w:rsidRPr="005B69A3">
                          <w:rPr>
                            <w:rFonts w:ascii="Times New Roman" w:hAnsi="Times New Roman" w:cs="Times New Roman"/>
                            <w:b/>
                            <w:i/>
                            <w:sz w:val="20"/>
                            <w:szCs w:val="20"/>
                            <w:lang w:val="sr-Latn-ME"/>
                          </w:rPr>
                          <w:t xml:space="preserve"> i promovi</w:t>
                        </w:r>
                        <w:r>
                          <w:rPr>
                            <w:rFonts w:ascii="Times New Roman" w:hAnsi="Times New Roman" w:cs="Times New Roman"/>
                            <w:b/>
                            <w:i/>
                            <w:sz w:val="20"/>
                            <w:szCs w:val="20"/>
                            <w:lang w:val="sr-Latn-ME"/>
                          </w:rPr>
                          <w:t>rajte</w:t>
                        </w:r>
                        <w:r w:rsidRPr="005B69A3">
                          <w:rPr>
                            <w:rFonts w:ascii="Times New Roman" w:hAnsi="Times New Roman" w:cs="Times New Roman"/>
                            <w:b/>
                            <w:i/>
                            <w:sz w:val="20"/>
                            <w:szCs w:val="20"/>
                            <w:lang w:val="sr-Latn-ME"/>
                          </w:rPr>
                          <w:t xml:space="preserve"> kandidatkinje – to koristi svima</w:t>
                        </w:r>
                        <w:r w:rsidRPr="005B69A3">
                          <w:rPr>
                            <w:rFonts w:ascii="Times New Roman" w:hAnsi="Times New Roman" w:cs="Times New Roman"/>
                            <w:i/>
                            <w:sz w:val="20"/>
                            <w:szCs w:val="20"/>
                            <w:lang w:val="sr-Latn-ME"/>
                          </w:rPr>
                          <w:t>”, s ciljem veće zastupljenosti žena-nositeljica kandida</w:t>
                        </w:r>
                        <w:r>
                          <w:rPr>
                            <w:rFonts w:ascii="Times New Roman" w:hAnsi="Times New Roman" w:cs="Times New Roman"/>
                            <w:i/>
                            <w:sz w:val="20"/>
                            <w:szCs w:val="20"/>
                            <w:lang w:val="sr-Latn-ME"/>
                          </w:rPr>
                          <w:t>cionih</w:t>
                        </w:r>
                        <w:r w:rsidRPr="005B69A3">
                          <w:rPr>
                            <w:rFonts w:ascii="Times New Roman" w:hAnsi="Times New Roman" w:cs="Times New Roman"/>
                            <w:i/>
                            <w:sz w:val="20"/>
                            <w:szCs w:val="20"/>
                            <w:lang w:val="sr-Latn-ME"/>
                          </w:rPr>
                          <w:t xml:space="preserve"> listi.</w:t>
                        </w:r>
                      </w:p>
                      <w:p w14:paraId="360113D6" w14:textId="05BE04FC" w:rsidR="00C10A4D" w:rsidRPr="005B69A3" w:rsidRDefault="00C10A4D" w:rsidP="003B7135">
                        <w:pPr>
                          <w:spacing w:before="120" w:line="360" w:lineRule="auto"/>
                          <w:ind w:right="74"/>
                          <w:rPr>
                            <w:rFonts w:ascii="Times New Roman" w:hAnsi="Times New Roman" w:cs="Times New Roman"/>
                            <w:i/>
                            <w:sz w:val="20"/>
                            <w:szCs w:val="20"/>
                            <w:lang w:val="bs-Latn-BA"/>
                          </w:rPr>
                        </w:pPr>
                        <w:r w:rsidRPr="005B69A3">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5B69A3">
                          <w:rPr>
                            <w:rFonts w:ascii="Times New Roman" w:hAnsi="Times New Roman" w:cs="Times New Roman"/>
                            <w:i/>
                            <w:sz w:val="20"/>
                            <w:szCs w:val="20"/>
                            <w:lang w:val="bs-Latn-BA"/>
                          </w:rPr>
                          <w:t>RS je realiz</w:t>
                        </w:r>
                        <w:r>
                          <w:rPr>
                            <w:rFonts w:ascii="Times New Roman" w:hAnsi="Times New Roman" w:cs="Times New Roman"/>
                            <w:i/>
                            <w:sz w:val="20"/>
                            <w:szCs w:val="20"/>
                            <w:lang w:val="bs-Latn-BA"/>
                          </w:rPr>
                          <w:t>irao</w:t>
                        </w:r>
                        <w:r w:rsidRPr="005B69A3">
                          <w:rPr>
                            <w:rFonts w:ascii="Times New Roman" w:hAnsi="Times New Roman" w:cs="Times New Roman"/>
                            <w:i/>
                            <w:sz w:val="20"/>
                            <w:szCs w:val="20"/>
                            <w:lang w:val="bs-Latn-BA"/>
                          </w:rPr>
                          <w:t xml:space="preserve"> tri </w:t>
                        </w:r>
                        <w:r w:rsidRPr="005B69A3">
                          <w:rPr>
                            <w:rFonts w:ascii="Times New Roman" w:hAnsi="Times New Roman" w:cs="Times New Roman"/>
                            <w:b/>
                            <w:i/>
                            <w:sz w:val="20"/>
                            <w:szCs w:val="20"/>
                            <w:lang w:val="bs-Latn-BA"/>
                          </w:rPr>
                          <w:t>kampanje „Biraj RAVNOPRAVNO!“</w:t>
                        </w:r>
                        <w:r w:rsidRPr="005B69A3">
                          <w:rPr>
                            <w:rFonts w:ascii="Times New Roman" w:hAnsi="Times New Roman" w:cs="Times New Roman"/>
                            <w:i/>
                            <w:sz w:val="20"/>
                            <w:szCs w:val="20"/>
                            <w:lang w:val="bs-Latn-BA"/>
                          </w:rPr>
                          <w:t xml:space="preserve"> t</w:t>
                        </w:r>
                        <w:r>
                          <w:rPr>
                            <w:rFonts w:ascii="Times New Roman" w:hAnsi="Times New Roman" w:cs="Times New Roman"/>
                            <w:i/>
                            <w:sz w:val="20"/>
                            <w:szCs w:val="20"/>
                            <w:lang w:val="bs-Latn-BA"/>
                          </w:rPr>
                          <w:t>ije</w:t>
                        </w:r>
                        <w:r w:rsidRPr="005B69A3">
                          <w:rPr>
                            <w:rFonts w:ascii="Times New Roman" w:hAnsi="Times New Roman" w:cs="Times New Roman"/>
                            <w:i/>
                            <w:sz w:val="20"/>
                            <w:szCs w:val="20"/>
                            <w:lang w:val="bs-Latn-BA"/>
                          </w:rPr>
                          <w:t>kom izbornih ciklusa, radi promovi</w:t>
                        </w:r>
                        <w:r>
                          <w:rPr>
                            <w:rFonts w:ascii="Times New Roman" w:hAnsi="Times New Roman" w:cs="Times New Roman"/>
                            <w:i/>
                            <w:sz w:val="20"/>
                            <w:szCs w:val="20"/>
                            <w:lang w:val="bs-Latn-BA"/>
                          </w:rPr>
                          <w:t>r</w:t>
                        </w:r>
                        <w:r w:rsidRPr="005B69A3">
                          <w:rPr>
                            <w:rFonts w:ascii="Times New Roman" w:hAnsi="Times New Roman" w:cs="Times New Roman"/>
                            <w:i/>
                            <w:sz w:val="20"/>
                            <w:szCs w:val="20"/>
                            <w:lang w:val="bs-Latn-BA"/>
                          </w:rPr>
                          <w:t>anja jednake zastupljenosti žena i muškaraca u javnom i političkom životu.</w:t>
                        </w:r>
                      </w:p>
                      <w:p w14:paraId="63FA9381" w14:textId="684463C5" w:rsidR="00C10A4D" w:rsidRDefault="00C10A4D">
                        <w:pPr>
                          <w:rPr>
                            <w:caps/>
                            <w:color w:val="4F81BD" w:themeColor="accent1"/>
                            <w:sz w:val="26"/>
                            <w:szCs w:val="26"/>
                          </w:rPr>
                        </w:pPr>
                      </w:p>
                    </w:txbxContent>
                  </v:textbox>
                </v:shape>
                <w10:wrap type="square" anchorx="margin" anchory="margin"/>
              </v:group>
            </w:pict>
          </mc:Fallback>
        </mc:AlternateContent>
      </w:r>
      <w:r w:rsidR="009F1918" w:rsidRPr="00874434">
        <w:rPr>
          <w:rFonts w:ascii="Times New Roman" w:hAnsi="Times New Roman" w:cs="Times New Roman"/>
          <w:sz w:val="24"/>
          <w:szCs w:val="24"/>
        </w:rPr>
        <w:t>C</w:t>
      </w:r>
      <w:r w:rsidR="00D27043" w:rsidRPr="00874434">
        <w:rPr>
          <w:rFonts w:ascii="Times New Roman" w:hAnsi="Times New Roman" w:cs="Times New Roman"/>
          <w:sz w:val="24"/>
          <w:szCs w:val="24"/>
        </w:rPr>
        <w:t>IK BiH</w:t>
      </w:r>
      <w:r w:rsidR="009F1918" w:rsidRPr="00874434">
        <w:rPr>
          <w:rFonts w:ascii="Times New Roman" w:hAnsi="Times New Roman" w:cs="Times New Roman"/>
          <w:sz w:val="24"/>
          <w:szCs w:val="24"/>
        </w:rPr>
        <w:t xml:space="preserve"> je </w:t>
      </w:r>
      <w:r w:rsidR="00720C40" w:rsidRPr="00874434">
        <w:rPr>
          <w:rFonts w:ascii="Times New Roman" w:hAnsi="Times New Roman" w:cs="Times New Roman"/>
          <w:sz w:val="24"/>
          <w:szCs w:val="24"/>
        </w:rPr>
        <w:t xml:space="preserve">u </w:t>
      </w:r>
      <w:r w:rsidR="00582176">
        <w:rPr>
          <w:rFonts w:ascii="Times New Roman" w:hAnsi="Times New Roman" w:cs="Times New Roman"/>
          <w:sz w:val="24"/>
          <w:szCs w:val="24"/>
        </w:rPr>
        <w:t>srpnju</w:t>
      </w:r>
      <w:r w:rsidR="00720C40" w:rsidRPr="00874434">
        <w:rPr>
          <w:rFonts w:ascii="Times New Roman" w:hAnsi="Times New Roman" w:cs="Times New Roman"/>
          <w:sz w:val="24"/>
          <w:szCs w:val="24"/>
        </w:rPr>
        <w:t xml:space="preserve"> 2020. </w:t>
      </w:r>
      <w:r w:rsidR="00C16D06" w:rsidRPr="00874434">
        <w:rPr>
          <w:rFonts w:ascii="Times New Roman" w:hAnsi="Times New Roman" w:cs="Times New Roman"/>
          <w:sz w:val="24"/>
          <w:szCs w:val="24"/>
        </w:rPr>
        <w:t>g</w:t>
      </w:r>
      <w:r w:rsidR="00720C40" w:rsidRPr="00874434">
        <w:rPr>
          <w:rFonts w:ascii="Times New Roman" w:hAnsi="Times New Roman" w:cs="Times New Roman"/>
          <w:sz w:val="24"/>
          <w:szCs w:val="24"/>
        </w:rPr>
        <w:t xml:space="preserve">odine </w:t>
      </w:r>
      <w:r w:rsidR="009F1918" w:rsidRPr="00874434">
        <w:rPr>
          <w:rFonts w:ascii="Times New Roman" w:hAnsi="Times New Roman" w:cs="Times New Roman"/>
          <w:sz w:val="24"/>
          <w:szCs w:val="24"/>
        </w:rPr>
        <w:t xml:space="preserve">usvojila </w:t>
      </w:r>
      <w:r w:rsidR="009F1918" w:rsidRPr="00874434">
        <w:rPr>
          <w:rFonts w:ascii="Times New Roman" w:hAnsi="Times New Roman" w:cs="Times New Roman"/>
          <w:b/>
          <w:bCs/>
          <w:sz w:val="24"/>
          <w:szCs w:val="24"/>
        </w:rPr>
        <w:t xml:space="preserve">Izjavu o opredjeljenosti za ravnopravnost </w:t>
      </w:r>
      <w:r w:rsidR="005B69A3">
        <w:rPr>
          <w:rFonts w:ascii="Times New Roman" w:hAnsi="Times New Roman" w:cs="Times New Roman"/>
          <w:b/>
          <w:bCs/>
          <w:sz w:val="24"/>
          <w:szCs w:val="24"/>
        </w:rPr>
        <w:t>s</w:t>
      </w:r>
      <w:r w:rsidR="009F1918" w:rsidRPr="00874434">
        <w:rPr>
          <w:rFonts w:ascii="Times New Roman" w:hAnsi="Times New Roman" w:cs="Times New Roman"/>
          <w:b/>
          <w:bCs/>
          <w:sz w:val="24"/>
          <w:szCs w:val="24"/>
        </w:rPr>
        <w:t>polova,</w:t>
      </w:r>
      <w:r w:rsidR="009F1918" w:rsidRPr="00874434">
        <w:rPr>
          <w:rFonts w:ascii="Times New Roman" w:hAnsi="Times New Roman" w:cs="Times New Roman"/>
          <w:sz w:val="24"/>
          <w:szCs w:val="24"/>
        </w:rPr>
        <w:t xml:space="preserve"> </w:t>
      </w:r>
      <w:r w:rsidR="00C16D06" w:rsidRPr="00874434">
        <w:rPr>
          <w:rFonts w:ascii="Times New Roman" w:hAnsi="Times New Roman" w:cs="Times New Roman"/>
          <w:sz w:val="24"/>
          <w:szCs w:val="24"/>
        </w:rPr>
        <w:t>koja je izrađena u s</w:t>
      </w:r>
      <w:r w:rsidR="00582176">
        <w:rPr>
          <w:rFonts w:ascii="Times New Roman" w:hAnsi="Times New Roman" w:cs="Times New Roman"/>
          <w:sz w:val="24"/>
          <w:szCs w:val="24"/>
        </w:rPr>
        <w:t>u</w:t>
      </w:r>
      <w:r w:rsidR="00C16D06" w:rsidRPr="00874434">
        <w:rPr>
          <w:rFonts w:ascii="Times New Roman" w:hAnsi="Times New Roman" w:cs="Times New Roman"/>
          <w:sz w:val="24"/>
          <w:szCs w:val="24"/>
        </w:rPr>
        <w:t>radnji sa</w:t>
      </w:r>
      <w:r w:rsidR="00CD0985" w:rsidRPr="00874434">
        <w:rPr>
          <w:rFonts w:ascii="Times New Roman" w:hAnsi="Times New Roman" w:cs="Times New Roman"/>
          <w:sz w:val="24"/>
          <w:szCs w:val="24"/>
        </w:rPr>
        <w:t xml:space="preserve"> ARS</w:t>
      </w:r>
      <w:r w:rsidR="005B69A3">
        <w:rPr>
          <w:rFonts w:ascii="Times New Roman" w:hAnsi="Times New Roman" w:cs="Times New Roman"/>
          <w:sz w:val="24"/>
          <w:szCs w:val="24"/>
        </w:rPr>
        <w:t xml:space="preserve"> </w:t>
      </w:r>
      <w:r w:rsidR="00F858A2" w:rsidRPr="00874434">
        <w:rPr>
          <w:rFonts w:ascii="Times New Roman" w:hAnsi="Times New Roman" w:cs="Times New Roman"/>
          <w:sz w:val="24"/>
          <w:szCs w:val="24"/>
        </w:rPr>
        <w:t>B</w:t>
      </w:r>
      <w:r w:rsidR="005B69A3">
        <w:rPr>
          <w:rFonts w:ascii="Times New Roman" w:hAnsi="Times New Roman" w:cs="Times New Roman"/>
          <w:sz w:val="24"/>
          <w:szCs w:val="24"/>
        </w:rPr>
        <w:t>i</w:t>
      </w:r>
      <w:r w:rsidR="00F858A2" w:rsidRPr="00874434">
        <w:rPr>
          <w:rFonts w:ascii="Times New Roman" w:hAnsi="Times New Roman" w:cs="Times New Roman"/>
          <w:sz w:val="24"/>
          <w:szCs w:val="24"/>
        </w:rPr>
        <w:t xml:space="preserve">H MLJPI, </w:t>
      </w:r>
      <w:r w:rsidR="009F1918" w:rsidRPr="00874434">
        <w:rPr>
          <w:rFonts w:ascii="Times New Roman" w:hAnsi="Times New Roman" w:cs="Times New Roman"/>
          <w:sz w:val="24"/>
          <w:szCs w:val="24"/>
        </w:rPr>
        <w:t>kojom CIK BiH iskazuje svoju odlučnost da će аktivnostimа i inicijаtivаmа u okviru svojih nаdležnosti pošt</w:t>
      </w:r>
      <w:r w:rsidR="00582176">
        <w:rPr>
          <w:rFonts w:ascii="Times New Roman" w:hAnsi="Times New Roman" w:cs="Times New Roman"/>
          <w:sz w:val="24"/>
          <w:szCs w:val="24"/>
        </w:rPr>
        <w:t xml:space="preserve">ivati </w:t>
      </w:r>
      <w:r w:rsidR="009F1918" w:rsidRPr="00874434">
        <w:rPr>
          <w:rFonts w:ascii="Times New Roman" w:hAnsi="Times New Roman" w:cs="Times New Roman"/>
          <w:sz w:val="24"/>
          <w:szCs w:val="24"/>
        </w:rPr>
        <w:t>relevаntne međunаrodne konvencije i odredbe Z</w:t>
      </w:r>
      <w:r w:rsidR="005B69A3">
        <w:rPr>
          <w:rFonts w:ascii="Times New Roman" w:hAnsi="Times New Roman" w:cs="Times New Roman"/>
          <w:sz w:val="24"/>
          <w:szCs w:val="24"/>
        </w:rPr>
        <w:t>o</w:t>
      </w:r>
      <w:r w:rsidR="009F1918" w:rsidRPr="00874434">
        <w:rPr>
          <w:rFonts w:ascii="Times New Roman" w:hAnsi="Times New Roman" w:cs="Times New Roman"/>
          <w:sz w:val="24"/>
          <w:szCs w:val="24"/>
        </w:rPr>
        <w:t>RS-a, zаgovаrаti pitаnjа rаvnoprаvnosti spolovа i težiti</w:t>
      </w:r>
      <w:r w:rsidR="00582176">
        <w:rPr>
          <w:rFonts w:ascii="Times New Roman" w:hAnsi="Times New Roman" w:cs="Times New Roman"/>
          <w:sz w:val="24"/>
          <w:szCs w:val="24"/>
        </w:rPr>
        <w:t xml:space="preserve"> ka</w:t>
      </w:r>
      <w:r w:rsidR="009F1918" w:rsidRPr="00874434">
        <w:rPr>
          <w:rFonts w:ascii="Times New Roman" w:hAnsi="Times New Roman" w:cs="Times New Roman"/>
          <w:sz w:val="24"/>
          <w:szCs w:val="24"/>
        </w:rPr>
        <w:t xml:space="preserve"> ostvаrivаnju nаpretkа nа polju rаvnoprаvnosti </w:t>
      </w:r>
      <w:r w:rsidR="00582176">
        <w:rPr>
          <w:rFonts w:ascii="Times New Roman" w:hAnsi="Times New Roman" w:cs="Times New Roman"/>
          <w:sz w:val="24"/>
          <w:szCs w:val="24"/>
        </w:rPr>
        <w:t>s</w:t>
      </w:r>
      <w:r w:rsidR="009F1918" w:rsidRPr="00874434">
        <w:rPr>
          <w:rFonts w:ascii="Times New Roman" w:hAnsi="Times New Roman" w:cs="Times New Roman"/>
          <w:sz w:val="24"/>
          <w:szCs w:val="24"/>
        </w:rPr>
        <w:t>polovа u svim oblаstimа jаvnog i političkog životа.</w:t>
      </w:r>
    </w:p>
    <w:p w14:paraId="2BBAFCFA" w14:textId="77777777" w:rsidR="009F1918" w:rsidRPr="00874434" w:rsidRDefault="009F1918" w:rsidP="00FE2A54">
      <w:pPr>
        <w:pStyle w:val="NormalWeb"/>
        <w:shd w:val="clear" w:color="auto" w:fill="FFFFFF"/>
        <w:spacing w:before="0" w:beforeAutospacing="0" w:after="0" w:afterAutospacing="0"/>
        <w:textAlignment w:val="baseline"/>
        <w:rPr>
          <w:color w:val="696973"/>
        </w:rPr>
      </w:pPr>
    </w:p>
    <w:p w14:paraId="047475DF" w14:textId="303230CF" w:rsidR="009D711B" w:rsidRPr="00874434" w:rsidRDefault="009D711B" w:rsidP="009D711B">
      <w:pPr>
        <w:pStyle w:val="NoSpacing"/>
        <w:jc w:val="both"/>
        <w:rPr>
          <w:rFonts w:ascii="Times New Roman" w:eastAsia="Arial" w:hAnsi="Times New Roman" w:cs="Times New Roman"/>
          <w:sz w:val="24"/>
          <w:szCs w:val="24"/>
        </w:rPr>
      </w:pPr>
      <w:r w:rsidRPr="00874434">
        <w:rPr>
          <w:rFonts w:ascii="Times New Roman" w:hAnsi="Times New Roman" w:cs="Times New Roman"/>
          <w:sz w:val="24"/>
          <w:szCs w:val="24"/>
        </w:rPr>
        <w:t>Nakon Op</w:t>
      </w:r>
      <w:r w:rsidR="005B69A3">
        <w:rPr>
          <w:rFonts w:ascii="Times New Roman" w:hAnsi="Times New Roman" w:cs="Times New Roman"/>
          <w:sz w:val="24"/>
          <w:szCs w:val="24"/>
        </w:rPr>
        <w:t>ć</w:t>
      </w:r>
      <w:r w:rsidRPr="00874434">
        <w:rPr>
          <w:rFonts w:ascii="Times New Roman" w:hAnsi="Times New Roman" w:cs="Times New Roman"/>
          <w:sz w:val="24"/>
          <w:szCs w:val="24"/>
        </w:rPr>
        <w:t>ih izbora 2018. godine, a u skladu sa član</w:t>
      </w:r>
      <w:r w:rsidR="00582176">
        <w:rPr>
          <w:rFonts w:ascii="Times New Roman" w:hAnsi="Times New Roman" w:cs="Times New Roman"/>
          <w:sz w:val="24"/>
          <w:szCs w:val="24"/>
        </w:rPr>
        <w:t>k</w:t>
      </w:r>
      <w:r w:rsidRPr="00874434">
        <w:rPr>
          <w:rFonts w:ascii="Times New Roman" w:hAnsi="Times New Roman" w:cs="Times New Roman"/>
          <w:sz w:val="24"/>
          <w:szCs w:val="24"/>
        </w:rPr>
        <w:t>om 20. Z</w:t>
      </w:r>
      <w:r w:rsidR="005B69A3">
        <w:rPr>
          <w:rFonts w:ascii="Times New Roman" w:hAnsi="Times New Roman" w:cs="Times New Roman"/>
          <w:sz w:val="24"/>
          <w:szCs w:val="24"/>
        </w:rPr>
        <w:t>o</w:t>
      </w:r>
      <w:r w:rsidRPr="00874434">
        <w:rPr>
          <w:rFonts w:ascii="Times New Roman" w:hAnsi="Times New Roman" w:cs="Times New Roman"/>
          <w:sz w:val="24"/>
          <w:szCs w:val="24"/>
        </w:rPr>
        <w:t>RS</w:t>
      </w:r>
      <w:r w:rsidR="00CB7E43">
        <w:rPr>
          <w:rFonts w:ascii="Times New Roman" w:hAnsi="Times New Roman" w:cs="Times New Roman"/>
          <w:sz w:val="24"/>
          <w:szCs w:val="24"/>
        </w:rPr>
        <w:t>-a</w:t>
      </w:r>
      <w:r w:rsidRPr="00874434">
        <w:rPr>
          <w:rFonts w:ascii="Times New Roman" w:hAnsi="Times New Roman" w:cs="Times New Roman"/>
          <w:sz w:val="24"/>
          <w:szCs w:val="24"/>
        </w:rPr>
        <w:t xml:space="preserve"> B</w:t>
      </w:r>
      <w:r w:rsidR="005B69A3">
        <w:rPr>
          <w:rFonts w:ascii="Times New Roman" w:hAnsi="Times New Roman" w:cs="Times New Roman"/>
          <w:sz w:val="24"/>
          <w:szCs w:val="24"/>
        </w:rPr>
        <w:t>i</w:t>
      </w:r>
      <w:r w:rsidRPr="00874434">
        <w:rPr>
          <w:rFonts w:ascii="Times New Roman" w:hAnsi="Times New Roman" w:cs="Times New Roman"/>
          <w:sz w:val="24"/>
          <w:szCs w:val="24"/>
        </w:rPr>
        <w:t>H, ARS</w:t>
      </w:r>
      <w:r w:rsidR="005B69A3">
        <w:rPr>
          <w:rFonts w:ascii="Times New Roman" w:hAnsi="Times New Roman" w:cs="Times New Roman"/>
          <w:sz w:val="24"/>
          <w:szCs w:val="24"/>
        </w:rPr>
        <w:t xml:space="preserve"> </w:t>
      </w:r>
      <w:r w:rsidRPr="00874434">
        <w:rPr>
          <w:rFonts w:ascii="Times New Roman" w:hAnsi="Times New Roman" w:cs="Times New Roman"/>
          <w:sz w:val="24"/>
          <w:szCs w:val="24"/>
        </w:rPr>
        <w:t>B</w:t>
      </w:r>
      <w:r w:rsidR="005B69A3">
        <w:rPr>
          <w:rFonts w:ascii="Times New Roman" w:hAnsi="Times New Roman" w:cs="Times New Roman"/>
          <w:sz w:val="24"/>
          <w:szCs w:val="24"/>
        </w:rPr>
        <w:t>i</w:t>
      </w:r>
      <w:r w:rsidRPr="00874434">
        <w:rPr>
          <w:rFonts w:ascii="Times New Roman" w:hAnsi="Times New Roman" w:cs="Times New Roman"/>
          <w:sz w:val="24"/>
          <w:szCs w:val="24"/>
        </w:rPr>
        <w:t xml:space="preserve">H MLJPI je uputila političkim </w:t>
      </w:r>
      <w:r w:rsidR="005B69A3">
        <w:rPr>
          <w:rFonts w:ascii="Times New Roman" w:hAnsi="Times New Roman" w:cs="Times New Roman"/>
          <w:sz w:val="24"/>
          <w:szCs w:val="24"/>
        </w:rPr>
        <w:t>strankama</w:t>
      </w:r>
      <w:r w:rsidRPr="00874434">
        <w:rPr>
          <w:rFonts w:ascii="Times New Roman" w:hAnsi="Times New Roman" w:cs="Times New Roman"/>
          <w:sz w:val="24"/>
          <w:szCs w:val="24"/>
        </w:rPr>
        <w:t>, Kolegiju PD PS B</w:t>
      </w:r>
      <w:r w:rsidR="005B69A3">
        <w:rPr>
          <w:rFonts w:ascii="Times New Roman" w:hAnsi="Times New Roman" w:cs="Times New Roman"/>
          <w:sz w:val="24"/>
          <w:szCs w:val="24"/>
        </w:rPr>
        <w:t>i</w:t>
      </w:r>
      <w:r w:rsidRPr="00874434">
        <w:rPr>
          <w:rFonts w:ascii="Times New Roman" w:hAnsi="Times New Roman" w:cs="Times New Roman"/>
          <w:sz w:val="24"/>
          <w:szCs w:val="24"/>
        </w:rPr>
        <w:t xml:space="preserve">H i Komisiji za pripremu izbora VM BiH, </w:t>
      </w:r>
      <w:r w:rsidRPr="00874434">
        <w:rPr>
          <w:rFonts w:ascii="Times New Roman" w:hAnsi="Times New Roman" w:cs="Times New Roman"/>
          <w:b/>
          <w:bCs/>
          <w:sz w:val="24"/>
          <w:szCs w:val="24"/>
        </w:rPr>
        <w:t xml:space="preserve">Preporuku za ravnopravnu zastupljenost oba </w:t>
      </w:r>
      <w:r w:rsidR="005B69A3">
        <w:rPr>
          <w:rFonts w:ascii="Times New Roman" w:hAnsi="Times New Roman" w:cs="Times New Roman"/>
          <w:b/>
          <w:bCs/>
          <w:sz w:val="24"/>
          <w:szCs w:val="24"/>
        </w:rPr>
        <w:t>s</w:t>
      </w:r>
      <w:r w:rsidRPr="00874434">
        <w:rPr>
          <w:rFonts w:ascii="Times New Roman" w:hAnsi="Times New Roman" w:cs="Times New Roman"/>
          <w:b/>
          <w:bCs/>
          <w:sz w:val="24"/>
          <w:szCs w:val="24"/>
        </w:rPr>
        <w:t>pola u VM BiH,</w:t>
      </w:r>
      <w:r w:rsidRPr="00874434">
        <w:rPr>
          <w:rFonts w:ascii="Times New Roman" w:hAnsi="Times New Roman" w:cs="Times New Roman"/>
          <w:sz w:val="24"/>
          <w:szCs w:val="24"/>
        </w:rPr>
        <w:t xml:space="preserve"> a klubovima naroda u Domu naroda PS BIH i klubovima poslanika u PD PS B</w:t>
      </w:r>
      <w:r w:rsidR="005B69A3">
        <w:rPr>
          <w:rFonts w:ascii="Times New Roman" w:hAnsi="Times New Roman" w:cs="Times New Roman"/>
          <w:sz w:val="24"/>
          <w:szCs w:val="24"/>
        </w:rPr>
        <w:t>i</w:t>
      </w:r>
      <w:r w:rsidRPr="00874434">
        <w:rPr>
          <w:rFonts w:ascii="Times New Roman" w:hAnsi="Times New Roman" w:cs="Times New Roman"/>
          <w:sz w:val="24"/>
          <w:szCs w:val="24"/>
        </w:rPr>
        <w:t xml:space="preserve">H, </w:t>
      </w:r>
      <w:r w:rsidRPr="00874434">
        <w:rPr>
          <w:rFonts w:ascii="Times New Roman" w:hAnsi="Times New Roman" w:cs="Times New Roman"/>
          <w:b/>
          <w:bCs/>
          <w:sz w:val="24"/>
          <w:szCs w:val="24"/>
        </w:rPr>
        <w:t xml:space="preserve">Preporuku </w:t>
      </w:r>
      <w:r w:rsidRPr="00874434">
        <w:rPr>
          <w:rFonts w:ascii="Times New Roman" w:hAnsi="Times New Roman" w:cs="Times New Roman"/>
          <w:bCs/>
          <w:sz w:val="24"/>
          <w:szCs w:val="24"/>
        </w:rPr>
        <w:t>da pri predlaganju članova komisija oba doma</w:t>
      </w:r>
      <w:r w:rsidRPr="00874434">
        <w:rPr>
          <w:rFonts w:ascii="Times New Roman" w:hAnsi="Times New Roman" w:cs="Times New Roman"/>
          <w:sz w:val="24"/>
          <w:szCs w:val="24"/>
        </w:rPr>
        <w:t xml:space="preserve"> vode računa o ravnopravnoj zastupljenosti</w:t>
      </w:r>
      <w:r w:rsidR="00284C59" w:rsidRPr="00874434">
        <w:rPr>
          <w:rFonts w:ascii="Times New Roman" w:hAnsi="Times New Roman" w:cs="Times New Roman"/>
          <w:sz w:val="24"/>
          <w:szCs w:val="24"/>
        </w:rPr>
        <w:t xml:space="preserve"> spolova </w:t>
      </w:r>
      <w:r w:rsidR="00582176">
        <w:rPr>
          <w:rFonts w:ascii="Times New Roman" w:hAnsi="Times New Roman" w:cs="Times New Roman"/>
          <w:sz w:val="24"/>
          <w:szCs w:val="24"/>
        </w:rPr>
        <w:t>sukladno</w:t>
      </w:r>
      <w:r w:rsidRPr="00874434">
        <w:rPr>
          <w:rFonts w:ascii="Times New Roman" w:hAnsi="Times New Roman" w:cs="Times New Roman"/>
          <w:sz w:val="24"/>
          <w:szCs w:val="24"/>
        </w:rPr>
        <w:t xml:space="preserve"> sa član</w:t>
      </w:r>
      <w:r w:rsidR="00582176">
        <w:rPr>
          <w:rFonts w:ascii="Times New Roman" w:hAnsi="Times New Roman" w:cs="Times New Roman"/>
          <w:sz w:val="24"/>
          <w:szCs w:val="24"/>
        </w:rPr>
        <w:t>k</w:t>
      </w:r>
      <w:r w:rsidRPr="00874434">
        <w:rPr>
          <w:rFonts w:ascii="Times New Roman" w:hAnsi="Times New Roman" w:cs="Times New Roman"/>
          <w:sz w:val="24"/>
          <w:szCs w:val="24"/>
        </w:rPr>
        <w:t>om 20. Z</w:t>
      </w:r>
      <w:r w:rsidR="005B69A3">
        <w:rPr>
          <w:rFonts w:ascii="Times New Roman" w:hAnsi="Times New Roman" w:cs="Times New Roman"/>
          <w:sz w:val="24"/>
          <w:szCs w:val="24"/>
        </w:rPr>
        <w:t>o</w:t>
      </w:r>
      <w:r w:rsidRPr="00874434">
        <w:rPr>
          <w:rFonts w:ascii="Times New Roman" w:hAnsi="Times New Roman" w:cs="Times New Roman"/>
          <w:sz w:val="24"/>
          <w:szCs w:val="24"/>
        </w:rPr>
        <w:t>RS B</w:t>
      </w:r>
      <w:r w:rsidR="005B69A3">
        <w:rPr>
          <w:rFonts w:ascii="Times New Roman" w:hAnsi="Times New Roman" w:cs="Times New Roman"/>
          <w:sz w:val="24"/>
          <w:szCs w:val="24"/>
        </w:rPr>
        <w:t>i</w:t>
      </w:r>
      <w:r w:rsidRPr="00874434">
        <w:rPr>
          <w:rFonts w:ascii="Times New Roman" w:hAnsi="Times New Roman" w:cs="Times New Roman"/>
          <w:sz w:val="24"/>
          <w:szCs w:val="24"/>
        </w:rPr>
        <w:t>H.</w:t>
      </w:r>
      <w:r w:rsidR="005B69A3">
        <w:rPr>
          <w:rFonts w:ascii="Times New Roman" w:hAnsi="Times New Roman" w:cs="Times New Roman"/>
          <w:sz w:val="24"/>
          <w:szCs w:val="24"/>
        </w:rPr>
        <w:t xml:space="preserve"> </w:t>
      </w:r>
      <w:r w:rsidR="00582176" w:rsidRPr="00582176">
        <w:rPr>
          <w:rFonts w:ascii="Times New Roman" w:hAnsi="Times New Roman" w:cs="Times New Roman"/>
          <w:sz w:val="24"/>
          <w:szCs w:val="24"/>
        </w:rPr>
        <w:t>Nažalost, preporuka nije pridonijela približavanju spolne strukture povjerenstava zakonskom minimumu</w:t>
      </w:r>
      <w:r w:rsidR="005A1105" w:rsidRPr="00874434">
        <w:rPr>
          <w:rFonts w:ascii="Times New Roman" w:hAnsi="Times New Roman" w:cs="Times New Roman"/>
          <w:sz w:val="24"/>
          <w:szCs w:val="24"/>
        </w:rPr>
        <w:t>.</w:t>
      </w:r>
    </w:p>
    <w:p w14:paraId="17817775" w14:textId="772FC2AD" w:rsidR="009D711B" w:rsidRPr="00874434" w:rsidRDefault="009D711B" w:rsidP="00FE2A54">
      <w:pPr>
        <w:pStyle w:val="NormalWeb"/>
        <w:shd w:val="clear" w:color="auto" w:fill="FFFFFF"/>
        <w:spacing w:before="0" w:beforeAutospacing="0" w:after="0" w:afterAutospacing="0"/>
        <w:textAlignment w:val="baseline"/>
        <w:rPr>
          <w:color w:val="696973"/>
        </w:rPr>
      </w:pPr>
    </w:p>
    <w:p w14:paraId="442C5C4C" w14:textId="60BD25B8" w:rsidR="00D82E97" w:rsidRPr="00874434" w:rsidRDefault="00DB079A" w:rsidP="00C16D06">
      <w:pPr>
        <w:pStyle w:val="NormalWeb"/>
        <w:shd w:val="clear" w:color="auto" w:fill="FFFFFF"/>
        <w:spacing w:before="0" w:beforeAutospacing="0" w:after="0" w:afterAutospacing="0"/>
        <w:jc w:val="both"/>
        <w:textAlignment w:val="baseline"/>
      </w:pPr>
      <w:r w:rsidRPr="00874434">
        <w:t>Prije t</w:t>
      </w:r>
      <w:r w:rsidR="00FE6371" w:rsidRPr="00874434">
        <w:t>ermina za predaju izbornih listi</w:t>
      </w:r>
      <w:r w:rsidRPr="00874434">
        <w:t xml:space="preserve"> za učestvovanje na </w:t>
      </w:r>
      <w:r w:rsidR="00B06D0A" w:rsidRPr="00874434">
        <w:t>Lokalnim</w:t>
      </w:r>
      <w:r w:rsidRPr="00874434">
        <w:t xml:space="preserve"> izborima 2020. godine, ARS</w:t>
      </w:r>
      <w:r w:rsidR="005B69A3">
        <w:t xml:space="preserve"> </w:t>
      </w:r>
      <w:r w:rsidRPr="00874434">
        <w:t>BiH MLJPI je uputi</w:t>
      </w:r>
      <w:r w:rsidR="005B69A3">
        <w:t>la</w:t>
      </w:r>
      <w:r w:rsidRPr="00874434">
        <w:t xml:space="preserve"> </w:t>
      </w:r>
      <w:r w:rsidRPr="00874434">
        <w:rPr>
          <w:bCs/>
        </w:rPr>
        <w:t>otvoreno pismo registr</w:t>
      </w:r>
      <w:r w:rsidR="00CB7E43">
        <w:rPr>
          <w:bCs/>
        </w:rPr>
        <w:t>ir</w:t>
      </w:r>
      <w:r w:rsidR="005B69A3">
        <w:rPr>
          <w:bCs/>
        </w:rPr>
        <w:t>anim</w:t>
      </w:r>
      <w:r w:rsidRPr="00874434">
        <w:rPr>
          <w:bCs/>
        </w:rPr>
        <w:t xml:space="preserve"> političkim strankama</w:t>
      </w:r>
      <w:r w:rsidRPr="00874434">
        <w:t xml:space="preserve">: </w:t>
      </w:r>
      <w:r w:rsidRPr="00874434">
        <w:rPr>
          <w:b/>
          <w:bCs/>
        </w:rPr>
        <w:t>„Nominirajte i promovirajte kandidatkinje – to koristi svima”</w:t>
      </w:r>
      <w:r w:rsidRPr="00874434">
        <w:t xml:space="preserve"> s ciljem veće zastupljenosti žena-nositeljica </w:t>
      </w:r>
      <w:r w:rsidR="004072BE" w:rsidRPr="00874434">
        <w:t>kandida</w:t>
      </w:r>
      <w:r w:rsidR="001A0692">
        <w:t>ci</w:t>
      </w:r>
      <w:r w:rsidR="004072BE">
        <w:t>j</w:t>
      </w:r>
      <w:r w:rsidR="001A0692">
        <w:t>s</w:t>
      </w:r>
      <w:r w:rsidR="004072BE">
        <w:t>kih</w:t>
      </w:r>
      <w:r w:rsidR="004072BE" w:rsidRPr="00874434">
        <w:t xml:space="preserve"> </w:t>
      </w:r>
      <w:r w:rsidRPr="00874434">
        <w:t xml:space="preserve">lista. </w:t>
      </w:r>
      <w:r w:rsidR="005B69A3">
        <w:t>Povodom</w:t>
      </w:r>
      <w:r w:rsidRPr="00874434">
        <w:t xml:space="preserve"> početka predizborne kampanje, ARS</w:t>
      </w:r>
      <w:r w:rsidR="005B69A3">
        <w:t xml:space="preserve"> </w:t>
      </w:r>
      <w:r w:rsidRPr="00874434">
        <w:t>BiH MLJPI je svim političkim subjektima i javnosti uputi</w:t>
      </w:r>
      <w:r w:rsidR="005B69A3">
        <w:t>la</w:t>
      </w:r>
      <w:r w:rsidRPr="00874434">
        <w:t xml:space="preserve"> i </w:t>
      </w:r>
      <w:r w:rsidRPr="00874434">
        <w:rPr>
          <w:b/>
          <w:bCs/>
        </w:rPr>
        <w:t xml:space="preserve">Javno saopćenje </w:t>
      </w:r>
      <w:r w:rsidR="00720C40" w:rsidRPr="00874434">
        <w:rPr>
          <w:b/>
          <w:bCs/>
        </w:rPr>
        <w:t xml:space="preserve">o </w:t>
      </w:r>
      <w:r w:rsidRPr="00874434">
        <w:rPr>
          <w:b/>
          <w:bCs/>
        </w:rPr>
        <w:t>pošt</w:t>
      </w:r>
      <w:r w:rsidR="00582176">
        <w:rPr>
          <w:b/>
          <w:bCs/>
        </w:rPr>
        <w:t>i</w:t>
      </w:r>
      <w:r w:rsidRPr="00874434">
        <w:rPr>
          <w:b/>
          <w:bCs/>
        </w:rPr>
        <w:t>vanj</w:t>
      </w:r>
      <w:r w:rsidR="00720C40" w:rsidRPr="00874434">
        <w:rPr>
          <w:b/>
          <w:bCs/>
        </w:rPr>
        <w:t>u</w:t>
      </w:r>
      <w:r w:rsidRPr="00874434">
        <w:rPr>
          <w:b/>
          <w:bCs/>
        </w:rPr>
        <w:t xml:space="preserve"> </w:t>
      </w:r>
      <w:r w:rsidR="00582176">
        <w:rPr>
          <w:b/>
          <w:bCs/>
        </w:rPr>
        <w:t>načela</w:t>
      </w:r>
      <w:r w:rsidRPr="00874434">
        <w:rPr>
          <w:b/>
          <w:bCs/>
        </w:rPr>
        <w:t xml:space="preserve"> ravnopravnosti spolova i uzdržavanje od stereotipa i seksizma </w:t>
      </w:r>
      <w:r w:rsidRPr="00874434">
        <w:rPr>
          <w:b/>
        </w:rPr>
        <w:t>u sadržaju javnih nastupa i materijala t</w:t>
      </w:r>
      <w:r w:rsidR="00582176">
        <w:rPr>
          <w:b/>
        </w:rPr>
        <w:t>ije</w:t>
      </w:r>
      <w:r w:rsidRPr="00874434">
        <w:rPr>
          <w:b/>
        </w:rPr>
        <w:t>kom predizborne kampanje</w:t>
      </w:r>
      <w:r w:rsidRPr="00874434">
        <w:t>.</w:t>
      </w:r>
      <w:r w:rsidR="005A1105" w:rsidRPr="00874434">
        <w:t xml:space="preserve"> </w:t>
      </w:r>
    </w:p>
    <w:p w14:paraId="75FCBAFB" w14:textId="77777777" w:rsidR="00D82E97" w:rsidRPr="0017157D" w:rsidRDefault="00D82E97" w:rsidP="00C16D06">
      <w:pPr>
        <w:pStyle w:val="NormalWeb"/>
        <w:shd w:val="clear" w:color="auto" w:fill="FFFFFF"/>
        <w:spacing w:before="0" w:beforeAutospacing="0" w:after="0" w:afterAutospacing="0"/>
        <w:jc w:val="both"/>
        <w:textAlignment w:val="baseline"/>
        <w:rPr>
          <w:lang w:val="bs-Latn-BA"/>
        </w:rPr>
      </w:pPr>
    </w:p>
    <w:p w14:paraId="5602E926" w14:textId="6BDF67DC" w:rsidR="00915ECC" w:rsidRPr="00874434" w:rsidRDefault="005A1105" w:rsidP="00915ECC">
      <w:pPr>
        <w:jc w:val="both"/>
        <w:rPr>
          <w:rFonts w:ascii="Times New Roman" w:hAnsi="Times New Roman" w:cs="Times New Roman"/>
          <w:sz w:val="24"/>
          <w:szCs w:val="24"/>
        </w:rPr>
      </w:pPr>
      <w:r w:rsidRPr="0017157D">
        <w:rPr>
          <w:rFonts w:ascii="Times New Roman" w:hAnsi="Times New Roman" w:cs="Times New Roman"/>
          <w:sz w:val="24"/>
          <w:szCs w:val="24"/>
        </w:rPr>
        <w:t>ARS B</w:t>
      </w:r>
      <w:r w:rsidR="005B69A3" w:rsidRPr="0017157D">
        <w:rPr>
          <w:rFonts w:ascii="Times New Roman" w:hAnsi="Times New Roman" w:cs="Times New Roman"/>
          <w:sz w:val="24"/>
          <w:szCs w:val="24"/>
        </w:rPr>
        <w:t>i</w:t>
      </w:r>
      <w:r w:rsidRPr="0017157D">
        <w:rPr>
          <w:rFonts w:ascii="Times New Roman" w:hAnsi="Times New Roman" w:cs="Times New Roman"/>
          <w:sz w:val="24"/>
          <w:szCs w:val="24"/>
        </w:rPr>
        <w:t>H MLJPI</w:t>
      </w:r>
      <w:r w:rsidRPr="00874434">
        <w:rPr>
          <w:rFonts w:ascii="Times New Roman" w:hAnsi="Times New Roman" w:cs="Times New Roman"/>
          <w:sz w:val="24"/>
          <w:szCs w:val="24"/>
        </w:rPr>
        <w:t xml:space="preserve"> je</w:t>
      </w:r>
      <w:r w:rsidR="00D6291F" w:rsidRPr="00874434">
        <w:rPr>
          <w:rFonts w:ascii="Times New Roman" w:hAnsi="Times New Roman" w:cs="Times New Roman"/>
          <w:sz w:val="24"/>
          <w:szCs w:val="24"/>
        </w:rPr>
        <w:t xml:space="preserve">, u partnerstvu sa </w:t>
      </w:r>
      <w:r w:rsidR="005E1792">
        <w:rPr>
          <w:rFonts w:ascii="Times New Roman" w:hAnsi="Times New Roman" w:cs="Times New Roman"/>
          <w:sz w:val="24"/>
          <w:szCs w:val="24"/>
        </w:rPr>
        <w:t>OESS</w:t>
      </w:r>
      <w:r w:rsidR="00D6291F" w:rsidRPr="00874434">
        <w:rPr>
          <w:rFonts w:ascii="Times New Roman" w:hAnsi="Times New Roman" w:cs="Times New Roman"/>
          <w:sz w:val="24"/>
          <w:szCs w:val="24"/>
        </w:rPr>
        <w:t>-</w:t>
      </w:r>
      <w:r w:rsidRPr="00874434">
        <w:rPr>
          <w:rFonts w:ascii="Times New Roman" w:hAnsi="Times New Roman" w:cs="Times New Roman"/>
          <w:sz w:val="24"/>
          <w:szCs w:val="24"/>
        </w:rPr>
        <w:t>om</w:t>
      </w:r>
      <w:r w:rsidR="00D6291F" w:rsidRPr="00874434">
        <w:rPr>
          <w:rFonts w:ascii="Times New Roman" w:hAnsi="Times New Roman" w:cs="Times New Roman"/>
          <w:sz w:val="24"/>
          <w:szCs w:val="24"/>
        </w:rPr>
        <w:t xml:space="preserve"> </w:t>
      </w:r>
      <w:r w:rsidR="008E6BCC" w:rsidRPr="00874434">
        <w:rPr>
          <w:rFonts w:ascii="Times New Roman" w:hAnsi="Times New Roman" w:cs="Times New Roman"/>
          <w:sz w:val="24"/>
          <w:szCs w:val="24"/>
        </w:rPr>
        <w:t>uoči Op</w:t>
      </w:r>
      <w:r w:rsidR="005B69A3">
        <w:rPr>
          <w:rFonts w:ascii="Times New Roman" w:hAnsi="Times New Roman" w:cs="Times New Roman"/>
          <w:sz w:val="24"/>
          <w:szCs w:val="24"/>
        </w:rPr>
        <w:t>ć</w:t>
      </w:r>
      <w:r w:rsidR="008E6BCC" w:rsidRPr="00874434">
        <w:rPr>
          <w:rFonts w:ascii="Times New Roman" w:hAnsi="Times New Roman" w:cs="Times New Roman"/>
          <w:sz w:val="24"/>
          <w:szCs w:val="24"/>
        </w:rPr>
        <w:t>ih izbora 2022</w:t>
      </w:r>
      <w:r w:rsidR="005B69A3">
        <w:rPr>
          <w:rFonts w:ascii="Times New Roman" w:hAnsi="Times New Roman" w:cs="Times New Roman"/>
          <w:sz w:val="24"/>
          <w:szCs w:val="24"/>
        </w:rPr>
        <w:t>.</w:t>
      </w:r>
      <w:r w:rsidR="008E6BCC" w:rsidRPr="00874434">
        <w:rPr>
          <w:rFonts w:ascii="Times New Roman" w:hAnsi="Times New Roman" w:cs="Times New Roman"/>
          <w:sz w:val="24"/>
          <w:szCs w:val="24"/>
        </w:rPr>
        <w:t xml:space="preserve"> godine </w:t>
      </w:r>
      <w:r w:rsidR="00D6291F" w:rsidRPr="00874434">
        <w:rPr>
          <w:rFonts w:ascii="Times New Roman" w:hAnsi="Times New Roman" w:cs="Times New Roman"/>
          <w:sz w:val="24"/>
          <w:szCs w:val="24"/>
        </w:rPr>
        <w:t>na adrese svih 145 političkih stranaka ovjerenih za Opće izbore 2022</w:t>
      </w:r>
      <w:r w:rsidR="0038769B">
        <w:rPr>
          <w:rFonts w:ascii="Times New Roman" w:hAnsi="Times New Roman" w:cs="Times New Roman"/>
          <w:sz w:val="24"/>
          <w:szCs w:val="24"/>
        </w:rPr>
        <w:t>. godine</w:t>
      </w:r>
      <w:r w:rsidR="00D6291F" w:rsidRPr="00874434">
        <w:rPr>
          <w:rFonts w:ascii="Times New Roman" w:hAnsi="Times New Roman" w:cs="Times New Roman"/>
          <w:sz w:val="24"/>
          <w:szCs w:val="24"/>
        </w:rPr>
        <w:t> </w:t>
      </w:r>
      <w:r w:rsidR="000A23EA" w:rsidRPr="00874434">
        <w:rPr>
          <w:rFonts w:ascii="Times New Roman" w:hAnsi="Times New Roman" w:cs="Times New Roman"/>
          <w:sz w:val="24"/>
          <w:szCs w:val="24"/>
        </w:rPr>
        <w:t xml:space="preserve">poslala </w:t>
      </w:r>
      <w:r w:rsidR="00D6291F" w:rsidRPr="00874434">
        <w:rPr>
          <w:rStyle w:val="Strong"/>
          <w:rFonts w:ascii="Times New Roman" w:hAnsi="Times New Roman" w:cs="Times New Roman"/>
          <w:sz w:val="24"/>
          <w:szCs w:val="24"/>
          <w:bdr w:val="none" w:sz="0" w:space="0" w:color="auto" w:frame="1"/>
        </w:rPr>
        <w:t>Izjavu političkih stranaka o opredijeljenosti za ostvarivanje ravnopravnosti spolova</w:t>
      </w:r>
      <w:r w:rsidR="00D6291F" w:rsidRPr="0017157D">
        <w:rPr>
          <w:rFonts w:ascii="Times New Roman" w:hAnsi="Times New Roman" w:cs="Times New Roman"/>
          <w:sz w:val="24"/>
          <w:szCs w:val="24"/>
          <w:bdr w:val="none" w:sz="0" w:space="0" w:color="auto" w:frame="1"/>
        </w:rPr>
        <w:t>.</w:t>
      </w:r>
      <w:r w:rsidR="00C379C1" w:rsidRPr="00874434">
        <w:rPr>
          <w:rFonts w:ascii="Times New Roman" w:hAnsi="Times New Roman" w:cs="Times New Roman"/>
          <w:sz w:val="24"/>
          <w:szCs w:val="24"/>
          <w:lang w:val="en-US"/>
        </w:rPr>
        <w:t xml:space="preserve"> </w:t>
      </w:r>
      <w:r w:rsidR="00582176" w:rsidRPr="00582176">
        <w:rPr>
          <w:rFonts w:ascii="Times New Roman" w:hAnsi="Times New Roman" w:cs="Times New Roman"/>
          <w:sz w:val="24"/>
          <w:szCs w:val="24"/>
        </w:rPr>
        <w:t>Stranke su pozvane da iskažu svoje nedvosmisleno opredjeljenje za poštivanje i jačanje ravnopravnosti spolova u radu političkih stranaka, ali i društva u cjelini, poseb</w:t>
      </w:r>
      <w:r w:rsidR="00582176">
        <w:rPr>
          <w:rFonts w:ascii="Times New Roman" w:hAnsi="Times New Roman" w:cs="Times New Roman"/>
          <w:sz w:val="24"/>
          <w:szCs w:val="24"/>
        </w:rPr>
        <w:t>ice</w:t>
      </w:r>
      <w:r w:rsidR="00582176" w:rsidRPr="00582176">
        <w:rPr>
          <w:rFonts w:ascii="Times New Roman" w:hAnsi="Times New Roman" w:cs="Times New Roman"/>
          <w:sz w:val="24"/>
          <w:szCs w:val="24"/>
        </w:rPr>
        <w:t xml:space="preserve"> u kontekstu predstojećih Općih izbora u BiH</w:t>
      </w:r>
      <w:r w:rsidR="00D6291F" w:rsidRPr="00874434">
        <w:rPr>
          <w:rFonts w:ascii="Times New Roman" w:hAnsi="Times New Roman" w:cs="Times New Roman"/>
          <w:sz w:val="24"/>
          <w:szCs w:val="24"/>
        </w:rPr>
        <w:t>.</w:t>
      </w:r>
    </w:p>
    <w:p w14:paraId="661DEB05" w14:textId="46C3F56E" w:rsidR="00915ECC" w:rsidRPr="00874434" w:rsidRDefault="00915ECC" w:rsidP="00915ECC">
      <w:pPr>
        <w:tabs>
          <w:tab w:val="left" w:pos="284"/>
          <w:tab w:val="left" w:pos="567"/>
          <w:tab w:val="left" w:pos="709"/>
        </w:tabs>
        <w:jc w:val="both"/>
        <w:rPr>
          <w:rFonts w:ascii="Times New Roman" w:hAnsi="Times New Roman" w:cs="Times New Roman"/>
          <w:sz w:val="24"/>
          <w:szCs w:val="24"/>
        </w:rPr>
      </w:pPr>
    </w:p>
    <w:p w14:paraId="33EC5055" w14:textId="1EFF3297" w:rsidR="00C16D06" w:rsidRPr="00874434" w:rsidRDefault="00826737" w:rsidP="00BF5F9D">
      <w:pPr>
        <w:tabs>
          <w:tab w:val="left" w:pos="284"/>
          <w:tab w:val="left" w:pos="567"/>
          <w:tab w:val="left" w:pos="709"/>
        </w:tabs>
        <w:jc w:val="both"/>
        <w:rPr>
          <w:rFonts w:ascii="Times New Roman" w:hAnsi="Times New Roman" w:cs="Times New Roman"/>
          <w:b/>
          <w:sz w:val="24"/>
          <w:szCs w:val="24"/>
          <w:lang w:val="sr-Latn-ME"/>
        </w:rPr>
      </w:pPr>
      <w:r>
        <w:rPr>
          <w:rFonts w:ascii="Times New Roman" w:hAnsi="Times New Roman" w:cs="Times New Roman"/>
          <w:b/>
          <w:sz w:val="24"/>
          <w:szCs w:val="24"/>
        </w:rPr>
        <w:t>ARS Bi</w:t>
      </w:r>
      <w:r w:rsidR="00915ECC" w:rsidRPr="00874434">
        <w:rPr>
          <w:rFonts w:ascii="Times New Roman" w:hAnsi="Times New Roman" w:cs="Times New Roman"/>
          <w:b/>
          <w:sz w:val="24"/>
          <w:szCs w:val="24"/>
        </w:rPr>
        <w:t>H MLJPI, GC RS i GC</w:t>
      </w:r>
      <w:r>
        <w:rPr>
          <w:rFonts w:ascii="Times New Roman" w:hAnsi="Times New Roman" w:cs="Times New Roman"/>
          <w:b/>
          <w:sz w:val="24"/>
          <w:szCs w:val="24"/>
        </w:rPr>
        <w:t xml:space="preserve"> FBi</w:t>
      </w:r>
      <w:r w:rsidR="00915ECC" w:rsidRPr="00874434">
        <w:rPr>
          <w:rFonts w:ascii="Times New Roman" w:hAnsi="Times New Roman" w:cs="Times New Roman"/>
          <w:b/>
          <w:sz w:val="24"/>
          <w:szCs w:val="24"/>
        </w:rPr>
        <w:t>H</w:t>
      </w:r>
      <w:r w:rsidR="00915ECC" w:rsidRPr="00874434">
        <w:rPr>
          <w:rFonts w:ascii="Times New Roman" w:hAnsi="Times New Roman" w:cs="Times New Roman"/>
          <w:sz w:val="24"/>
          <w:szCs w:val="24"/>
        </w:rPr>
        <w:t xml:space="preserve"> </w:t>
      </w:r>
      <w:r w:rsidR="00172266" w:rsidRPr="00874434">
        <w:rPr>
          <w:rFonts w:ascii="Times New Roman" w:hAnsi="Times New Roman" w:cs="Times New Roman"/>
          <w:sz w:val="24"/>
          <w:szCs w:val="24"/>
        </w:rPr>
        <w:t xml:space="preserve">su </w:t>
      </w:r>
      <w:r w:rsidR="00915ECC" w:rsidRPr="00874434">
        <w:rPr>
          <w:rFonts w:ascii="Times New Roman" w:hAnsi="Times New Roman" w:cs="Times New Roman"/>
          <w:sz w:val="24"/>
          <w:szCs w:val="24"/>
        </w:rPr>
        <w:t xml:space="preserve">učestvovali u </w:t>
      </w:r>
      <w:r w:rsidR="00915ECC" w:rsidRPr="00874434">
        <w:rPr>
          <w:rFonts w:ascii="Times New Roman" w:hAnsi="Times New Roman" w:cs="Times New Roman"/>
          <w:b/>
          <w:sz w:val="24"/>
          <w:szCs w:val="24"/>
        </w:rPr>
        <w:t>istraživanju na temu političkog učešća žena,</w:t>
      </w:r>
      <w:r w:rsidR="00915ECC" w:rsidRPr="00874434">
        <w:rPr>
          <w:rFonts w:ascii="Times New Roman" w:hAnsi="Times New Roman" w:cs="Times New Roman"/>
          <w:sz w:val="24"/>
          <w:szCs w:val="24"/>
        </w:rPr>
        <w:t xml:space="preserve"> koje je, uz </w:t>
      </w:r>
      <w:r w:rsidR="000A23EA" w:rsidRPr="00874434">
        <w:rPr>
          <w:rFonts w:ascii="Times New Roman" w:hAnsi="Times New Roman" w:cs="Times New Roman"/>
          <w:sz w:val="24"/>
          <w:szCs w:val="24"/>
        </w:rPr>
        <w:t xml:space="preserve">podršku </w:t>
      </w:r>
      <w:r w:rsidR="000A23EA" w:rsidRPr="00826737">
        <w:rPr>
          <w:rFonts w:ascii="Times New Roman" w:hAnsi="Times New Roman" w:cs="Times New Roman"/>
          <w:i/>
          <w:sz w:val="24"/>
          <w:szCs w:val="24"/>
        </w:rPr>
        <w:t>SIDE</w:t>
      </w:r>
      <w:r w:rsidR="000A23EA" w:rsidRPr="00874434">
        <w:rPr>
          <w:rFonts w:ascii="Times New Roman" w:hAnsi="Times New Roman" w:cs="Times New Roman"/>
          <w:sz w:val="24"/>
          <w:szCs w:val="24"/>
        </w:rPr>
        <w:t xml:space="preserve"> i u partnerstvu sa CIK BiH i PS BiH</w:t>
      </w:r>
      <w:r w:rsidR="00915ECC" w:rsidRPr="00874434">
        <w:rPr>
          <w:rFonts w:ascii="Times New Roman" w:hAnsi="Times New Roman" w:cs="Times New Roman"/>
          <w:sz w:val="24"/>
          <w:szCs w:val="24"/>
        </w:rPr>
        <w:t xml:space="preserve">, </w:t>
      </w:r>
      <w:r w:rsidR="00582176">
        <w:rPr>
          <w:rFonts w:ascii="Times New Roman" w:hAnsi="Times New Roman" w:cs="Times New Roman"/>
          <w:sz w:val="24"/>
          <w:szCs w:val="24"/>
        </w:rPr>
        <w:t>realizirao</w:t>
      </w:r>
      <w:r w:rsidR="00915ECC" w:rsidRPr="00874434">
        <w:rPr>
          <w:rFonts w:ascii="Times New Roman" w:hAnsi="Times New Roman" w:cs="Times New Roman"/>
          <w:sz w:val="24"/>
          <w:szCs w:val="24"/>
        </w:rPr>
        <w:t xml:space="preserve"> </w:t>
      </w:r>
      <w:r w:rsidR="00915ECC" w:rsidRPr="00826737">
        <w:rPr>
          <w:rFonts w:ascii="Times New Roman" w:hAnsi="Times New Roman" w:cs="Times New Roman"/>
          <w:i/>
          <w:sz w:val="24"/>
          <w:szCs w:val="24"/>
        </w:rPr>
        <w:t>UNDP/UN Women</w:t>
      </w:r>
      <w:r w:rsidR="000A23EA" w:rsidRPr="00874434">
        <w:rPr>
          <w:rFonts w:ascii="Times New Roman" w:hAnsi="Times New Roman" w:cs="Times New Roman"/>
          <w:sz w:val="24"/>
          <w:szCs w:val="24"/>
        </w:rPr>
        <w:t xml:space="preserve">. </w:t>
      </w:r>
      <w:r w:rsidRPr="00826737">
        <w:rPr>
          <w:rFonts w:ascii="Times New Roman" w:hAnsi="Times New Roman" w:cs="Times New Roman"/>
          <w:sz w:val="24"/>
          <w:szCs w:val="24"/>
        </w:rPr>
        <w:t>Između ostalog, istraživanje je identificiralo prepreke političkom učešću žena u Bosni i Hercegovini i iznijelo načine za jačanje ženskog liderstva i po</w:t>
      </w:r>
      <w:r>
        <w:rPr>
          <w:rFonts w:ascii="Times New Roman" w:hAnsi="Times New Roman" w:cs="Times New Roman"/>
          <w:sz w:val="24"/>
          <w:szCs w:val="24"/>
        </w:rPr>
        <w:t>ticanje</w:t>
      </w:r>
      <w:r w:rsidRPr="00826737">
        <w:rPr>
          <w:rFonts w:ascii="Times New Roman" w:hAnsi="Times New Roman" w:cs="Times New Roman"/>
          <w:sz w:val="24"/>
          <w:szCs w:val="24"/>
        </w:rPr>
        <w:t xml:space="preserve"> veće i bolje zastupljenosti žena u politici</w:t>
      </w:r>
      <w:r w:rsidR="00BF5F9D" w:rsidRPr="00874434">
        <w:rPr>
          <w:rFonts w:ascii="Times New Roman" w:hAnsi="Times New Roman" w:cs="Times New Roman"/>
          <w:sz w:val="24"/>
          <w:szCs w:val="24"/>
        </w:rPr>
        <w:t xml:space="preserve">. </w:t>
      </w:r>
      <w:r w:rsidR="00BF5F9D" w:rsidRPr="00874434">
        <w:rPr>
          <w:rFonts w:ascii="Times New Roman" w:hAnsi="Times New Roman" w:cs="Times New Roman"/>
          <w:sz w:val="24"/>
          <w:szCs w:val="24"/>
          <w:lang w:val="sr-Latn-ME"/>
        </w:rPr>
        <w:t xml:space="preserve">Izrađena je </w:t>
      </w:r>
      <w:r w:rsidR="00BF5F9D" w:rsidRPr="00874434">
        <w:rPr>
          <w:rFonts w:ascii="Times New Roman" w:hAnsi="Times New Roman" w:cs="Times New Roman"/>
          <w:b/>
          <w:sz w:val="24"/>
          <w:szCs w:val="24"/>
          <w:lang w:val="sr-Latn-ME"/>
        </w:rPr>
        <w:t xml:space="preserve">Polazna studija o </w:t>
      </w:r>
      <w:r>
        <w:rPr>
          <w:rFonts w:ascii="Times New Roman" w:hAnsi="Times New Roman" w:cs="Times New Roman"/>
          <w:b/>
          <w:sz w:val="24"/>
          <w:szCs w:val="24"/>
          <w:lang w:val="sr-Latn-ME"/>
        </w:rPr>
        <w:t>preprekama u</w:t>
      </w:r>
      <w:r w:rsidR="00BF5F9D" w:rsidRPr="00874434">
        <w:rPr>
          <w:rFonts w:ascii="Times New Roman" w:hAnsi="Times New Roman" w:cs="Times New Roman"/>
          <w:b/>
          <w:sz w:val="24"/>
          <w:szCs w:val="24"/>
          <w:lang w:val="sr-Latn-ME"/>
        </w:rPr>
        <w:t xml:space="preserve"> političkom učešću žena u BiH,</w:t>
      </w:r>
      <w:r w:rsidR="00BF5F9D" w:rsidRPr="00874434">
        <w:rPr>
          <w:rFonts w:ascii="Times New Roman" w:hAnsi="Times New Roman" w:cs="Times New Roman"/>
          <w:sz w:val="24"/>
          <w:szCs w:val="24"/>
          <w:lang w:val="sr-Latn-ME"/>
        </w:rPr>
        <w:t xml:space="preserve"> te značajan broj materijala za razvoj kapaciteta žena u politici</w:t>
      </w:r>
      <w:r w:rsidR="00073FEE" w:rsidRPr="00874434">
        <w:rPr>
          <w:rFonts w:ascii="Times New Roman" w:hAnsi="Times New Roman" w:cs="Times New Roman"/>
          <w:sz w:val="24"/>
          <w:szCs w:val="24"/>
          <w:lang w:val="sr-Latn-ME"/>
        </w:rPr>
        <w:t>,</w:t>
      </w:r>
      <w:r w:rsidR="00BF5F9D" w:rsidRPr="00874434">
        <w:rPr>
          <w:rFonts w:ascii="Times New Roman" w:hAnsi="Times New Roman" w:cs="Times New Roman"/>
          <w:sz w:val="24"/>
          <w:szCs w:val="24"/>
          <w:lang w:val="sr-Latn-ME"/>
        </w:rPr>
        <w:t xml:space="preserve"> uključujući i priručnik </w:t>
      </w:r>
      <w:r w:rsidR="00BF5F9D" w:rsidRPr="00874434">
        <w:rPr>
          <w:rFonts w:ascii="Times New Roman" w:hAnsi="Times New Roman" w:cs="Times New Roman"/>
          <w:b/>
          <w:sz w:val="24"/>
          <w:szCs w:val="24"/>
          <w:lang w:val="sr-Latn-ME"/>
        </w:rPr>
        <w:t>„Strateški pristup uspjehu kandidatkinja u izbornim kampanjama“.</w:t>
      </w:r>
    </w:p>
    <w:p w14:paraId="09AE28BB" w14:textId="77777777" w:rsidR="00C16D06" w:rsidRPr="00874434" w:rsidRDefault="00C16D06" w:rsidP="00302319">
      <w:pPr>
        <w:tabs>
          <w:tab w:val="left" w:pos="284"/>
          <w:tab w:val="left" w:pos="567"/>
          <w:tab w:val="left" w:pos="709"/>
        </w:tabs>
        <w:jc w:val="both"/>
        <w:rPr>
          <w:rFonts w:ascii="Times New Roman" w:hAnsi="Times New Roman" w:cs="Times New Roman"/>
          <w:sz w:val="24"/>
          <w:szCs w:val="24"/>
        </w:rPr>
      </w:pPr>
    </w:p>
    <w:p w14:paraId="73AE9EDD" w14:textId="7EDA14C5" w:rsidR="00302319" w:rsidRPr="00874434" w:rsidRDefault="00E95835" w:rsidP="00302319">
      <w:pPr>
        <w:tabs>
          <w:tab w:val="left" w:pos="284"/>
          <w:tab w:val="left" w:pos="567"/>
          <w:tab w:val="left" w:pos="709"/>
        </w:tabs>
        <w:jc w:val="both"/>
        <w:rPr>
          <w:rFonts w:ascii="Times New Roman" w:hAnsi="Times New Roman" w:cs="Times New Roman"/>
          <w:sz w:val="24"/>
          <w:szCs w:val="24"/>
        </w:rPr>
      </w:pPr>
      <w:r w:rsidRPr="00874434">
        <w:rPr>
          <w:rFonts w:ascii="Times New Roman" w:hAnsi="Times New Roman" w:cs="Times New Roman"/>
          <w:sz w:val="24"/>
          <w:szCs w:val="24"/>
        </w:rPr>
        <w:t>U</w:t>
      </w:r>
      <w:r w:rsidR="00302319" w:rsidRPr="00874434">
        <w:rPr>
          <w:rFonts w:ascii="Times New Roman" w:hAnsi="Times New Roman" w:cs="Times New Roman"/>
          <w:bCs/>
          <w:sz w:val="24"/>
          <w:szCs w:val="24"/>
        </w:rPr>
        <w:t xml:space="preserve">svojen je </w:t>
      </w:r>
      <w:r w:rsidR="00302319" w:rsidRPr="00874434">
        <w:rPr>
          <w:rFonts w:ascii="Times New Roman" w:hAnsi="Times New Roman" w:cs="Times New Roman"/>
          <w:b/>
          <w:bCs/>
          <w:sz w:val="24"/>
          <w:szCs w:val="24"/>
        </w:rPr>
        <w:t>Etički kodeks</w:t>
      </w:r>
      <w:r w:rsidR="00302319" w:rsidRPr="00874434">
        <w:rPr>
          <w:rFonts w:ascii="Times New Roman" w:hAnsi="Times New Roman" w:cs="Times New Roman"/>
          <w:bCs/>
          <w:sz w:val="24"/>
          <w:szCs w:val="24"/>
        </w:rPr>
        <w:t xml:space="preserve"> </w:t>
      </w:r>
      <w:r w:rsidR="00302319" w:rsidRPr="00874434">
        <w:rPr>
          <w:rFonts w:ascii="Times New Roman" w:hAnsi="Times New Roman" w:cs="Times New Roman"/>
          <w:b/>
          <w:bCs/>
          <w:sz w:val="24"/>
          <w:szCs w:val="24"/>
        </w:rPr>
        <w:t xml:space="preserve">zastupnika u </w:t>
      </w:r>
      <w:r w:rsidR="00C16D06" w:rsidRPr="00874434">
        <w:rPr>
          <w:rFonts w:ascii="Times New Roman" w:hAnsi="Times New Roman" w:cs="Times New Roman"/>
          <w:b/>
          <w:bCs/>
          <w:sz w:val="24"/>
          <w:szCs w:val="24"/>
        </w:rPr>
        <w:t xml:space="preserve">Predstavničkom domu </w:t>
      </w:r>
      <w:r w:rsidR="00302319" w:rsidRPr="00874434">
        <w:rPr>
          <w:rFonts w:ascii="Times New Roman" w:hAnsi="Times New Roman" w:cs="Times New Roman"/>
          <w:b/>
          <w:bCs/>
          <w:sz w:val="24"/>
          <w:szCs w:val="24"/>
        </w:rPr>
        <w:t>Parlamenta F</w:t>
      </w:r>
      <w:r w:rsidRPr="00874434">
        <w:rPr>
          <w:rFonts w:ascii="Times New Roman" w:hAnsi="Times New Roman" w:cs="Times New Roman"/>
          <w:b/>
          <w:bCs/>
          <w:sz w:val="24"/>
          <w:szCs w:val="24"/>
        </w:rPr>
        <w:t xml:space="preserve">ederacije </w:t>
      </w:r>
      <w:r w:rsidR="00302319" w:rsidRPr="00874434">
        <w:rPr>
          <w:rFonts w:ascii="Times New Roman" w:hAnsi="Times New Roman" w:cs="Times New Roman"/>
          <w:b/>
          <w:bCs/>
          <w:sz w:val="24"/>
          <w:szCs w:val="24"/>
        </w:rPr>
        <w:t>B</w:t>
      </w:r>
      <w:r w:rsidRPr="00874434">
        <w:rPr>
          <w:rFonts w:ascii="Times New Roman" w:hAnsi="Times New Roman" w:cs="Times New Roman"/>
          <w:b/>
          <w:bCs/>
          <w:sz w:val="24"/>
          <w:szCs w:val="24"/>
        </w:rPr>
        <w:t xml:space="preserve">osne i </w:t>
      </w:r>
      <w:r w:rsidR="00302319" w:rsidRPr="00874434">
        <w:rPr>
          <w:rFonts w:ascii="Times New Roman" w:hAnsi="Times New Roman" w:cs="Times New Roman"/>
          <w:b/>
          <w:bCs/>
          <w:sz w:val="24"/>
          <w:szCs w:val="24"/>
        </w:rPr>
        <w:t>H</w:t>
      </w:r>
      <w:r w:rsidRPr="00874434">
        <w:rPr>
          <w:rFonts w:ascii="Times New Roman" w:hAnsi="Times New Roman" w:cs="Times New Roman"/>
          <w:b/>
          <w:bCs/>
          <w:sz w:val="24"/>
          <w:szCs w:val="24"/>
        </w:rPr>
        <w:t>ercegovine</w:t>
      </w:r>
      <w:r w:rsidR="00302319" w:rsidRPr="002A0F0D">
        <w:rPr>
          <w:rFonts w:ascii="Times New Roman" w:hAnsi="Times New Roman" w:cs="Times New Roman"/>
          <w:bCs/>
          <w:sz w:val="24"/>
          <w:szCs w:val="24"/>
          <w:vertAlign w:val="superscript"/>
        </w:rPr>
        <w:footnoteReference w:id="11"/>
      </w:r>
      <w:r w:rsidR="00302319" w:rsidRPr="00874434">
        <w:rPr>
          <w:rFonts w:ascii="Times New Roman" w:hAnsi="Times New Roman" w:cs="Times New Roman"/>
          <w:b/>
          <w:bCs/>
          <w:sz w:val="24"/>
          <w:szCs w:val="24"/>
        </w:rPr>
        <w:t>,</w:t>
      </w:r>
      <w:r w:rsidR="00C16D06" w:rsidRPr="00874434">
        <w:rPr>
          <w:rFonts w:ascii="Times New Roman" w:hAnsi="Times New Roman" w:cs="Times New Roman"/>
          <w:b/>
          <w:bCs/>
          <w:sz w:val="24"/>
          <w:szCs w:val="24"/>
        </w:rPr>
        <w:t xml:space="preserve"> </w:t>
      </w:r>
      <w:r w:rsidR="00582176" w:rsidRPr="00582176">
        <w:rPr>
          <w:rFonts w:ascii="Times New Roman" w:hAnsi="Times New Roman" w:cs="Times New Roman"/>
          <w:bCs/>
          <w:sz w:val="24"/>
          <w:szCs w:val="24"/>
        </w:rPr>
        <w:t>koji zabranjuje diskriminaciju u svim oblicima, uključujući izravnu i neizravnu diskriminaciju, uznemiravanje po bilo kojoj osnovi, spolno uz</w:t>
      </w:r>
      <w:r w:rsidR="00582176">
        <w:rPr>
          <w:rFonts w:ascii="Times New Roman" w:hAnsi="Times New Roman" w:cs="Times New Roman"/>
          <w:bCs/>
          <w:sz w:val="24"/>
          <w:szCs w:val="24"/>
        </w:rPr>
        <w:t>nemiravanje, mo</w:t>
      </w:r>
      <w:r w:rsidR="00582176" w:rsidRPr="00582176">
        <w:rPr>
          <w:rFonts w:ascii="Times New Roman" w:hAnsi="Times New Roman" w:cs="Times New Roman"/>
          <w:bCs/>
          <w:sz w:val="24"/>
          <w:szCs w:val="24"/>
        </w:rPr>
        <w:t>bing, segregaciju, izdavanje naloga za diskriminaciju ili poticanje na diskriminaciju i viktimizaciju</w:t>
      </w:r>
      <w:r w:rsidR="00302319" w:rsidRPr="00874434">
        <w:rPr>
          <w:rFonts w:ascii="Times New Roman" w:hAnsi="Times New Roman" w:cs="Times New Roman"/>
          <w:bCs/>
          <w:sz w:val="24"/>
          <w:szCs w:val="24"/>
        </w:rPr>
        <w:t xml:space="preserve">. </w:t>
      </w:r>
    </w:p>
    <w:p w14:paraId="0D117F65" w14:textId="77777777" w:rsidR="00302319" w:rsidRPr="00874434" w:rsidRDefault="00302319" w:rsidP="00302319">
      <w:pPr>
        <w:tabs>
          <w:tab w:val="left" w:pos="284"/>
          <w:tab w:val="left" w:pos="567"/>
          <w:tab w:val="left" w:pos="709"/>
        </w:tabs>
        <w:jc w:val="both"/>
        <w:rPr>
          <w:rFonts w:ascii="Times New Roman" w:hAnsi="Times New Roman" w:cs="Times New Roman"/>
          <w:bCs/>
          <w:sz w:val="24"/>
          <w:szCs w:val="24"/>
          <w:lang w:val="bs-Latn-BA"/>
        </w:rPr>
      </w:pPr>
    </w:p>
    <w:p w14:paraId="640E964B" w14:textId="501CB813" w:rsidR="00302319" w:rsidRPr="00874434" w:rsidRDefault="00302319" w:rsidP="00BE72FC">
      <w:pPr>
        <w:tabs>
          <w:tab w:val="left" w:pos="284"/>
          <w:tab w:val="left" w:pos="567"/>
          <w:tab w:val="left" w:pos="709"/>
        </w:tabs>
        <w:jc w:val="both"/>
        <w:rPr>
          <w:rFonts w:ascii="Times New Roman" w:hAnsi="Times New Roman" w:cs="Times New Roman"/>
          <w:bCs/>
          <w:sz w:val="24"/>
          <w:szCs w:val="24"/>
          <w:lang w:val="sr-Latn-ME"/>
        </w:rPr>
      </w:pPr>
      <w:r w:rsidRPr="00874434">
        <w:rPr>
          <w:rFonts w:ascii="Times New Roman" w:hAnsi="Times New Roman" w:cs="Times New Roman"/>
          <w:bCs/>
          <w:sz w:val="24"/>
          <w:szCs w:val="24"/>
          <w:lang w:val="sr-Latn-ME"/>
        </w:rPr>
        <w:t>GC</w:t>
      </w:r>
      <w:r w:rsidR="00826737">
        <w:rPr>
          <w:rFonts w:ascii="Times New Roman" w:hAnsi="Times New Roman" w:cs="Times New Roman"/>
          <w:bCs/>
          <w:sz w:val="24"/>
          <w:szCs w:val="24"/>
          <w:lang w:val="sr-Latn-ME"/>
        </w:rPr>
        <w:t xml:space="preserve"> </w:t>
      </w:r>
      <w:r w:rsidRPr="00874434">
        <w:rPr>
          <w:rFonts w:ascii="Times New Roman" w:hAnsi="Times New Roman" w:cs="Times New Roman"/>
          <w:bCs/>
          <w:sz w:val="24"/>
          <w:szCs w:val="24"/>
          <w:lang w:val="sr-Latn-ME"/>
        </w:rPr>
        <w:t xml:space="preserve">FBiH je u izbornoj 2018. godini uputio CIK-u i političkim strankama registriranim na </w:t>
      </w:r>
      <w:r w:rsidR="00582176">
        <w:rPr>
          <w:rFonts w:ascii="Times New Roman" w:hAnsi="Times New Roman" w:cs="Times New Roman"/>
          <w:bCs/>
          <w:sz w:val="24"/>
          <w:szCs w:val="24"/>
          <w:lang w:val="sr-Latn-ME"/>
        </w:rPr>
        <w:t>području</w:t>
      </w:r>
      <w:r w:rsidRPr="00874434">
        <w:rPr>
          <w:rFonts w:ascii="Times New Roman" w:hAnsi="Times New Roman" w:cs="Times New Roman"/>
          <w:bCs/>
          <w:sz w:val="24"/>
          <w:szCs w:val="24"/>
          <w:lang w:val="sr-Latn-ME"/>
        </w:rPr>
        <w:t xml:space="preserve"> FBiH </w:t>
      </w:r>
      <w:r w:rsidRPr="00874434">
        <w:rPr>
          <w:rFonts w:ascii="Times New Roman" w:hAnsi="Times New Roman" w:cs="Times New Roman"/>
          <w:b/>
          <w:bCs/>
          <w:sz w:val="24"/>
          <w:szCs w:val="24"/>
          <w:lang w:val="sr-Latn-ME"/>
        </w:rPr>
        <w:t xml:space="preserve">obavještenje o Zaključnim razmatranjima UN Komiteta za prava </w:t>
      </w:r>
      <w:r w:rsidR="00582176">
        <w:rPr>
          <w:rFonts w:ascii="Times New Roman" w:hAnsi="Times New Roman" w:cs="Times New Roman"/>
          <w:b/>
          <w:bCs/>
          <w:sz w:val="24"/>
          <w:szCs w:val="24"/>
          <w:lang w:val="sr-Latn-ME"/>
        </w:rPr>
        <w:t>osoba</w:t>
      </w:r>
      <w:r w:rsidRPr="00874434">
        <w:rPr>
          <w:rFonts w:ascii="Times New Roman" w:hAnsi="Times New Roman" w:cs="Times New Roman"/>
          <w:b/>
          <w:bCs/>
          <w:sz w:val="24"/>
          <w:szCs w:val="24"/>
          <w:lang w:val="sr-Latn-ME"/>
        </w:rPr>
        <w:t xml:space="preserve"> sa inv</w:t>
      </w:r>
      <w:r w:rsidR="00582176">
        <w:rPr>
          <w:rFonts w:ascii="Times New Roman" w:hAnsi="Times New Roman" w:cs="Times New Roman"/>
          <w:b/>
          <w:bCs/>
          <w:sz w:val="24"/>
          <w:szCs w:val="24"/>
          <w:lang w:val="sr-Latn-ME"/>
        </w:rPr>
        <w:t>aliditetom o inicijalnom izvješću</w:t>
      </w:r>
      <w:r w:rsidRPr="00874434">
        <w:rPr>
          <w:rFonts w:ascii="Times New Roman" w:hAnsi="Times New Roman" w:cs="Times New Roman"/>
          <w:b/>
          <w:bCs/>
          <w:sz w:val="24"/>
          <w:szCs w:val="24"/>
          <w:lang w:val="sr-Latn-ME"/>
        </w:rPr>
        <w:t xml:space="preserve"> BiH </w:t>
      </w:r>
      <w:r w:rsidRPr="00874434">
        <w:rPr>
          <w:rFonts w:ascii="Times New Roman" w:hAnsi="Times New Roman" w:cs="Times New Roman"/>
          <w:bCs/>
          <w:sz w:val="24"/>
          <w:szCs w:val="24"/>
          <w:lang w:val="sr-Latn-ME"/>
        </w:rPr>
        <w:t xml:space="preserve">o </w:t>
      </w:r>
      <w:r w:rsidR="00582176">
        <w:rPr>
          <w:rFonts w:ascii="Times New Roman" w:hAnsi="Times New Roman" w:cs="Times New Roman"/>
          <w:bCs/>
          <w:sz w:val="24"/>
          <w:szCs w:val="24"/>
          <w:lang w:val="sr-Latn-ME"/>
        </w:rPr>
        <w:t>provedbi</w:t>
      </w:r>
      <w:r w:rsidRPr="00874434">
        <w:rPr>
          <w:rFonts w:ascii="Times New Roman" w:hAnsi="Times New Roman" w:cs="Times New Roman"/>
          <w:bCs/>
          <w:sz w:val="24"/>
          <w:szCs w:val="24"/>
          <w:lang w:val="sr-Latn-ME"/>
        </w:rPr>
        <w:t xml:space="preserve"> Konvencije o pravima </w:t>
      </w:r>
      <w:r w:rsidR="00582176">
        <w:rPr>
          <w:rFonts w:ascii="Times New Roman" w:hAnsi="Times New Roman" w:cs="Times New Roman"/>
          <w:bCs/>
          <w:sz w:val="24"/>
          <w:szCs w:val="24"/>
          <w:lang w:val="sr-Latn-ME"/>
        </w:rPr>
        <w:t>osoba</w:t>
      </w:r>
      <w:r w:rsidRPr="00874434">
        <w:rPr>
          <w:rFonts w:ascii="Times New Roman" w:hAnsi="Times New Roman" w:cs="Times New Roman"/>
          <w:bCs/>
          <w:sz w:val="24"/>
          <w:szCs w:val="24"/>
          <w:lang w:val="sr-Latn-ME"/>
        </w:rPr>
        <w:t xml:space="preserve"> sa invaliditetom i mjerama pred</w:t>
      </w:r>
      <w:r w:rsidR="00862E66" w:rsidRPr="00874434">
        <w:rPr>
          <w:rFonts w:ascii="Times New Roman" w:hAnsi="Times New Roman" w:cs="Times New Roman"/>
          <w:bCs/>
          <w:sz w:val="24"/>
          <w:szCs w:val="24"/>
          <w:lang w:val="sr-Latn-ME"/>
        </w:rPr>
        <w:t xml:space="preserve">viđenim pomenutom Strategijom. Pored toga, </w:t>
      </w:r>
      <w:r w:rsidRPr="00874434">
        <w:rPr>
          <w:rFonts w:ascii="Times New Roman" w:hAnsi="Times New Roman" w:cs="Times New Roman"/>
          <w:sz w:val="24"/>
          <w:szCs w:val="24"/>
          <w:lang w:val="sr-Latn-ME"/>
        </w:rPr>
        <w:t>GC</w:t>
      </w:r>
      <w:r w:rsidR="002A0F0D">
        <w:rPr>
          <w:rFonts w:ascii="Times New Roman" w:hAnsi="Times New Roman" w:cs="Times New Roman"/>
          <w:sz w:val="24"/>
          <w:szCs w:val="24"/>
          <w:lang w:val="sr-Latn-ME"/>
        </w:rPr>
        <w:t xml:space="preserve"> </w:t>
      </w:r>
      <w:r w:rsidRPr="00874434">
        <w:rPr>
          <w:rFonts w:ascii="Times New Roman" w:hAnsi="Times New Roman" w:cs="Times New Roman"/>
          <w:sz w:val="24"/>
          <w:szCs w:val="24"/>
          <w:lang w:val="sr-Latn-ME"/>
        </w:rPr>
        <w:t xml:space="preserve">FBiH je radio sa izabranim ženama u skupštinama na svim </w:t>
      </w:r>
      <w:r w:rsidR="00582176">
        <w:rPr>
          <w:rFonts w:ascii="Times New Roman" w:hAnsi="Times New Roman" w:cs="Times New Roman"/>
          <w:sz w:val="24"/>
          <w:szCs w:val="24"/>
          <w:lang w:val="sr-Latn-ME"/>
        </w:rPr>
        <w:t>razinama</w:t>
      </w:r>
      <w:r w:rsidRPr="00874434">
        <w:rPr>
          <w:rFonts w:ascii="Times New Roman" w:hAnsi="Times New Roman" w:cs="Times New Roman"/>
          <w:sz w:val="24"/>
          <w:szCs w:val="24"/>
          <w:lang w:val="sr-Latn-ME"/>
        </w:rPr>
        <w:t xml:space="preserve"> vlasti, s fokusom na p</w:t>
      </w:r>
      <w:r w:rsidR="00582176">
        <w:rPr>
          <w:rFonts w:ascii="Times New Roman" w:hAnsi="Times New Roman" w:cs="Times New Roman"/>
          <w:sz w:val="24"/>
          <w:szCs w:val="24"/>
          <w:lang w:val="sr-Latn-ME"/>
        </w:rPr>
        <w:t>otporu</w:t>
      </w:r>
      <w:r w:rsidRPr="00874434">
        <w:rPr>
          <w:rFonts w:ascii="Times New Roman" w:hAnsi="Times New Roman" w:cs="Times New Roman"/>
          <w:sz w:val="24"/>
          <w:szCs w:val="24"/>
          <w:lang w:val="sr-Latn-ME"/>
        </w:rPr>
        <w:t xml:space="preserve"> za donošenje </w:t>
      </w:r>
      <w:r w:rsidR="004072BE">
        <w:rPr>
          <w:rFonts w:ascii="Times New Roman" w:hAnsi="Times New Roman" w:cs="Times New Roman"/>
          <w:sz w:val="24"/>
          <w:szCs w:val="24"/>
          <w:lang w:val="sr-Latn-ME"/>
        </w:rPr>
        <w:t>županijsk</w:t>
      </w:r>
      <w:r w:rsidRPr="00874434">
        <w:rPr>
          <w:rFonts w:ascii="Times New Roman" w:hAnsi="Times New Roman" w:cs="Times New Roman"/>
          <w:sz w:val="24"/>
          <w:szCs w:val="24"/>
          <w:lang w:val="sr-Latn-ME"/>
        </w:rPr>
        <w:t>ih i LGAP.</w:t>
      </w:r>
    </w:p>
    <w:p w14:paraId="727B79B3" w14:textId="77777777" w:rsidR="003B7135" w:rsidRPr="00874434" w:rsidRDefault="003B7135" w:rsidP="00BE72FC">
      <w:pPr>
        <w:tabs>
          <w:tab w:val="left" w:pos="284"/>
          <w:tab w:val="left" w:pos="567"/>
          <w:tab w:val="left" w:pos="709"/>
        </w:tabs>
        <w:jc w:val="both"/>
        <w:rPr>
          <w:rFonts w:ascii="Times New Roman" w:hAnsi="Times New Roman" w:cs="Times New Roman"/>
          <w:sz w:val="24"/>
          <w:szCs w:val="24"/>
          <w:lang w:val="sr-Latn-ME"/>
        </w:rPr>
      </w:pPr>
      <w:r w:rsidRPr="00874434">
        <w:rPr>
          <w:rFonts w:ascii="Times New Roman" w:hAnsi="Times New Roman" w:cs="Times New Roman"/>
          <w:sz w:val="24"/>
          <w:szCs w:val="24"/>
          <w:lang w:val="sr-Latn-ME"/>
        </w:rPr>
        <w:t xml:space="preserve"> </w:t>
      </w:r>
    </w:p>
    <w:p w14:paraId="6B7E212B" w14:textId="05A334B8" w:rsidR="00915ECC" w:rsidRPr="00874434" w:rsidRDefault="00037DD1" w:rsidP="00BE72FC">
      <w:pPr>
        <w:tabs>
          <w:tab w:val="left" w:pos="284"/>
          <w:tab w:val="left" w:pos="567"/>
          <w:tab w:val="left" w:pos="709"/>
        </w:tabs>
        <w:jc w:val="both"/>
        <w:rPr>
          <w:rFonts w:ascii="Times New Roman" w:hAnsi="Times New Roman" w:cs="Times New Roman"/>
          <w:sz w:val="24"/>
          <w:szCs w:val="24"/>
          <w:lang w:val="bs-Latn-BA" w:eastAsia="bs-Latn-BA"/>
        </w:rPr>
      </w:pPr>
      <w:r w:rsidRPr="00874434">
        <w:rPr>
          <w:rFonts w:ascii="Times New Roman" w:hAnsi="Times New Roman" w:cs="Times New Roman"/>
          <w:sz w:val="24"/>
          <w:szCs w:val="24"/>
          <w:lang w:val="bs-Latn-BA" w:eastAsia="bs-Latn-BA"/>
        </w:rPr>
        <w:t>U R</w:t>
      </w:r>
      <w:r w:rsidR="002A0F0D">
        <w:rPr>
          <w:rFonts w:ascii="Times New Roman" w:hAnsi="Times New Roman" w:cs="Times New Roman"/>
          <w:sz w:val="24"/>
          <w:szCs w:val="24"/>
          <w:lang w:val="bs-Latn-BA" w:eastAsia="bs-Latn-BA"/>
        </w:rPr>
        <w:t>epublici Srpskoj</w:t>
      </w:r>
      <w:r w:rsidRPr="00874434">
        <w:rPr>
          <w:rFonts w:ascii="Times New Roman" w:hAnsi="Times New Roman" w:cs="Times New Roman"/>
          <w:sz w:val="24"/>
          <w:szCs w:val="24"/>
          <w:lang w:val="bs-Latn-BA" w:eastAsia="bs-Latn-BA"/>
        </w:rPr>
        <w:t>, p</w:t>
      </w:r>
      <w:r w:rsidR="00915ECC" w:rsidRPr="00874434">
        <w:rPr>
          <w:rFonts w:ascii="Times New Roman" w:hAnsi="Times New Roman" w:cs="Times New Roman"/>
          <w:sz w:val="24"/>
          <w:szCs w:val="24"/>
          <w:lang w:val="bs-Latn-BA" w:eastAsia="bs-Latn-BA"/>
        </w:rPr>
        <w:t xml:space="preserve">ravni standardi o ravnopravnoj </w:t>
      </w:r>
      <w:r w:rsidR="00915ECC" w:rsidRPr="00874434">
        <w:rPr>
          <w:rFonts w:ascii="Times New Roman" w:hAnsi="Times New Roman" w:cs="Times New Roman"/>
          <w:sz w:val="24"/>
          <w:szCs w:val="24"/>
          <w:lang w:val="bs-Latn-BA"/>
        </w:rPr>
        <w:t>zastupljenosti</w:t>
      </w:r>
      <w:r w:rsidR="00915ECC" w:rsidRPr="00874434">
        <w:rPr>
          <w:rFonts w:ascii="Times New Roman" w:hAnsi="Times New Roman" w:cs="Times New Roman"/>
          <w:sz w:val="24"/>
          <w:szCs w:val="24"/>
          <w:lang w:val="bs-Latn-BA" w:eastAsia="bs-Latn-BA"/>
        </w:rPr>
        <w:t xml:space="preserve"> muškaraca i žena na mjestima odlučivanja i upravljanja su </w:t>
      </w:r>
      <w:r w:rsidR="002A0F0D">
        <w:rPr>
          <w:rFonts w:ascii="Times New Roman" w:hAnsi="Times New Roman" w:cs="Times New Roman"/>
          <w:sz w:val="24"/>
          <w:szCs w:val="24"/>
          <w:lang w:val="bs-Latn-BA" w:eastAsia="bs-Latn-BA"/>
        </w:rPr>
        <w:t>uvršteni</w:t>
      </w:r>
      <w:r w:rsidR="00915ECC" w:rsidRPr="00874434">
        <w:rPr>
          <w:rFonts w:ascii="Times New Roman" w:hAnsi="Times New Roman" w:cs="Times New Roman"/>
          <w:sz w:val="24"/>
          <w:szCs w:val="24"/>
          <w:lang w:val="bs-Latn-BA" w:eastAsia="bs-Latn-BA"/>
        </w:rPr>
        <w:t xml:space="preserve"> u propise</w:t>
      </w:r>
      <w:r w:rsidRPr="00874434">
        <w:rPr>
          <w:rFonts w:ascii="Times New Roman" w:hAnsi="Times New Roman" w:cs="Times New Roman"/>
          <w:sz w:val="24"/>
          <w:szCs w:val="24"/>
          <w:lang w:val="bs-Latn-BA" w:eastAsia="bs-Latn-BA"/>
        </w:rPr>
        <w:t xml:space="preserve"> koji reguli</w:t>
      </w:r>
      <w:r w:rsidR="0024598F">
        <w:rPr>
          <w:rFonts w:ascii="Times New Roman" w:hAnsi="Times New Roman" w:cs="Times New Roman"/>
          <w:sz w:val="24"/>
          <w:szCs w:val="24"/>
          <w:lang w:val="bs-Latn-BA" w:eastAsia="bs-Latn-BA"/>
        </w:rPr>
        <w:t>raju</w:t>
      </w:r>
      <w:r w:rsidR="00915ECC" w:rsidRPr="00874434">
        <w:rPr>
          <w:rFonts w:ascii="Times New Roman" w:hAnsi="Times New Roman" w:cs="Times New Roman"/>
          <w:sz w:val="24"/>
          <w:szCs w:val="24"/>
          <w:lang w:val="bs-Latn-BA" w:eastAsia="bs-Latn-BA"/>
        </w:rPr>
        <w:t xml:space="preserve"> </w:t>
      </w:r>
      <w:r w:rsidR="00915ECC" w:rsidRPr="00874434">
        <w:rPr>
          <w:rFonts w:ascii="Times New Roman" w:hAnsi="Times New Roman" w:cs="Times New Roman"/>
          <w:b/>
          <w:sz w:val="24"/>
          <w:szCs w:val="24"/>
          <w:lang w:val="bs-Latn-BA" w:eastAsia="bs-Latn-BA"/>
        </w:rPr>
        <w:t>obrazovanje i vaspitanje, sport, trgovinu i p</w:t>
      </w:r>
      <w:r w:rsidR="002A0F0D">
        <w:rPr>
          <w:rFonts w:ascii="Times New Roman" w:hAnsi="Times New Roman" w:cs="Times New Roman"/>
          <w:b/>
          <w:sz w:val="24"/>
          <w:szCs w:val="24"/>
          <w:lang w:val="bs-Latn-BA" w:eastAsia="bs-Latn-BA"/>
        </w:rPr>
        <w:t>o</w:t>
      </w:r>
      <w:r w:rsidR="00915ECC" w:rsidRPr="00874434">
        <w:rPr>
          <w:rFonts w:ascii="Times New Roman" w:hAnsi="Times New Roman" w:cs="Times New Roman"/>
          <w:b/>
          <w:sz w:val="24"/>
          <w:szCs w:val="24"/>
          <w:lang w:val="bs-Latn-BA" w:eastAsia="bs-Latn-BA"/>
        </w:rPr>
        <w:t>duzetništvo</w:t>
      </w:r>
      <w:r w:rsidR="00915ECC" w:rsidRPr="00874434">
        <w:rPr>
          <w:rFonts w:ascii="Times New Roman" w:hAnsi="Times New Roman" w:cs="Times New Roman"/>
          <w:sz w:val="24"/>
          <w:szCs w:val="24"/>
          <w:lang w:val="bs-Latn-BA" w:eastAsia="bs-Latn-BA"/>
        </w:rPr>
        <w:t xml:space="preserve">. </w:t>
      </w:r>
    </w:p>
    <w:p w14:paraId="21662C85" w14:textId="77777777" w:rsidR="00BE72FC" w:rsidRPr="00874434" w:rsidRDefault="00BE72FC" w:rsidP="00BE72FC">
      <w:pPr>
        <w:tabs>
          <w:tab w:val="left" w:pos="284"/>
          <w:tab w:val="left" w:pos="567"/>
          <w:tab w:val="left" w:pos="709"/>
        </w:tabs>
        <w:jc w:val="both"/>
        <w:rPr>
          <w:rFonts w:ascii="Times New Roman" w:hAnsi="Times New Roman" w:cs="Times New Roman"/>
          <w:sz w:val="24"/>
          <w:szCs w:val="24"/>
          <w:lang w:val="sr-Latn-ME"/>
        </w:rPr>
      </w:pPr>
    </w:p>
    <w:p w14:paraId="60CB64C8" w14:textId="71397568" w:rsidR="00915ECC" w:rsidRPr="00874434" w:rsidRDefault="00915ECC" w:rsidP="00BE72FC">
      <w:pPr>
        <w:ind w:right="74"/>
        <w:jc w:val="both"/>
        <w:rPr>
          <w:rFonts w:ascii="Times New Roman" w:hAnsi="Times New Roman" w:cs="Times New Roman"/>
          <w:sz w:val="24"/>
          <w:szCs w:val="24"/>
          <w:lang w:val="bs-Latn-BA" w:eastAsia="bs-Latn-BA"/>
        </w:rPr>
      </w:pPr>
      <w:r w:rsidRPr="00874434">
        <w:rPr>
          <w:rFonts w:ascii="Times New Roman" w:hAnsi="Times New Roman" w:cs="Times New Roman"/>
          <w:sz w:val="24"/>
          <w:szCs w:val="24"/>
          <w:lang w:val="bs-Latn-BA" w:eastAsia="bs-Latn-BA"/>
        </w:rPr>
        <w:t>GC</w:t>
      </w:r>
      <w:r w:rsidR="002A0F0D">
        <w:rPr>
          <w:rFonts w:ascii="Times New Roman" w:hAnsi="Times New Roman" w:cs="Times New Roman"/>
          <w:sz w:val="24"/>
          <w:szCs w:val="24"/>
          <w:lang w:val="bs-Latn-BA" w:eastAsia="bs-Latn-BA"/>
        </w:rPr>
        <w:t xml:space="preserve"> </w:t>
      </w:r>
      <w:r w:rsidRPr="00874434">
        <w:rPr>
          <w:rFonts w:ascii="Times New Roman" w:hAnsi="Times New Roman" w:cs="Times New Roman"/>
          <w:sz w:val="24"/>
          <w:szCs w:val="24"/>
          <w:lang w:val="bs-Latn-BA" w:eastAsia="bs-Latn-BA"/>
        </w:rPr>
        <w:t>RS je povodom svakog izbornog ciklusa (Op</w:t>
      </w:r>
      <w:r w:rsidR="002A0F0D">
        <w:rPr>
          <w:rFonts w:ascii="Times New Roman" w:hAnsi="Times New Roman" w:cs="Times New Roman"/>
          <w:sz w:val="24"/>
          <w:szCs w:val="24"/>
          <w:lang w:val="bs-Latn-BA" w:eastAsia="bs-Latn-BA"/>
        </w:rPr>
        <w:t>ć</w:t>
      </w:r>
      <w:r w:rsidRPr="00874434">
        <w:rPr>
          <w:rFonts w:ascii="Times New Roman" w:hAnsi="Times New Roman" w:cs="Times New Roman"/>
          <w:sz w:val="24"/>
          <w:szCs w:val="24"/>
          <w:lang w:val="bs-Latn-BA" w:eastAsia="bs-Latn-BA"/>
        </w:rPr>
        <w:t>i izbori 2018</w:t>
      </w:r>
      <w:r w:rsidR="002A0F0D">
        <w:rPr>
          <w:rFonts w:ascii="Times New Roman" w:hAnsi="Times New Roman" w:cs="Times New Roman"/>
          <w:sz w:val="24"/>
          <w:szCs w:val="24"/>
          <w:lang w:val="bs-Latn-BA" w:eastAsia="bs-Latn-BA"/>
        </w:rPr>
        <w:t>.</w:t>
      </w:r>
      <w:r w:rsidRPr="00874434">
        <w:rPr>
          <w:rFonts w:ascii="Times New Roman" w:hAnsi="Times New Roman" w:cs="Times New Roman"/>
          <w:sz w:val="24"/>
          <w:szCs w:val="24"/>
          <w:lang w:val="bs-Latn-BA" w:eastAsia="bs-Latn-BA"/>
        </w:rPr>
        <w:t xml:space="preserve"> i 2022</w:t>
      </w:r>
      <w:r w:rsidR="002A0F0D">
        <w:rPr>
          <w:rFonts w:ascii="Times New Roman" w:hAnsi="Times New Roman" w:cs="Times New Roman"/>
          <w:sz w:val="24"/>
          <w:szCs w:val="24"/>
          <w:lang w:val="bs-Latn-BA" w:eastAsia="bs-Latn-BA"/>
        </w:rPr>
        <w:t>. godine</w:t>
      </w:r>
      <w:r w:rsidRPr="00874434">
        <w:rPr>
          <w:rFonts w:ascii="Times New Roman" w:hAnsi="Times New Roman" w:cs="Times New Roman"/>
          <w:sz w:val="24"/>
          <w:szCs w:val="24"/>
          <w:lang w:val="bs-Latn-BA" w:eastAsia="bs-Latn-BA"/>
        </w:rPr>
        <w:t xml:space="preserve">, </w:t>
      </w:r>
      <w:r w:rsidRPr="00874434">
        <w:rPr>
          <w:rFonts w:ascii="Times New Roman" w:hAnsi="Times New Roman" w:cs="Times New Roman"/>
          <w:sz w:val="24"/>
          <w:szCs w:val="24"/>
          <w:lang w:val="bs-Latn-BA"/>
        </w:rPr>
        <w:t>Lokalni</w:t>
      </w:r>
      <w:r w:rsidRPr="00874434">
        <w:rPr>
          <w:rFonts w:ascii="Times New Roman" w:hAnsi="Times New Roman" w:cs="Times New Roman"/>
          <w:sz w:val="24"/>
          <w:szCs w:val="24"/>
          <w:lang w:val="bs-Latn-BA" w:eastAsia="bs-Latn-BA"/>
        </w:rPr>
        <w:t xml:space="preserve"> izbori 2020</w:t>
      </w:r>
      <w:r w:rsidR="002A0F0D">
        <w:rPr>
          <w:rFonts w:ascii="Times New Roman" w:hAnsi="Times New Roman" w:cs="Times New Roman"/>
          <w:sz w:val="24"/>
          <w:szCs w:val="24"/>
          <w:lang w:val="bs-Latn-BA" w:eastAsia="bs-Latn-BA"/>
        </w:rPr>
        <w:t>. godine</w:t>
      </w:r>
      <w:r w:rsidRPr="00874434">
        <w:rPr>
          <w:rFonts w:ascii="Times New Roman" w:hAnsi="Times New Roman" w:cs="Times New Roman"/>
          <w:sz w:val="24"/>
          <w:szCs w:val="24"/>
          <w:lang w:val="bs-Latn-BA" w:eastAsia="bs-Latn-BA"/>
        </w:rPr>
        <w:t xml:space="preserve">), radio </w:t>
      </w:r>
      <w:r w:rsidRPr="00874434">
        <w:rPr>
          <w:rFonts w:ascii="Times New Roman" w:hAnsi="Times New Roman" w:cs="Times New Roman"/>
          <w:b/>
          <w:sz w:val="24"/>
          <w:szCs w:val="24"/>
          <w:lang w:val="bs-Latn-BA" w:eastAsia="bs-Latn-BA"/>
        </w:rPr>
        <w:t xml:space="preserve">analize izbornog procesa i rezultata izbora sa aspekta ravnopravnosti </w:t>
      </w:r>
      <w:r w:rsidR="002A0F0D">
        <w:rPr>
          <w:rFonts w:ascii="Times New Roman" w:hAnsi="Times New Roman" w:cs="Times New Roman"/>
          <w:b/>
          <w:sz w:val="24"/>
          <w:szCs w:val="24"/>
          <w:lang w:val="bs-Latn-BA" w:eastAsia="bs-Latn-BA"/>
        </w:rPr>
        <w:t>s</w:t>
      </w:r>
      <w:r w:rsidRPr="00874434">
        <w:rPr>
          <w:rFonts w:ascii="Times New Roman" w:hAnsi="Times New Roman" w:cs="Times New Roman"/>
          <w:b/>
          <w:sz w:val="24"/>
          <w:szCs w:val="24"/>
          <w:lang w:val="bs-Latn-BA" w:eastAsia="bs-Latn-BA"/>
        </w:rPr>
        <w:t>polova, monitoring medija i analize medijskih sadržaja o vidljivosti kandidatkinja t</w:t>
      </w:r>
      <w:r w:rsidR="0024598F">
        <w:rPr>
          <w:rFonts w:ascii="Times New Roman" w:hAnsi="Times New Roman" w:cs="Times New Roman"/>
          <w:b/>
          <w:sz w:val="24"/>
          <w:szCs w:val="24"/>
          <w:lang w:val="bs-Latn-BA" w:eastAsia="bs-Latn-BA"/>
        </w:rPr>
        <w:t>ije</w:t>
      </w:r>
      <w:r w:rsidRPr="00874434">
        <w:rPr>
          <w:rFonts w:ascii="Times New Roman" w:hAnsi="Times New Roman" w:cs="Times New Roman"/>
          <w:b/>
          <w:sz w:val="24"/>
          <w:szCs w:val="24"/>
          <w:lang w:val="bs-Latn-BA" w:eastAsia="bs-Latn-BA"/>
        </w:rPr>
        <w:t>kom izborne kampanje</w:t>
      </w:r>
      <w:r w:rsidRPr="00874434">
        <w:rPr>
          <w:rFonts w:ascii="Times New Roman" w:hAnsi="Times New Roman" w:cs="Times New Roman"/>
          <w:sz w:val="24"/>
          <w:szCs w:val="24"/>
          <w:lang w:val="bs-Latn-BA" w:eastAsia="bs-Latn-BA"/>
        </w:rPr>
        <w:t>.</w:t>
      </w:r>
    </w:p>
    <w:p w14:paraId="1E910E97" w14:textId="77777777" w:rsidR="00BE72FC" w:rsidRPr="00874434" w:rsidRDefault="00BE72FC" w:rsidP="00BE72FC">
      <w:pPr>
        <w:ind w:right="74"/>
        <w:jc w:val="both"/>
        <w:rPr>
          <w:rFonts w:ascii="Times New Roman" w:hAnsi="Times New Roman" w:cs="Times New Roman"/>
          <w:sz w:val="24"/>
          <w:szCs w:val="24"/>
          <w:lang w:val="bs-Latn-BA" w:eastAsia="bs-Latn-BA"/>
        </w:rPr>
      </w:pPr>
    </w:p>
    <w:p w14:paraId="75E637BA" w14:textId="775120C5" w:rsidR="00915ECC" w:rsidRPr="00874434" w:rsidRDefault="00915ECC" w:rsidP="00BE72F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eastAsia="bs-Latn-BA"/>
        </w:rPr>
        <w:t>Usvojen</w:t>
      </w:r>
      <w:r w:rsidR="0024598F">
        <w:rPr>
          <w:rFonts w:ascii="Times New Roman" w:hAnsi="Times New Roman" w:cs="Times New Roman"/>
          <w:sz w:val="24"/>
          <w:szCs w:val="24"/>
          <w:lang w:val="bs-Latn-BA" w:eastAsia="bs-Latn-BA"/>
        </w:rPr>
        <w:t>o</w:t>
      </w:r>
      <w:r w:rsidRPr="00874434">
        <w:rPr>
          <w:rFonts w:ascii="Times New Roman" w:hAnsi="Times New Roman" w:cs="Times New Roman"/>
          <w:sz w:val="24"/>
          <w:szCs w:val="24"/>
          <w:lang w:val="bs-Latn-BA" w:eastAsia="bs-Latn-BA"/>
        </w:rPr>
        <w:t xml:space="preserve"> je </w:t>
      </w:r>
      <w:r w:rsidR="009C4657">
        <w:rPr>
          <w:rFonts w:ascii="Times New Roman" w:hAnsi="Times New Roman" w:cs="Times New Roman"/>
          <w:b/>
          <w:sz w:val="24"/>
          <w:szCs w:val="24"/>
          <w:lang w:val="bs-Latn-BA" w:eastAsia="bs-Latn-BA"/>
        </w:rPr>
        <w:t>Izvještaj</w:t>
      </w:r>
      <w:r w:rsidR="009C4657" w:rsidRPr="00874434">
        <w:rPr>
          <w:rFonts w:ascii="Times New Roman" w:hAnsi="Times New Roman" w:cs="Times New Roman"/>
          <w:b/>
          <w:sz w:val="24"/>
          <w:szCs w:val="24"/>
          <w:lang w:val="bs-Latn-BA" w:eastAsia="bs-Latn-BA"/>
        </w:rPr>
        <w:t xml:space="preserve"> </w:t>
      </w:r>
      <w:r w:rsidRPr="00874434">
        <w:rPr>
          <w:rFonts w:ascii="Times New Roman" w:hAnsi="Times New Roman" w:cs="Times New Roman"/>
          <w:b/>
          <w:sz w:val="24"/>
          <w:szCs w:val="24"/>
          <w:lang w:val="bs-Latn-BA" w:eastAsia="bs-Latn-BA"/>
        </w:rPr>
        <w:t>o napretku u primjeni normativno</w:t>
      </w:r>
      <w:r w:rsidRPr="00874434">
        <w:rPr>
          <w:rFonts w:ascii="Times New Roman" w:hAnsi="Times New Roman" w:cs="Times New Roman"/>
          <w:b/>
          <w:sz w:val="24"/>
          <w:szCs w:val="24"/>
          <w:lang w:val="bs-Latn-BA"/>
        </w:rPr>
        <w:t xml:space="preserve">-pravnih standarda za ravnopravnost polova u </w:t>
      </w:r>
      <w:r w:rsidR="0024598F">
        <w:rPr>
          <w:rFonts w:ascii="Times New Roman" w:hAnsi="Times New Roman" w:cs="Times New Roman"/>
          <w:b/>
          <w:sz w:val="24"/>
          <w:szCs w:val="24"/>
          <w:lang w:val="bs-Latn-BA"/>
        </w:rPr>
        <w:t>području</w:t>
      </w:r>
      <w:r w:rsidRPr="00874434">
        <w:rPr>
          <w:rFonts w:ascii="Times New Roman" w:hAnsi="Times New Roman" w:cs="Times New Roman"/>
          <w:b/>
          <w:sz w:val="24"/>
          <w:szCs w:val="24"/>
          <w:lang w:val="bs-Latn-BA"/>
        </w:rPr>
        <w:t xml:space="preserve"> političkog i javnog života u Republici Srpskoj za </w:t>
      </w:r>
      <w:r w:rsidR="0024598F">
        <w:rPr>
          <w:rFonts w:ascii="Times New Roman" w:hAnsi="Times New Roman" w:cs="Times New Roman"/>
          <w:b/>
          <w:sz w:val="24"/>
          <w:szCs w:val="24"/>
          <w:lang w:val="bs-Latn-BA"/>
        </w:rPr>
        <w:t xml:space="preserve">razdoblje </w:t>
      </w:r>
      <w:r w:rsidRPr="00874434">
        <w:rPr>
          <w:rFonts w:ascii="Times New Roman" w:hAnsi="Times New Roman" w:cs="Times New Roman"/>
          <w:b/>
          <w:sz w:val="24"/>
          <w:szCs w:val="24"/>
          <w:lang w:val="bs-Latn-BA"/>
        </w:rPr>
        <w:t>2019</w:t>
      </w:r>
      <w:r w:rsidR="002A0F0D">
        <w:rPr>
          <w:rFonts w:ascii="Times New Roman" w:hAnsi="Times New Roman" w:cs="Times New Roman"/>
          <w:b/>
          <w:sz w:val="24"/>
          <w:szCs w:val="24"/>
          <w:lang w:val="bs-Latn-BA"/>
        </w:rPr>
        <w:t>.</w:t>
      </w:r>
      <w:r w:rsidR="00073FEE"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073FEE"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 godina</w:t>
      </w:r>
      <w:r w:rsidRPr="00874434">
        <w:rPr>
          <w:rStyle w:val="FootnoteReference"/>
          <w:rFonts w:ascii="Times New Roman" w:hAnsi="Times New Roman" w:cs="Times New Roman"/>
          <w:sz w:val="24"/>
          <w:szCs w:val="24"/>
          <w:lang w:val="bs-Latn-BA"/>
        </w:rPr>
        <w:footnoteReference w:id="12"/>
      </w:r>
      <w:r w:rsidRPr="00874434">
        <w:rPr>
          <w:rFonts w:ascii="Times New Roman" w:hAnsi="Times New Roman" w:cs="Times New Roman"/>
          <w:sz w:val="24"/>
          <w:szCs w:val="24"/>
          <w:lang w:val="bs-Latn-BA"/>
        </w:rPr>
        <w:t>, koji sadrži pregled standarda, mjera i preporuka za djelovanje, provedene aktivnosti, pregled statističkih i administrativnih podataka o stanju učešća žena i muškaraca u političkom i javnom životu i analizu stanja, sa preporukama za</w:t>
      </w:r>
      <w:r w:rsidR="002A0F0D">
        <w:rPr>
          <w:rFonts w:ascii="Times New Roman" w:hAnsi="Times New Roman" w:cs="Times New Roman"/>
          <w:sz w:val="24"/>
          <w:szCs w:val="24"/>
          <w:lang w:val="bs-Latn-BA"/>
        </w:rPr>
        <w:t xml:space="preserve"> dalje</w:t>
      </w:r>
      <w:r w:rsidRPr="00874434">
        <w:rPr>
          <w:rFonts w:ascii="Times New Roman" w:hAnsi="Times New Roman" w:cs="Times New Roman"/>
          <w:sz w:val="24"/>
          <w:szCs w:val="24"/>
          <w:lang w:val="bs-Latn-BA"/>
        </w:rPr>
        <w:t xml:space="preserve"> djelovanje.</w:t>
      </w:r>
    </w:p>
    <w:p w14:paraId="56385BEF" w14:textId="77777777" w:rsidR="00BE72FC" w:rsidRPr="00874434" w:rsidRDefault="00BE72FC" w:rsidP="00BE72FC">
      <w:pPr>
        <w:ind w:right="74"/>
        <w:jc w:val="both"/>
        <w:rPr>
          <w:rFonts w:ascii="Times New Roman" w:hAnsi="Times New Roman" w:cs="Times New Roman"/>
          <w:sz w:val="24"/>
          <w:szCs w:val="24"/>
        </w:rPr>
      </w:pPr>
    </w:p>
    <w:p w14:paraId="22AC3BF0" w14:textId="72254B25" w:rsidR="00E63B50" w:rsidRPr="00874434" w:rsidRDefault="00E63B50" w:rsidP="00BE72F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rPr>
        <w:t>U</w:t>
      </w:r>
      <w:r w:rsidR="0024598F">
        <w:rPr>
          <w:rFonts w:ascii="Times New Roman" w:hAnsi="Times New Roman" w:cs="Times New Roman"/>
          <w:sz w:val="24"/>
          <w:szCs w:val="24"/>
        </w:rPr>
        <w:t>natoč</w:t>
      </w:r>
      <w:r w:rsidRPr="00874434">
        <w:rPr>
          <w:rFonts w:ascii="Times New Roman" w:hAnsi="Times New Roman" w:cs="Times New Roman"/>
          <w:sz w:val="24"/>
          <w:szCs w:val="24"/>
        </w:rPr>
        <w:t xml:space="preserve"> uloženim naporima </w:t>
      </w:r>
      <w:r w:rsidR="0024598F">
        <w:rPr>
          <w:rFonts w:ascii="Times New Roman" w:hAnsi="Times New Roman" w:cs="Times New Roman"/>
          <w:sz w:val="24"/>
          <w:szCs w:val="24"/>
        </w:rPr>
        <w:t>rodnih</w:t>
      </w:r>
      <w:r w:rsidRPr="00874434">
        <w:rPr>
          <w:rFonts w:ascii="Times New Roman" w:hAnsi="Times New Roman" w:cs="Times New Roman"/>
          <w:sz w:val="24"/>
          <w:szCs w:val="24"/>
        </w:rPr>
        <w:t xml:space="preserve"> institucionalnih mehanizama u pro</w:t>
      </w:r>
      <w:r w:rsidR="0024598F">
        <w:rPr>
          <w:rFonts w:ascii="Times New Roman" w:hAnsi="Times New Roman" w:cs="Times New Roman"/>
          <w:sz w:val="24"/>
          <w:szCs w:val="24"/>
        </w:rPr>
        <w:t>vedbi</w:t>
      </w:r>
      <w:r w:rsidRPr="00874434">
        <w:rPr>
          <w:rFonts w:ascii="Times New Roman" w:hAnsi="Times New Roman" w:cs="Times New Roman"/>
          <w:sz w:val="24"/>
          <w:szCs w:val="24"/>
        </w:rPr>
        <w:t xml:space="preserve"> mjera </w:t>
      </w:r>
      <w:r w:rsidR="0024598F">
        <w:rPr>
          <w:rFonts w:ascii="Times New Roman" w:hAnsi="Times New Roman" w:cs="Times New Roman"/>
          <w:sz w:val="24"/>
          <w:szCs w:val="24"/>
        </w:rPr>
        <w:t>Akcijskog plana za ravnopravnost spolova</w:t>
      </w:r>
      <w:r w:rsidRPr="00874434">
        <w:rPr>
          <w:rFonts w:ascii="Times New Roman" w:hAnsi="Times New Roman" w:cs="Times New Roman"/>
          <w:sz w:val="24"/>
          <w:szCs w:val="24"/>
        </w:rPr>
        <w:t xml:space="preserve">, još uvijek ne možemo biti zadovoljni </w:t>
      </w:r>
      <w:r w:rsidR="002A0F0D">
        <w:rPr>
          <w:rFonts w:ascii="Times New Roman" w:hAnsi="Times New Roman" w:cs="Times New Roman"/>
          <w:sz w:val="24"/>
          <w:szCs w:val="24"/>
        </w:rPr>
        <w:t>napretkom</w:t>
      </w:r>
      <w:r w:rsidRPr="00874434">
        <w:rPr>
          <w:rFonts w:ascii="Times New Roman" w:hAnsi="Times New Roman" w:cs="Times New Roman"/>
          <w:sz w:val="24"/>
          <w:szCs w:val="24"/>
        </w:rPr>
        <w:t xml:space="preserve"> kada je u pitanju učešće žena u političkom životu. </w:t>
      </w:r>
    </w:p>
    <w:p w14:paraId="3BDE6395" w14:textId="5F66D8FE" w:rsidR="004A09C9" w:rsidRPr="00874434" w:rsidRDefault="004A57BE" w:rsidP="006F631D">
      <w:pPr>
        <w:pStyle w:val="NoSpacing"/>
        <w:jc w:val="both"/>
        <w:rPr>
          <w:rFonts w:ascii="Times New Roman" w:hAnsi="Times New Roman" w:cs="Times New Roman"/>
          <w:color w:val="00B050"/>
          <w:sz w:val="24"/>
          <w:szCs w:val="24"/>
          <w:lang w:val="bs-Latn-BA"/>
        </w:rPr>
      </w:pPr>
      <w:r w:rsidRPr="00874434">
        <w:rPr>
          <w:rFonts w:ascii="Times New Roman" w:hAnsi="Times New Roman" w:cs="Times New Roman"/>
          <w:color w:val="222222"/>
          <w:sz w:val="24"/>
          <w:szCs w:val="24"/>
          <w:shd w:val="clear" w:color="auto" w:fill="FFFFFF"/>
        </w:rPr>
        <w:t xml:space="preserve"> </w:t>
      </w:r>
    </w:p>
    <w:p w14:paraId="0CD88359" w14:textId="5CA455CC"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0" w:name="_Toc332005663"/>
      <w:bookmarkStart w:id="21" w:name="_Toc332010894"/>
      <w:bookmarkStart w:id="22" w:name="_Toc133352502"/>
      <w:r w:rsidRPr="00874434">
        <w:rPr>
          <w:rFonts w:ascii="Times New Roman" w:hAnsi="Times New Roman" w:cs="Times New Roman"/>
          <w:color w:val="4F81BD"/>
          <w:lang w:val="bs-Latn-BA" w:eastAsia="bs-Latn-BA"/>
        </w:rPr>
        <w:t>Rad, zapošljavanje i pristup ekonomskim resursima</w:t>
      </w:r>
      <w:bookmarkEnd w:id="20"/>
      <w:bookmarkEnd w:id="21"/>
      <w:bookmarkEnd w:id="22"/>
    </w:p>
    <w:p w14:paraId="6933B736" w14:textId="77777777" w:rsidR="008A7870" w:rsidRPr="00874434" w:rsidRDefault="008A7870" w:rsidP="008A7870">
      <w:pPr>
        <w:rPr>
          <w:rFonts w:ascii="Times New Roman" w:hAnsi="Times New Roman" w:cs="Times New Roman"/>
          <w:sz w:val="24"/>
          <w:szCs w:val="24"/>
          <w:lang w:val="bs-Latn-BA" w:eastAsia="bs-Latn-BA"/>
        </w:rPr>
      </w:pPr>
    </w:p>
    <w:p w14:paraId="25D0EFAA" w14:textId="3A848D09" w:rsidR="0077412B" w:rsidRPr="00874434" w:rsidRDefault="006F631D" w:rsidP="00C05D57">
      <w:pPr>
        <w:pStyle w:val="Heading4"/>
        <w:rPr>
          <w:rFonts w:ascii="Times New Roman" w:hAnsi="Times New Roman" w:cs="Times New Roman"/>
          <w:shd w:val="clear" w:color="auto" w:fill="FFFFFF"/>
        </w:rPr>
      </w:pPr>
      <w:r>
        <w:rPr>
          <w:rFonts w:ascii="Times New Roman" w:hAnsi="Times New Roman" w:cs="Times New Roman"/>
          <w:shd w:val="clear" w:color="auto" w:fill="FFFFFF"/>
        </w:rPr>
        <w:t>Ocjena</w:t>
      </w:r>
      <w:r w:rsidR="0077412B" w:rsidRPr="00874434">
        <w:rPr>
          <w:rFonts w:ascii="Times New Roman" w:hAnsi="Times New Roman" w:cs="Times New Roman"/>
          <w:shd w:val="clear" w:color="auto" w:fill="FFFFFF"/>
        </w:rPr>
        <w:t xml:space="preserve"> stanja</w:t>
      </w:r>
    </w:p>
    <w:p w14:paraId="49CFFA06" w14:textId="5E4DD083" w:rsidR="0043269B" w:rsidRPr="00874434" w:rsidRDefault="008759AF" w:rsidP="0043269B">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noProof/>
          <w:sz w:val="24"/>
          <w:szCs w:val="24"/>
          <w:u w:color="666666"/>
          <w:lang w:val="en-US"/>
        </w:rPr>
        <mc:AlternateContent>
          <mc:Choice Requires="wpg">
            <w:drawing>
              <wp:anchor distT="45720" distB="45720" distL="182880" distR="182880" simplePos="0" relativeHeight="251665408" behindDoc="0" locked="0" layoutInCell="1" allowOverlap="1" wp14:anchorId="5CF13EC7" wp14:editId="71E29A3E">
                <wp:simplePos x="0" y="0"/>
                <wp:positionH relativeFrom="margin">
                  <wp:align>right</wp:align>
                </wp:positionH>
                <wp:positionV relativeFrom="margin">
                  <wp:posOffset>1550035</wp:posOffset>
                </wp:positionV>
                <wp:extent cx="2731135" cy="3965575"/>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731135" cy="3965575"/>
                          <a:chOff x="221746" y="185865"/>
                          <a:chExt cx="3567448" cy="1316412"/>
                        </a:xfrm>
                      </wpg:grpSpPr>
                      <wps:wsp>
                        <wps:cNvPr id="12" name="Rectangle 12"/>
                        <wps:cNvSpPr/>
                        <wps:spPr>
                          <a:xfrm>
                            <a:off x="221746" y="185865"/>
                            <a:ext cx="3567448" cy="847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FA89D"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48578" y="252695"/>
                            <a:ext cx="3318869" cy="1249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507F2" w14:textId="656A8B69" w:rsidR="00C10A4D" w:rsidRPr="00A63958" w:rsidRDefault="00C10A4D" w:rsidP="00D028DC">
                              <w:pPr>
                                <w:spacing w:line="360" w:lineRule="auto"/>
                                <w:rPr>
                                  <w:rFonts w:ascii="Times New Roman" w:hAnsi="Times New Roman" w:cs="Times New Roman"/>
                                  <w:i/>
                                  <w:sz w:val="20"/>
                                  <w:szCs w:val="20"/>
                                  <w:u w:color="666666"/>
                                </w:rPr>
                              </w:pPr>
                              <w:r w:rsidRPr="00A63958">
                                <w:rPr>
                                  <w:rFonts w:ascii="Times New Roman" w:hAnsi="Times New Roman" w:cs="Times New Roman"/>
                                  <w:i/>
                                  <w:sz w:val="20"/>
                                  <w:szCs w:val="20"/>
                                  <w:u w:color="666666"/>
                                </w:rPr>
                                <w:t>Nalazi istraživanja koje je provela ARS BiH MLJPI su pokazali da </w:t>
                              </w:r>
                              <w:r w:rsidRPr="00A63958">
                                <w:rPr>
                                  <w:rFonts w:ascii="Times New Roman" w:hAnsi="Times New Roman" w:cs="Times New Roman"/>
                                  <w:bCs/>
                                  <w:i/>
                                  <w:sz w:val="20"/>
                                  <w:szCs w:val="20"/>
                                  <w:u w:color="666666"/>
                                </w:rPr>
                                <w:t xml:space="preserve">u čak </w:t>
                              </w:r>
                              <w:r w:rsidRPr="00A63958">
                                <w:rPr>
                                  <w:rFonts w:ascii="Times New Roman" w:hAnsi="Times New Roman" w:cs="Times New Roman"/>
                                  <w:b/>
                                  <w:bCs/>
                                  <w:i/>
                                  <w:sz w:val="20"/>
                                  <w:szCs w:val="20"/>
                                  <w:u w:color="666666"/>
                                </w:rPr>
                                <w:t>93,8% veza</w:t>
                              </w:r>
                              <w:r w:rsidRPr="00A63958">
                                <w:rPr>
                                  <w:rFonts w:ascii="Times New Roman" w:hAnsi="Times New Roman" w:cs="Times New Roman"/>
                                  <w:b/>
                                  <w:i/>
                                  <w:sz w:val="20"/>
                                  <w:szCs w:val="20"/>
                                  <w:u w:color="666666"/>
                                </w:rPr>
                                <w:t xml:space="preserve"> sve ili većinu rutinskih kućanskih poslova obavljaju isključivo žene</w:t>
                              </w:r>
                              <w:r w:rsidRPr="00A63958">
                                <w:rPr>
                                  <w:rFonts w:ascii="Times New Roman" w:hAnsi="Times New Roman" w:cs="Times New Roman"/>
                                  <w:i/>
                                  <w:sz w:val="20"/>
                                  <w:szCs w:val="20"/>
                                  <w:u w:color="666666"/>
                                </w:rPr>
                                <w:t xml:space="preserve">, a u </w:t>
                              </w:r>
                              <w:r w:rsidRPr="00A63958">
                                <w:rPr>
                                  <w:rFonts w:ascii="Times New Roman" w:hAnsi="Times New Roman" w:cs="Times New Roman"/>
                                  <w:bCs/>
                                  <w:i/>
                                  <w:sz w:val="20"/>
                                  <w:szCs w:val="20"/>
                                  <w:u w:color="666666"/>
                                </w:rPr>
                                <w:t>većini veza (</w:t>
                              </w:r>
                              <w:r w:rsidRPr="00A63958">
                                <w:rPr>
                                  <w:rFonts w:ascii="Times New Roman" w:hAnsi="Times New Roman" w:cs="Times New Roman"/>
                                  <w:b/>
                                  <w:bCs/>
                                  <w:i/>
                                  <w:sz w:val="20"/>
                                  <w:szCs w:val="20"/>
                                  <w:u w:color="666666"/>
                                </w:rPr>
                                <w:t>80,8%)</w:t>
                              </w:r>
                              <w:r w:rsidRPr="00A63958">
                                <w:rPr>
                                  <w:rFonts w:ascii="Times New Roman" w:hAnsi="Times New Roman" w:cs="Times New Roman"/>
                                  <w:i/>
                                  <w:sz w:val="20"/>
                                  <w:szCs w:val="20"/>
                                  <w:u w:color="666666"/>
                                </w:rPr>
                                <w:t xml:space="preserve"> žena je ta koja radi sve ili većinu poslova u vezi sa brigom o djeci. </w:t>
                              </w:r>
                            </w:p>
                            <w:p w14:paraId="7C18F4A9" w14:textId="77777777" w:rsidR="00C10A4D" w:rsidRPr="00A63958" w:rsidRDefault="00C10A4D" w:rsidP="00D028DC">
                              <w:pPr>
                                <w:spacing w:line="360" w:lineRule="auto"/>
                                <w:rPr>
                                  <w:rFonts w:ascii="Times New Roman" w:hAnsi="Times New Roman" w:cs="Times New Roman"/>
                                  <w:i/>
                                  <w:sz w:val="20"/>
                                  <w:szCs w:val="20"/>
                                  <w:u w:color="666666"/>
                                </w:rPr>
                              </w:pPr>
                            </w:p>
                            <w:p w14:paraId="75026B4D" w14:textId="7EBDE2B7" w:rsidR="00C10A4D" w:rsidRPr="00A63958" w:rsidRDefault="00C10A4D" w:rsidP="00D028DC">
                              <w:pPr>
                                <w:spacing w:line="360" w:lineRule="auto"/>
                                <w:rPr>
                                  <w:rFonts w:ascii="Times New Roman" w:hAnsi="Times New Roman" w:cs="Times New Roman"/>
                                  <w:i/>
                                  <w:caps/>
                                  <w:color w:val="4F81BD" w:themeColor="accent1"/>
                                  <w:sz w:val="20"/>
                                  <w:szCs w:val="20"/>
                                </w:rPr>
                              </w:pPr>
                              <w:r w:rsidRPr="00A63958">
                                <w:rPr>
                                  <w:rFonts w:ascii="Times New Roman" w:hAnsi="Times New Roman" w:cs="Times New Roman"/>
                                  <w:i/>
                                  <w:sz w:val="20"/>
                                  <w:szCs w:val="20"/>
                                  <w:u w:color="666666"/>
                                </w:rPr>
                                <w:t>Također, istraživanje je pokazalo da</w:t>
                              </w:r>
                              <w:r w:rsidRPr="00A63958">
                                <w:rPr>
                                  <w:rFonts w:ascii="Times New Roman" w:hAnsi="Times New Roman" w:cs="Times New Roman"/>
                                  <w:i/>
                                  <w:sz w:val="20"/>
                                  <w:szCs w:val="20"/>
                                </w:rPr>
                                <w:t xml:space="preserve"> su </w:t>
                              </w:r>
                              <w:r w:rsidRPr="00A63958">
                                <w:rPr>
                                  <w:rFonts w:ascii="Times New Roman" w:hAnsi="Times New Roman" w:cs="Times New Roman"/>
                                  <w:b/>
                                  <w:i/>
                                  <w:sz w:val="20"/>
                                  <w:szCs w:val="20"/>
                                </w:rPr>
                                <w:t>31,8%</w:t>
                              </w:r>
                              <w:r w:rsidRPr="00A63958">
                                <w:rPr>
                                  <w:rFonts w:ascii="Times New Roman" w:hAnsi="Times New Roman" w:cs="Times New Roman"/>
                                  <w:i/>
                                  <w:sz w:val="20"/>
                                  <w:szCs w:val="20"/>
                                </w:rPr>
                                <w:t xml:space="preserve"> </w:t>
                              </w:r>
                              <w:r w:rsidRPr="00A63958">
                                <w:rPr>
                                  <w:rFonts w:ascii="Times New Roman" w:hAnsi="Times New Roman" w:cs="Times New Roman"/>
                                  <w:i/>
                                  <w:sz w:val="20"/>
                                  <w:szCs w:val="20"/>
                                </w:rPr>
                                <w:sym w:font="Symbol" w:char="F02D"/>
                              </w:r>
                              <w:r w:rsidRPr="00A63958">
                                <w:rPr>
                                  <w:rFonts w:ascii="Times New Roman" w:hAnsi="Times New Roman" w:cs="Times New Roman"/>
                                  <w:i/>
                                  <w:sz w:val="20"/>
                                  <w:szCs w:val="20"/>
                                </w:rPr>
                                <w:t xml:space="preserve"> tj. gotovo jednoj trećini ispitanica barem jednom u životu, prilikom zapošljavanja, postavljana pitanja o planovima zasnivanja</w:t>
                              </w:r>
                              <w:r>
                                <w:rPr>
                                  <w:rFonts w:ascii="Times New Roman" w:hAnsi="Times New Roman" w:cs="Times New Roman"/>
                                  <w:i/>
                                  <w:sz w:val="20"/>
                                  <w:szCs w:val="20"/>
                                </w:rPr>
                                <w:t xml:space="preserve"> obitelji</w:t>
                              </w:r>
                              <w:r w:rsidRPr="00A63958">
                                <w:rPr>
                                  <w:rFonts w:ascii="Times New Roman" w:hAnsi="Times New Roman" w:cs="Times New Roman"/>
                                  <w:i/>
                                  <w:sz w:val="20"/>
                                  <w:szCs w:val="20"/>
                                </w:rPr>
                                <w:t xml:space="preserve">, o broju i </w:t>
                              </w:r>
                              <w:r>
                                <w:rPr>
                                  <w:rFonts w:ascii="Times New Roman" w:hAnsi="Times New Roman" w:cs="Times New Roman"/>
                                  <w:i/>
                                  <w:sz w:val="20"/>
                                  <w:szCs w:val="20"/>
                                </w:rPr>
                                <w:t>dobi</w:t>
                              </w:r>
                              <w:r w:rsidRPr="00A63958">
                                <w:rPr>
                                  <w:rFonts w:ascii="Times New Roman" w:hAnsi="Times New Roman" w:cs="Times New Roman"/>
                                  <w:i/>
                                  <w:sz w:val="20"/>
                                  <w:szCs w:val="20"/>
                                </w:rPr>
                                <w:t xml:space="preserve"> djece i sl., odnosno, pitanja koja su u vezi sa osnovama po kojima je diskriminacija zabranjena prema zakonima o radu u BiH, Zakonu o ravnopravnosti spolova u BiH itd.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13EC7" id="Group 11" o:spid="_x0000_s1041" style="position:absolute;left:0;text-align:left;margin-left:163.85pt;margin-top:122.05pt;width:215.05pt;height:312.25pt;z-index:251665408;mso-wrap-distance-left:14.4pt;mso-wrap-distance-top:3.6pt;mso-wrap-distance-right:14.4pt;mso-wrap-distance-bottom:3.6pt;mso-position-horizontal:right;mso-position-horizontal-relative:margin;mso-position-vertical-relative:margin;mso-width-relative:margin;mso-height-relative:margin" coordorigin="2217,1858" coordsize="35674,1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">
                <v:rect id="Rectangle 12" o:spid="_x0000_s1042" style="position:absolute;left:2217;top:1858;width:35674;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textbox>
                    <w:txbxContent>
                      <w:p w14:paraId="4B9FA89D"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13" o:spid="_x0000_s1043" type="#_x0000_t202" style="position:absolute;left:2485;top:2526;width:33189;height:1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488507F2" w14:textId="656A8B69" w:rsidR="00C10A4D" w:rsidRPr="00A63958" w:rsidRDefault="00C10A4D" w:rsidP="00D028DC">
                        <w:pPr>
                          <w:spacing w:line="360" w:lineRule="auto"/>
                          <w:rPr>
                            <w:rFonts w:ascii="Times New Roman" w:hAnsi="Times New Roman" w:cs="Times New Roman"/>
                            <w:i/>
                            <w:sz w:val="20"/>
                            <w:szCs w:val="20"/>
                            <w:u w:color="666666"/>
                          </w:rPr>
                        </w:pPr>
                        <w:r w:rsidRPr="00A63958">
                          <w:rPr>
                            <w:rFonts w:ascii="Times New Roman" w:hAnsi="Times New Roman" w:cs="Times New Roman"/>
                            <w:i/>
                            <w:sz w:val="20"/>
                            <w:szCs w:val="20"/>
                            <w:u w:color="666666"/>
                          </w:rPr>
                          <w:t>Nalazi istraživanja koje je provela ARS BiH MLJPI su pokazali da </w:t>
                        </w:r>
                        <w:r w:rsidRPr="00A63958">
                          <w:rPr>
                            <w:rFonts w:ascii="Times New Roman" w:hAnsi="Times New Roman" w:cs="Times New Roman"/>
                            <w:bCs/>
                            <w:i/>
                            <w:sz w:val="20"/>
                            <w:szCs w:val="20"/>
                            <w:u w:color="666666"/>
                          </w:rPr>
                          <w:t xml:space="preserve">u čak </w:t>
                        </w:r>
                        <w:r w:rsidRPr="00A63958">
                          <w:rPr>
                            <w:rFonts w:ascii="Times New Roman" w:hAnsi="Times New Roman" w:cs="Times New Roman"/>
                            <w:b/>
                            <w:bCs/>
                            <w:i/>
                            <w:sz w:val="20"/>
                            <w:szCs w:val="20"/>
                            <w:u w:color="666666"/>
                          </w:rPr>
                          <w:t>93,8% veza</w:t>
                        </w:r>
                        <w:r w:rsidRPr="00A63958">
                          <w:rPr>
                            <w:rFonts w:ascii="Times New Roman" w:hAnsi="Times New Roman" w:cs="Times New Roman"/>
                            <w:b/>
                            <w:i/>
                            <w:sz w:val="20"/>
                            <w:szCs w:val="20"/>
                            <w:u w:color="666666"/>
                          </w:rPr>
                          <w:t xml:space="preserve"> sve ili većinu rutinskih kućanskih poslova obavljaju isključivo žene</w:t>
                        </w:r>
                        <w:r w:rsidRPr="00A63958">
                          <w:rPr>
                            <w:rFonts w:ascii="Times New Roman" w:hAnsi="Times New Roman" w:cs="Times New Roman"/>
                            <w:i/>
                            <w:sz w:val="20"/>
                            <w:szCs w:val="20"/>
                            <w:u w:color="666666"/>
                          </w:rPr>
                          <w:t xml:space="preserve">, a u </w:t>
                        </w:r>
                        <w:r w:rsidRPr="00A63958">
                          <w:rPr>
                            <w:rFonts w:ascii="Times New Roman" w:hAnsi="Times New Roman" w:cs="Times New Roman"/>
                            <w:bCs/>
                            <w:i/>
                            <w:sz w:val="20"/>
                            <w:szCs w:val="20"/>
                            <w:u w:color="666666"/>
                          </w:rPr>
                          <w:t>većini veza (</w:t>
                        </w:r>
                        <w:r w:rsidRPr="00A63958">
                          <w:rPr>
                            <w:rFonts w:ascii="Times New Roman" w:hAnsi="Times New Roman" w:cs="Times New Roman"/>
                            <w:b/>
                            <w:bCs/>
                            <w:i/>
                            <w:sz w:val="20"/>
                            <w:szCs w:val="20"/>
                            <w:u w:color="666666"/>
                          </w:rPr>
                          <w:t>80,8%)</w:t>
                        </w:r>
                        <w:r w:rsidRPr="00A63958">
                          <w:rPr>
                            <w:rFonts w:ascii="Times New Roman" w:hAnsi="Times New Roman" w:cs="Times New Roman"/>
                            <w:i/>
                            <w:sz w:val="20"/>
                            <w:szCs w:val="20"/>
                            <w:u w:color="666666"/>
                          </w:rPr>
                          <w:t xml:space="preserve"> žena je ta koja radi sve ili većinu poslova u vezi sa brigom o djeci. </w:t>
                        </w:r>
                      </w:p>
                      <w:p w14:paraId="7C18F4A9" w14:textId="77777777" w:rsidR="00C10A4D" w:rsidRPr="00A63958" w:rsidRDefault="00C10A4D" w:rsidP="00D028DC">
                        <w:pPr>
                          <w:spacing w:line="360" w:lineRule="auto"/>
                          <w:rPr>
                            <w:rFonts w:ascii="Times New Roman" w:hAnsi="Times New Roman" w:cs="Times New Roman"/>
                            <w:i/>
                            <w:sz w:val="20"/>
                            <w:szCs w:val="20"/>
                            <w:u w:color="666666"/>
                          </w:rPr>
                        </w:pPr>
                      </w:p>
                      <w:p w14:paraId="75026B4D" w14:textId="7EBDE2B7" w:rsidR="00C10A4D" w:rsidRPr="00A63958" w:rsidRDefault="00C10A4D" w:rsidP="00D028DC">
                        <w:pPr>
                          <w:spacing w:line="360" w:lineRule="auto"/>
                          <w:rPr>
                            <w:rFonts w:ascii="Times New Roman" w:hAnsi="Times New Roman" w:cs="Times New Roman"/>
                            <w:i/>
                            <w:caps/>
                            <w:color w:val="4F81BD" w:themeColor="accent1"/>
                            <w:sz w:val="20"/>
                            <w:szCs w:val="20"/>
                          </w:rPr>
                        </w:pPr>
                        <w:r w:rsidRPr="00A63958">
                          <w:rPr>
                            <w:rFonts w:ascii="Times New Roman" w:hAnsi="Times New Roman" w:cs="Times New Roman"/>
                            <w:i/>
                            <w:sz w:val="20"/>
                            <w:szCs w:val="20"/>
                            <w:u w:color="666666"/>
                          </w:rPr>
                          <w:t>Također, istraživanje je pokazalo da</w:t>
                        </w:r>
                        <w:r w:rsidRPr="00A63958">
                          <w:rPr>
                            <w:rFonts w:ascii="Times New Roman" w:hAnsi="Times New Roman" w:cs="Times New Roman"/>
                            <w:i/>
                            <w:sz w:val="20"/>
                            <w:szCs w:val="20"/>
                          </w:rPr>
                          <w:t xml:space="preserve"> su </w:t>
                        </w:r>
                        <w:r w:rsidRPr="00A63958">
                          <w:rPr>
                            <w:rFonts w:ascii="Times New Roman" w:hAnsi="Times New Roman" w:cs="Times New Roman"/>
                            <w:b/>
                            <w:i/>
                            <w:sz w:val="20"/>
                            <w:szCs w:val="20"/>
                          </w:rPr>
                          <w:t>31,8%</w:t>
                        </w:r>
                        <w:r w:rsidRPr="00A63958">
                          <w:rPr>
                            <w:rFonts w:ascii="Times New Roman" w:hAnsi="Times New Roman" w:cs="Times New Roman"/>
                            <w:i/>
                            <w:sz w:val="20"/>
                            <w:szCs w:val="20"/>
                          </w:rPr>
                          <w:t xml:space="preserve"> </w:t>
                        </w:r>
                        <w:r w:rsidRPr="00A63958">
                          <w:rPr>
                            <w:rFonts w:ascii="Times New Roman" w:hAnsi="Times New Roman" w:cs="Times New Roman"/>
                            <w:i/>
                            <w:sz w:val="20"/>
                            <w:szCs w:val="20"/>
                          </w:rPr>
                          <w:sym w:font="Symbol" w:char="F02D"/>
                        </w:r>
                        <w:r w:rsidRPr="00A63958">
                          <w:rPr>
                            <w:rFonts w:ascii="Times New Roman" w:hAnsi="Times New Roman" w:cs="Times New Roman"/>
                            <w:i/>
                            <w:sz w:val="20"/>
                            <w:szCs w:val="20"/>
                          </w:rPr>
                          <w:t xml:space="preserve"> tj. gotovo jednoj trećini ispitanica barem jednom u životu, prilikom zapošljavanja, postavljana pitanja o planovima zasnivanja</w:t>
                        </w:r>
                        <w:r>
                          <w:rPr>
                            <w:rFonts w:ascii="Times New Roman" w:hAnsi="Times New Roman" w:cs="Times New Roman"/>
                            <w:i/>
                            <w:sz w:val="20"/>
                            <w:szCs w:val="20"/>
                          </w:rPr>
                          <w:t xml:space="preserve"> obitelji</w:t>
                        </w:r>
                        <w:r w:rsidRPr="00A63958">
                          <w:rPr>
                            <w:rFonts w:ascii="Times New Roman" w:hAnsi="Times New Roman" w:cs="Times New Roman"/>
                            <w:i/>
                            <w:sz w:val="20"/>
                            <w:szCs w:val="20"/>
                          </w:rPr>
                          <w:t xml:space="preserve">, o broju i </w:t>
                        </w:r>
                        <w:r>
                          <w:rPr>
                            <w:rFonts w:ascii="Times New Roman" w:hAnsi="Times New Roman" w:cs="Times New Roman"/>
                            <w:i/>
                            <w:sz w:val="20"/>
                            <w:szCs w:val="20"/>
                          </w:rPr>
                          <w:t>dobi</w:t>
                        </w:r>
                        <w:r w:rsidRPr="00A63958">
                          <w:rPr>
                            <w:rFonts w:ascii="Times New Roman" w:hAnsi="Times New Roman" w:cs="Times New Roman"/>
                            <w:i/>
                            <w:sz w:val="20"/>
                            <w:szCs w:val="20"/>
                          </w:rPr>
                          <w:t xml:space="preserve"> djece i sl., odnosno, pitanja koja su u vezi sa osnovama po kojima je diskriminacija zabranjena prema zakonima o radu u BiH, Zakonu o ravnopravnosti spolova u BiH itd.</w:t>
                        </w:r>
                      </w:p>
                    </w:txbxContent>
                  </v:textbox>
                </v:shape>
                <w10:wrap type="square" anchorx="margin" anchory="margin"/>
              </v:group>
            </w:pict>
          </mc:Fallback>
        </mc:AlternateContent>
      </w:r>
      <w:r w:rsidR="0058059A" w:rsidRPr="00874434">
        <w:rPr>
          <w:rFonts w:ascii="Times New Roman" w:hAnsi="Times New Roman" w:cs="Times New Roman"/>
          <w:sz w:val="24"/>
          <w:szCs w:val="24"/>
          <w:shd w:val="clear" w:color="auto" w:fill="FFFFFF"/>
        </w:rPr>
        <w:t>U B</w:t>
      </w:r>
      <w:r w:rsidR="00AB6F69" w:rsidRPr="00874434">
        <w:rPr>
          <w:rFonts w:ascii="Times New Roman" w:hAnsi="Times New Roman" w:cs="Times New Roman"/>
          <w:sz w:val="24"/>
          <w:szCs w:val="24"/>
          <w:shd w:val="clear" w:color="auto" w:fill="FFFFFF"/>
        </w:rPr>
        <w:t>iH</w:t>
      </w:r>
      <w:r w:rsidR="0058059A" w:rsidRPr="00874434">
        <w:rPr>
          <w:rFonts w:ascii="Times New Roman" w:hAnsi="Times New Roman" w:cs="Times New Roman"/>
          <w:sz w:val="24"/>
          <w:szCs w:val="24"/>
          <w:shd w:val="clear" w:color="auto" w:fill="FFFFFF"/>
        </w:rPr>
        <w:t xml:space="preserve"> postoje značajne razlike u aktivnosti i zaposlenju između žena i muškaraca</w:t>
      </w:r>
      <w:r w:rsidR="00862E66" w:rsidRPr="00874434">
        <w:rPr>
          <w:rFonts w:ascii="Times New Roman" w:hAnsi="Times New Roman" w:cs="Times New Roman"/>
          <w:sz w:val="24"/>
          <w:szCs w:val="24"/>
          <w:shd w:val="clear" w:color="auto" w:fill="FFFFFF"/>
        </w:rPr>
        <w:t>,</w:t>
      </w:r>
      <w:r w:rsidR="0058059A" w:rsidRPr="00874434">
        <w:rPr>
          <w:rFonts w:ascii="Times New Roman" w:hAnsi="Times New Roman" w:cs="Times New Roman"/>
          <w:sz w:val="24"/>
          <w:szCs w:val="24"/>
          <w:shd w:val="clear" w:color="auto" w:fill="FFFFFF"/>
        </w:rPr>
        <w:t xml:space="preserve"> pri čemu</w:t>
      </w:r>
      <w:r w:rsidR="0043269B" w:rsidRPr="00874434">
        <w:rPr>
          <w:rFonts w:ascii="Times New Roman" w:hAnsi="Times New Roman" w:cs="Times New Roman"/>
          <w:sz w:val="24"/>
          <w:szCs w:val="24"/>
          <w:shd w:val="clear" w:color="auto" w:fill="FFFFFF"/>
        </w:rPr>
        <w:t>,</w:t>
      </w:r>
      <w:r w:rsidR="0058059A" w:rsidRPr="00874434">
        <w:rPr>
          <w:rFonts w:ascii="Times New Roman" w:hAnsi="Times New Roman" w:cs="Times New Roman"/>
          <w:sz w:val="24"/>
          <w:szCs w:val="24"/>
          <w:shd w:val="clear" w:color="auto" w:fill="FFFFFF"/>
        </w:rPr>
        <w:t xml:space="preserve"> </w:t>
      </w:r>
      <w:r w:rsidR="0043269B" w:rsidRPr="00874434">
        <w:rPr>
          <w:rFonts w:ascii="Times New Roman" w:hAnsi="Times New Roman" w:cs="Times New Roman"/>
          <w:sz w:val="24"/>
          <w:szCs w:val="24"/>
          <w:lang w:val="bs-Latn-BA"/>
        </w:rPr>
        <w:t>prema podacima BHAS  objavljenim 2022. godine, stopa zaposlenosti za žene od 20</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do 64</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godine iznosi </w:t>
      </w:r>
      <w:r w:rsidR="00DC59F4" w:rsidRPr="00874434">
        <w:rPr>
          <w:rFonts w:ascii="Times New Roman" w:hAnsi="Times New Roman" w:cs="Times New Roman"/>
          <w:sz w:val="24"/>
          <w:szCs w:val="24"/>
          <w:lang w:val="bs-Latn-BA"/>
        </w:rPr>
        <w:t>40</w:t>
      </w:r>
      <w:r w:rsidR="0043269B" w:rsidRPr="00874434">
        <w:rPr>
          <w:rFonts w:ascii="Times New Roman" w:hAnsi="Times New Roman" w:cs="Times New Roman"/>
          <w:sz w:val="24"/>
          <w:szCs w:val="24"/>
          <w:lang w:val="bs-Latn-BA"/>
        </w:rPr>
        <w:t>%, a za m</w:t>
      </w:r>
      <w:r w:rsidR="002A0F0D">
        <w:rPr>
          <w:rFonts w:ascii="Times New Roman" w:hAnsi="Times New Roman" w:cs="Times New Roman"/>
          <w:sz w:val="24"/>
          <w:szCs w:val="24"/>
          <w:lang w:val="bs-Latn-BA"/>
        </w:rPr>
        <w:t>uškarce istih godina 65%,  te je</w:t>
      </w:r>
      <w:r w:rsidR="0043269B" w:rsidRPr="00874434">
        <w:rPr>
          <w:rFonts w:ascii="Times New Roman" w:hAnsi="Times New Roman" w:cs="Times New Roman"/>
          <w:sz w:val="24"/>
          <w:szCs w:val="24"/>
          <w:lang w:val="bs-Latn-BA"/>
        </w:rPr>
        <w:t xml:space="preserve"> time rodn</w:t>
      </w:r>
      <w:r w:rsidR="002A0F0D">
        <w:rPr>
          <w:rFonts w:ascii="Times New Roman" w:hAnsi="Times New Roman" w:cs="Times New Roman"/>
          <w:sz w:val="24"/>
          <w:szCs w:val="24"/>
          <w:lang w:val="bs-Latn-BA"/>
        </w:rPr>
        <w:t>i jaz u zaposlenosti iznosio 25</w:t>
      </w:r>
      <w:r w:rsidR="0043269B" w:rsidRPr="00874434">
        <w:rPr>
          <w:rFonts w:ascii="Times New Roman" w:hAnsi="Times New Roman" w:cs="Times New Roman"/>
          <w:sz w:val="24"/>
          <w:szCs w:val="24"/>
          <w:lang w:val="bs-Latn-BA"/>
        </w:rPr>
        <w:t>%. Stop</w:t>
      </w:r>
      <w:r w:rsidR="002A0F0D">
        <w:rPr>
          <w:rFonts w:ascii="Times New Roman" w:hAnsi="Times New Roman" w:cs="Times New Roman"/>
          <w:sz w:val="24"/>
          <w:szCs w:val="24"/>
          <w:lang w:val="bs-Latn-BA"/>
        </w:rPr>
        <w:t>a zaposlenosti žena iznosi 29,9</w:t>
      </w:r>
      <w:r w:rsidR="0043269B" w:rsidRPr="00874434">
        <w:rPr>
          <w:rFonts w:ascii="Times New Roman" w:hAnsi="Times New Roman" w:cs="Times New Roman"/>
          <w:sz w:val="24"/>
          <w:szCs w:val="24"/>
          <w:lang w:val="bs-Latn-BA"/>
        </w:rPr>
        <w:t>%</w:t>
      </w:r>
      <w:r w:rsidR="00073FEE" w:rsidRPr="00874434">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za razliku od </w:t>
      </w:r>
      <w:r w:rsidR="002A0F0D">
        <w:rPr>
          <w:rFonts w:ascii="Times New Roman" w:hAnsi="Times New Roman" w:cs="Times New Roman"/>
          <w:sz w:val="24"/>
          <w:szCs w:val="24"/>
          <w:lang w:val="bs-Latn-BA"/>
        </w:rPr>
        <w:t>muškaraca kod kojih iznosi 50,9</w:t>
      </w:r>
      <w:r w:rsidR="0043269B" w:rsidRPr="00874434">
        <w:rPr>
          <w:rFonts w:ascii="Times New Roman" w:hAnsi="Times New Roman" w:cs="Times New Roman"/>
          <w:sz w:val="24"/>
          <w:szCs w:val="24"/>
          <w:lang w:val="bs-Latn-BA"/>
        </w:rPr>
        <w:t>%. Stopa nezaposlenosti je</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također</w:t>
      </w:r>
      <w:r w:rsidR="002A0F0D">
        <w:rPr>
          <w:rFonts w:ascii="Times New Roman" w:hAnsi="Times New Roman" w:cs="Times New Roman"/>
          <w:sz w:val="24"/>
          <w:szCs w:val="24"/>
          <w:lang w:val="bs-Latn-BA"/>
        </w:rPr>
        <w:t>, viša za žene i iznosi 18,5% u odnosu na 14,1</w:t>
      </w:r>
      <w:r w:rsidR="0043269B" w:rsidRPr="00874434">
        <w:rPr>
          <w:rFonts w:ascii="Times New Roman" w:hAnsi="Times New Roman" w:cs="Times New Roman"/>
          <w:sz w:val="24"/>
          <w:szCs w:val="24"/>
          <w:lang w:val="bs-Latn-BA"/>
        </w:rPr>
        <w:t>% za muškarce. U 2020. god</w:t>
      </w:r>
      <w:r w:rsidR="002A0F0D">
        <w:rPr>
          <w:rFonts w:ascii="Times New Roman" w:hAnsi="Times New Roman" w:cs="Times New Roman"/>
          <w:sz w:val="24"/>
          <w:szCs w:val="24"/>
          <w:lang w:val="bs-Latn-BA"/>
        </w:rPr>
        <w:t>ini, manje od polovi</w:t>
      </w:r>
      <w:r w:rsidR="007878E4">
        <w:rPr>
          <w:rFonts w:ascii="Times New Roman" w:hAnsi="Times New Roman" w:cs="Times New Roman"/>
          <w:sz w:val="24"/>
          <w:szCs w:val="24"/>
          <w:lang w:val="bs-Latn-BA"/>
        </w:rPr>
        <w:t>c</w:t>
      </w:r>
      <w:r w:rsidR="002A0F0D">
        <w:rPr>
          <w:rFonts w:ascii="Times New Roman" w:hAnsi="Times New Roman" w:cs="Times New Roman"/>
          <w:sz w:val="24"/>
          <w:szCs w:val="24"/>
          <w:lang w:val="bs-Latn-BA"/>
        </w:rPr>
        <w:t>e žena (42</w:t>
      </w:r>
      <w:r w:rsidR="0043269B" w:rsidRPr="00874434">
        <w:rPr>
          <w:rFonts w:ascii="Times New Roman" w:hAnsi="Times New Roman" w:cs="Times New Roman"/>
          <w:sz w:val="24"/>
          <w:szCs w:val="24"/>
          <w:lang w:val="bs-Latn-BA"/>
        </w:rPr>
        <w:t xml:space="preserve">%) </w:t>
      </w:r>
      <w:r w:rsidR="002A0F0D">
        <w:rPr>
          <w:rFonts w:ascii="Times New Roman" w:hAnsi="Times New Roman" w:cs="Times New Roman"/>
          <w:sz w:val="24"/>
          <w:szCs w:val="24"/>
          <w:lang w:val="bs-Latn-BA"/>
        </w:rPr>
        <w:t>koje imaju djecu</w:t>
      </w:r>
      <w:r w:rsidR="0043269B" w:rsidRPr="00874434">
        <w:rPr>
          <w:rFonts w:ascii="Times New Roman" w:hAnsi="Times New Roman" w:cs="Times New Roman"/>
          <w:sz w:val="24"/>
          <w:szCs w:val="24"/>
          <w:lang w:val="bs-Latn-BA"/>
        </w:rPr>
        <w:t xml:space="preserve"> mlađ</w:t>
      </w:r>
      <w:r w:rsidR="002A0F0D">
        <w:rPr>
          <w:rFonts w:ascii="Times New Roman" w:hAnsi="Times New Roman" w:cs="Times New Roman"/>
          <w:sz w:val="24"/>
          <w:szCs w:val="24"/>
          <w:lang w:val="bs-Latn-BA"/>
        </w:rPr>
        <w:t>u</w:t>
      </w:r>
      <w:r w:rsidR="0043269B" w:rsidRPr="00874434">
        <w:rPr>
          <w:rFonts w:ascii="Times New Roman" w:hAnsi="Times New Roman" w:cs="Times New Roman"/>
          <w:sz w:val="24"/>
          <w:szCs w:val="24"/>
          <w:lang w:val="bs-Latn-BA"/>
        </w:rPr>
        <w:t xml:space="preserve"> od 6 godina je bilo zaposleno puno radno vrijeme</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iako je zabilježen blagi porast udjela </w:t>
      </w:r>
      <w:r w:rsidR="002A0F0D">
        <w:rPr>
          <w:rFonts w:ascii="Times New Roman" w:hAnsi="Times New Roman" w:cs="Times New Roman"/>
          <w:sz w:val="24"/>
          <w:szCs w:val="24"/>
          <w:lang w:val="bs-Latn-BA"/>
        </w:rPr>
        <w:t>za</w:t>
      </w:r>
      <w:r w:rsidR="0043269B" w:rsidRPr="00874434">
        <w:rPr>
          <w:rFonts w:ascii="Times New Roman" w:hAnsi="Times New Roman" w:cs="Times New Roman"/>
          <w:sz w:val="24"/>
          <w:szCs w:val="24"/>
          <w:lang w:val="bs-Latn-BA"/>
        </w:rPr>
        <w:t xml:space="preserve">poslenih žena </w:t>
      </w:r>
      <w:r w:rsidR="002A0F0D">
        <w:rPr>
          <w:rFonts w:ascii="Times New Roman" w:hAnsi="Times New Roman" w:cs="Times New Roman"/>
          <w:sz w:val="24"/>
          <w:szCs w:val="24"/>
          <w:lang w:val="bs-Latn-BA"/>
        </w:rPr>
        <w:t>koje imaju malu djecu</w:t>
      </w:r>
      <w:r w:rsidR="0043269B" w:rsidRPr="00874434">
        <w:rPr>
          <w:rFonts w:ascii="Times New Roman" w:hAnsi="Times New Roman" w:cs="Times New Roman"/>
          <w:sz w:val="24"/>
          <w:szCs w:val="24"/>
          <w:lang w:val="bs-Latn-BA"/>
        </w:rPr>
        <w:t>.</w:t>
      </w:r>
      <w:r w:rsidR="0043269B" w:rsidRPr="00874434">
        <w:rPr>
          <w:rStyle w:val="FootnoteReference"/>
          <w:rFonts w:ascii="Times New Roman" w:hAnsi="Times New Roman" w:cs="Times New Roman"/>
          <w:sz w:val="24"/>
          <w:szCs w:val="24"/>
          <w:lang w:val="bs-Latn-BA"/>
        </w:rPr>
        <w:footnoteReference w:id="13"/>
      </w:r>
      <w:r w:rsidR="0043269B" w:rsidRPr="00874434">
        <w:rPr>
          <w:rFonts w:ascii="Times New Roman" w:hAnsi="Times New Roman" w:cs="Times New Roman"/>
          <w:sz w:val="24"/>
          <w:szCs w:val="24"/>
          <w:lang w:val="bs-Latn-BA"/>
        </w:rPr>
        <w:t xml:space="preserve"> U 2020. godini, zabilježeno je 3 288 nezaposlenih pripadnika nacionalnih manjina (1</w:t>
      </w:r>
      <w:r w:rsidR="002A0F0D">
        <w:rPr>
          <w:rFonts w:ascii="Times New Roman" w:hAnsi="Times New Roman" w:cs="Times New Roman"/>
          <w:sz w:val="24"/>
          <w:szCs w:val="24"/>
          <w:lang w:val="bs-Latn-BA"/>
        </w:rPr>
        <w:t xml:space="preserve"> </w:t>
      </w:r>
      <w:r w:rsidR="0043269B" w:rsidRPr="00874434">
        <w:rPr>
          <w:rFonts w:ascii="Times New Roman" w:hAnsi="Times New Roman" w:cs="Times New Roman"/>
          <w:sz w:val="24"/>
          <w:szCs w:val="24"/>
          <w:lang w:val="bs-Latn-BA"/>
        </w:rPr>
        <w:t>799 Romkinja, te 1</w:t>
      </w:r>
      <w:r w:rsidR="002A0F0D">
        <w:rPr>
          <w:rFonts w:ascii="Times New Roman" w:hAnsi="Times New Roman" w:cs="Times New Roman"/>
          <w:sz w:val="24"/>
          <w:szCs w:val="24"/>
          <w:lang w:val="bs-Latn-BA"/>
        </w:rPr>
        <w:t xml:space="preserve"> </w:t>
      </w:r>
      <w:r w:rsidR="0043269B" w:rsidRPr="00874434">
        <w:rPr>
          <w:rFonts w:ascii="Times New Roman" w:hAnsi="Times New Roman" w:cs="Times New Roman"/>
          <w:sz w:val="24"/>
          <w:szCs w:val="24"/>
          <w:lang w:val="bs-Latn-BA"/>
        </w:rPr>
        <w:t xml:space="preserve">909 Roma). </w:t>
      </w:r>
    </w:p>
    <w:p w14:paraId="25BA351F" w14:textId="61074E92" w:rsidR="00715779" w:rsidRPr="00874434" w:rsidRDefault="00715779" w:rsidP="00C05D57">
      <w:pPr>
        <w:pStyle w:val="NoSpacing"/>
        <w:jc w:val="both"/>
        <w:rPr>
          <w:rFonts w:ascii="Times New Roman" w:hAnsi="Times New Roman" w:cs="Times New Roman"/>
          <w:color w:val="auto"/>
          <w:sz w:val="24"/>
          <w:szCs w:val="24"/>
          <w:shd w:val="clear" w:color="auto" w:fill="FFFFFF"/>
        </w:rPr>
      </w:pPr>
    </w:p>
    <w:p w14:paraId="2729FBA3" w14:textId="471B7570" w:rsidR="00073FEE" w:rsidRPr="00874434" w:rsidRDefault="00A312AF" w:rsidP="000D132F">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Iako je radno zakonodavstvo u visokoj mjeri usklađeno sa domaćim i međunarodnim standardima za ravnopravnost </w:t>
      </w:r>
      <w:r w:rsidR="007878E4">
        <w:rPr>
          <w:rFonts w:ascii="Times New Roman" w:hAnsi="Times New Roman" w:cs="Times New Roman"/>
          <w:bCs/>
          <w:sz w:val="24"/>
          <w:szCs w:val="24"/>
          <w:lang w:val="bs-Latn-BA"/>
        </w:rPr>
        <w:t>s</w:t>
      </w:r>
      <w:r w:rsidRPr="00874434">
        <w:rPr>
          <w:rFonts w:ascii="Times New Roman" w:hAnsi="Times New Roman" w:cs="Times New Roman"/>
          <w:bCs/>
          <w:sz w:val="24"/>
          <w:szCs w:val="24"/>
          <w:lang w:val="bs-Latn-BA"/>
        </w:rPr>
        <w:t>polova, u</w:t>
      </w:r>
      <w:r w:rsidR="000D132F" w:rsidRPr="00874434">
        <w:rPr>
          <w:rFonts w:ascii="Times New Roman" w:hAnsi="Times New Roman" w:cs="Times New Roman"/>
          <w:bCs/>
          <w:sz w:val="24"/>
          <w:szCs w:val="24"/>
          <w:lang w:val="bs-Latn-BA"/>
        </w:rPr>
        <w:t xml:space="preserve"> B</w:t>
      </w:r>
      <w:r w:rsidR="00AB6F69" w:rsidRPr="00874434">
        <w:rPr>
          <w:rFonts w:ascii="Times New Roman" w:hAnsi="Times New Roman" w:cs="Times New Roman"/>
          <w:bCs/>
          <w:sz w:val="24"/>
          <w:szCs w:val="24"/>
          <w:lang w:val="bs-Latn-BA"/>
        </w:rPr>
        <w:t>iH</w:t>
      </w:r>
      <w:r w:rsidR="000D132F" w:rsidRPr="00874434">
        <w:rPr>
          <w:rFonts w:ascii="Times New Roman" w:hAnsi="Times New Roman" w:cs="Times New Roman"/>
          <w:bCs/>
          <w:sz w:val="24"/>
          <w:szCs w:val="24"/>
          <w:lang w:val="bs-Latn-BA"/>
        </w:rPr>
        <w:t xml:space="preserve"> </w:t>
      </w:r>
      <w:r w:rsidRPr="00874434">
        <w:rPr>
          <w:rFonts w:ascii="Times New Roman" w:hAnsi="Times New Roman" w:cs="Times New Roman"/>
          <w:bCs/>
          <w:sz w:val="24"/>
          <w:szCs w:val="24"/>
          <w:lang w:val="bs-Latn-BA"/>
        </w:rPr>
        <w:t xml:space="preserve">i dalje postoje izražene rodne nejednakosti </w:t>
      </w:r>
      <w:r w:rsidR="000D132F" w:rsidRPr="00874434">
        <w:rPr>
          <w:rFonts w:ascii="Times New Roman" w:hAnsi="Times New Roman" w:cs="Times New Roman"/>
          <w:bCs/>
          <w:sz w:val="24"/>
          <w:szCs w:val="24"/>
          <w:lang w:val="bs-Latn-BA"/>
        </w:rPr>
        <w:t xml:space="preserve">u </w:t>
      </w:r>
      <w:r w:rsidR="007878E4">
        <w:rPr>
          <w:rFonts w:ascii="Times New Roman" w:hAnsi="Times New Roman" w:cs="Times New Roman"/>
          <w:bCs/>
          <w:sz w:val="24"/>
          <w:szCs w:val="24"/>
          <w:lang w:val="bs-Latn-BA"/>
        </w:rPr>
        <w:t>području</w:t>
      </w:r>
      <w:r w:rsidR="000D132F" w:rsidRPr="00874434">
        <w:rPr>
          <w:rFonts w:ascii="Times New Roman" w:hAnsi="Times New Roman" w:cs="Times New Roman"/>
          <w:bCs/>
          <w:sz w:val="24"/>
          <w:szCs w:val="24"/>
          <w:lang w:val="bs-Latn-BA"/>
        </w:rPr>
        <w:t xml:space="preserve"> zapošljavanja, rada i pristupa svim ob</w:t>
      </w:r>
      <w:r w:rsidR="005F7D38">
        <w:rPr>
          <w:rFonts w:ascii="Times New Roman" w:hAnsi="Times New Roman" w:cs="Times New Roman"/>
          <w:bCs/>
          <w:sz w:val="24"/>
          <w:szCs w:val="24"/>
          <w:lang w:val="bs-Latn-BA"/>
        </w:rPr>
        <w:t>licima resursa. BiH ima najmanju razinu</w:t>
      </w:r>
      <w:r w:rsidR="000D132F" w:rsidRPr="00874434">
        <w:rPr>
          <w:rFonts w:ascii="Times New Roman" w:hAnsi="Times New Roman" w:cs="Times New Roman"/>
          <w:bCs/>
          <w:sz w:val="24"/>
          <w:szCs w:val="24"/>
          <w:lang w:val="bs-Latn-BA"/>
        </w:rPr>
        <w:t xml:space="preserve"> učešća žena na tržištu rada u Jugoistočnoj E</w:t>
      </w:r>
      <w:r w:rsidR="007878E4">
        <w:rPr>
          <w:rFonts w:ascii="Times New Roman" w:hAnsi="Times New Roman" w:cs="Times New Roman"/>
          <w:bCs/>
          <w:sz w:val="24"/>
          <w:szCs w:val="24"/>
          <w:lang w:val="bs-Latn-BA"/>
        </w:rPr>
        <w:t>u</w:t>
      </w:r>
      <w:r w:rsidR="000D132F" w:rsidRPr="00874434">
        <w:rPr>
          <w:rFonts w:ascii="Times New Roman" w:hAnsi="Times New Roman" w:cs="Times New Roman"/>
          <w:bCs/>
          <w:sz w:val="24"/>
          <w:szCs w:val="24"/>
          <w:lang w:val="bs-Latn-BA"/>
        </w:rPr>
        <w:t xml:space="preserve">ropi. Prisutna je rodno </w:t>
      </w:r>
      <w:r w:rsidR="007878E4">
        <w:rPr>
          <w:rFonts w:ascii="Times New Roman" w:hAnsi="Times New Roman" w:cs="Times New Roman"/>
          <w:bCs/>
          <w:sz w:val="24"/>
          <w:szCs w:val="24"/>
          <w:lang w:val="bs-Latn-BA"/>
        </w:rPr>
        <w:t>uvjetovana</w:t>
      </w:r>
      <w:r w:rsidR="000D132F" w:rsidRPr="00874434">
        <w:rPr>
          <w:rFonts w:ascii="Times New Roman" w:hAnsi="Times New Roman" w:cs="Times New Roman"/>
          <w:bCs/>
          <w:sz w:val="24"/>
          <w:szCs w:val="24"/>
          <w:lang w:val="bs-Latn-BA"/>
        </w:rPr>
        <w:t xml:space="preserve"> segregacija i stereotipi o „ženskim i muškim poslovima“, kao i horizontalna (razlike u plaćama), te vertikalna segregacija</w:t>
      </w:r>
      <w:r w:rsidR="00073FEE" w:rsidRPr="00874434">
        <w:rPr>
          <w:rFonts w:ascii="Times New Roman" w:hAnsi="Times New Roman" w:cs="Times New Roman"/>
          <w:bCs/>
          <w:sz w:val="24"/>
          <w:szCs w:val="24"/>
          <w:lang w:val="bs-Latn-BA"/>
        </w:rPr>
        <w:t xml:space="preserve"> (</w:t>
      </w:r>
      <w:r w:rsidR="000D132F" w:rsidRPr="00874434">
        <w:rPr>
          <w:rFonts w:ascii="Times New Roman" w:hAnsi="Times New Roman" w:cs="Times New Roman"/>
          <w:bCs/>
          <w:sz w:val="24"/>
          <w:szCs w:val="24"/>
          <w:lang w:val="bs-Latn-BA"/>
        </w:rPr>
        <w:t>podjel</w:t>
      </w:r>
      <w:r w:rsidR="00073FEE" w:rsidRPr="00874434">
        <w:rPr>
          <w:rFonts w:ascii="Times New Roman" w:hAnsi="Times New Roman" w:cs="Times New Roman"/>
          <w:bCs/>
          <w:sz w:val="24"/>
          <w:szCs w:val="24"/>
          <w:lang w:val="bs-Latn-BA"/>
        </w:rPr>
        <w:t>a</w:t>
      </w:r>
      <w:r w:rsidR="000D132F" w:rsidRPr="00874434">
        <w:rPr>
          <w:rFonts w:ascii="Times New Roman" w:hAnsi="Times New Roman" w:cs="Times New Roman"/>
          <w:bCs/>
          <w:sz w:val="24"/>
          <w:szCs w:val="24"/>
          <w:lang w:val="bs-Latn-BA"/>
        </w:rPr>
        <w:t xml:space="preserve"> pozicija između muškaraca i žena</w:t>
      </w:r>
      <w:r w:rsidR="00073FEE" w:rsidRPr="00874434">
        <w:rPr>
          <w:rFonts w:ascii="Times New Roman" w:hAnsi="Times New Roman" w:cs="Times New Roman"/>
          <w:bCs/>
          <w:sz w:val="24"/>
          <w:szCs w:val="24"/>
          <w:lang w:val="bs-Latn-BA"/>
        </w:rPr>
        <w:t>)</w:t>
      </w:r>
      <w:r w:rsidR="000D132F" w:rsidRPr="00874434">
        <w:rPr>
          <w:rFonts w:ascii="Times New Roman" w:hAnsi="Times New Roman" w:cs="Times New Roman"/>
          <w:bCs/>
          <w:sz w:val="24"/>
          <w:szCs w:val="24"/>
          <w:lang w:val="bs-Latn-BA"/>
        </w:rPr>
        <w:t>. Na ovo ut</w:t>
      </w:r>
      <w:r w:rsidR="007878E4">
        <w:rPr>
          <w:rFonts w:ascii="Times New Roman" w:hAnsi="Times New Roman" w:cs="Times New Roman"/>
          <w:bCs/>
          <w:sz w:val="24"/>
          <w:szCs w:val="24"/>
          <w:lang w:val="bs-Latn-BA"/>
        </w:rPr>
        <w:t>je</w:t>
      </w:r>
      <w:r w:rsidR="000D132F" w:rsidRPr="00874434">
        <w:rPr>
          <w:rFonts w:ascii="Times New Roman" w:hAnsi="Times New Roman" w:cs="Times New Roman"/>
          <w:bCs/>
          <w:sz w:val="24"/>
          <w:szCs w:val="24"/>
          <w:lang w:val="bs-Latn-BA"/>
        </w:rPr>
        <w:t>ču či</w:t>
      </w:r>
      <w:r w:rsidR="007878E4">
        <w:rPr>
          <w:rFonts w:ascii="Times New Roman" w:hAnsi="Times New Roman" w:cs="Times New Roman"/>
          <w:bCs/>
          <w:sz w:val="24"/>
          <w:szCs w:val="24"/>
          <w:lang w:val="bs-Latn-BA"/>
        </w:rPr>
        <w:t>mbenici</w:t>
      </w:r>
      <w:r w:rsidR="000D132F" w:rsidRPr="00874434">
        <w:rPr>
          <w:rFonts w:ascii="Times New Roman" w:hAnsi="Times New Roman" w:cs="Times New Roman"/>
          <w:bCs/>
          <w:sz w:val="24"/>
          <w:szCs w:val="24"/>
          <w:lang w:val="bs-Latn-BA"/>
        </w:rPr>
        <w:t xml:space="preserve"> kao što su tranzicija, smanjenje broja radnih mjesta usljed privatizacije, odumiranje određenih industrijskih grana i zanimanja uzrokovanih tehnološkim napretkom i globalizacijom ili posljedicama rata.  </w:t>
      </w:r>
    </w:p>
    <w:p w14:paraId="4A2E3CF7" w14:textId="77777777" w:rsidR="00073FEE" w:rsidRPr="00874434" w:rsidRDefault="00073FEE" w:rsidP="000D132F">
      <w:pPr>
        <w:tabs>
          <w:tab w:val="left" w:pos="570"/>
          <w:tab w:val="right" w:pos="8892"/>
        </w:tabs>
        <w:jc w:val="both"/>
        <w:rPr>
          <w:rFonts w:ascii="Times New Roman" w:hAnsi="Times New Roman" w:cs="Times New Roman"/>
          <w:bCs/>
          <w:sz w:val="24"/>
          <w:szCs w:val="24"/>
          <w:lang w:val="bs-Latn-BA"/>
        </w:rPr>
      </w:pPr>
    </w:p>
    <w:p w14:paraId="70866B40" w14:textId="2B377272" w:rsidR="00715779" w:rsidRPr="00874434" w:rsidRDefault="000D132F" w:rsidP="00073FEE">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Pored toga, žene se suočavaju sa fenomenom „staklenog </w:t>
      </w:r>
      <w:r w:rsidR="003F6C9F">
        <w:rPr>
          <w:rFonts w:ascii="Times New Roman" w:hAnsi="Times New Roman" w:cs="Times New Roman"/>
          <w:bCs/>
          <w:sz w:val="24"/>
          <w:szCs w:val="24"/>
          <w:lang w:val="bs-Latn-BA"/>
        </w:rPr>
        <w:t>stropa</w:t>
      </w:r>
      <w:r w:rsidRPr="00874434">
        <w:rPr>
          <w:rFonts w:ascii="Times New Roman" w:hAnsi="Times New Roman" w:cs="Times New Roman"/>
          <w:bCs/>
          <w:sz w:val="24"/>
          <w:szCs w:val="24"/>
          <w:lang w:val="bs-Latn-BA"/>
        </w:rPr>
        <w:t xml:space="preserve">“ i imaju poteškoće da pristupe višim </w:t>
      </w:r>
      <w:r w:rsidR="003F6C9F">
        <w:rPr>
          <w:rFonts w:ascii="Times New Roman" w:hAnsi="Times New Roman" w:cs="Times New Roman"/>
          <w:bCs/>
          <w:sz w:val="24"/>
          <w:szCs w:val="24"/>
          <w:lang w:val="bs-Latn-BA"/>
        </w:rPr>
        <w:t>pozicijama</w:t>
      </w:r>
      <w:r w:rsidRPr="00874434">
        <w:rPr>
          <w:rFonts w:ascii="Times New Roman" w:hAnsi="Times New Roman" w:cs="Times New Roman"/>
          <w:bCs/>
          <w:sz w:val="24"/>
          <w:szCs w:val="24"/>
          <w:lang w:val="bs-Latn-BA"/>
        </w:rPr>
        <w:t xml:space="preserve"> odlučivanja. </w:t>
      </w:r>
      <w:r w:rsidR="003C0C1A" w:rsidRPr="003C0C1A">
        <w:rPr>
          <w:rFonts w:ascii="Times New Roman" w:hAnsi="Times New Roman" w:cs="Times New Roman"/>
          <w:sz w:val="24"/>
          <w:szCs w:val="24"/>
          <w:shd w:val="clear" w:color="auto" w:fill="FFFFFF"/>
        </w:rPr>
        <w:t>Nejednakost je poseb</w:t>
      </w:r>
      <w:r w:rsidR="003F6C9F">
        <w:rPr>
          <w:rFonts w:ascii="Times New Roman" w:hAnsi="Times New Roman" w:cs="Times New Roman"/>
          <w:sz w:val="24"/>
          <w:szCs w:val="24"/>
          <w:shd w:val="clear" w:color="auto" w:fill="FFFFFF"/>
        </w:rPr>
        <w:t>ice</w:t>
      </w:r>
      <w:r w:rsidR="003C0C1A" w:rsidRPr="003C0C1A">
        <w:rPr>
          <w:rFonts w:ascii="Times New Roman" w:hAnsi="Times New Roman" w:cs="Times New Roman"/>
          <w:sz w:val="24"/>
          <w:szCs w:val="24"/>
          <w:shd w:val="clear" w:color="auto" w:fill="FFFFFF"/>
        </w:rPr>
        <w:t xml:space="preserve"> izražena u upravljačkim strukturama</w:t>
      </w:r>
      <w:r w:rsidR="0058059A" w:rsidRPr="00874434">
        <w:rPr>
          <w:rFonts w:ascii="Times New Roman" w:hAnsi="Times New Roman" w:cs="Times New Roman"/>
          <w:sz w:val="24"/>
          <w:szCs w:val="24"/>
          <w:shd w:val="clear" w:color="auto" w:fill="FFFFFF"/>
        </w:rPr>
        <w:t>. Ž</w:t>
      </w:r>
      <w:r w:rsidR="004A57BE" w:rsidRPr="00874434">
        <w:rPr>
          <w:rFonts w:ascii="Times New Roman" w:hAnsi="Times New Roman" w:cs="Times New Roman"/>
          <w:sz w:val="24"/>
          <w:szCs w:val="24"/>
          <w:shd w:val="clear" w:color="auto" w:fill="FFFFFF"/>
        </w:rPr>
        <w:t xml:space="preserve">ene </w:t>
      </w:r>
      <w:r w:rsidR="00862E66" w:rsidRPr="00874434">
        <w:rPr>
          <w:rFonts w:ascii="Times New Roman" w:hAnsi="Times New Roman" w:cs="Times New Roman"/>
          <w:sz w:val="24"/>
          <w:szCs w:val="24"/>
          <w:shd w:val="clear" w:color="auto" w:fill="FFFFFF"/>
        </w:rPr>
        <w:t xml:space="preserve">su </w:t>
      </w:r>
      <w:r w:rsidR="004A57BE" w:rsidRPr="00874434">
        <w:rPr>
          <w:rFonts w:ascii="Times New Roman" w:hAnsi="Times New Roman" w:cs="Times New Roman"/>
          <w:sz w:val="24"/>
          <w:szCs w:val="24"/>
          <w:shd w:val="clear" w:color="auto" w:fill="FFFFFF"/>
        </w:rPr>
        <w:t xml:space="preserve">zastupljene u upravljačkim strukturama javnih </w:t>
      </w:r>
      <w:r w:rsidR="003566A0">
        <w:rPr>
          <w:rFonts w:ascii="Times New Roman" w:hAnsi="Times New Roman" w:cs="Times New Roman"/>
          <w:sz w:val="24"/>
          <w:szCs w:val="24"/>
          <w:shd w:val="clear" w:color="auto" w:fill="FFFFFF"/>
        </w:rPr>
        <w:t>tvrtki</w:t>
      </w:r>
      <w:r w:rsidR="004A57BE" w:rsidRPr="00874434">
        <w:rPr>
          <w:rFonts w:ascii="Times New Roman" w:hAnsi="Times New Roman" w:cs="Times New Roman"/>
          <w:sz w:val="24"/>
          <w:szCs w:val="24"/>
          <w:shd w:val="clear" w:color="auto" w:fill="FFFFFF"/>
        </w:rPr>
        <w:t xml:space="preserve"> u BiH sa </w:t>
      </w:r>
      <w:r w:rsidR="00926F2F" w:rsidRPr="00874434">
        <w:rPr>
          <w:rFonts w:ascii="Times New Roman" w:hAnsi="Times New Roman" w:cs="Times New Roman"/>
          <w:sz w:val="24"/>
          <w:szCs w:val="24"/>
          <w:shd w:val="clear" w:color="auto" w:fill="FFFFFF"/>
        </w:rPr>
        <w:t>17,5</w:t>
      </w:r>
      <w:r w:rsidR="004A57BE" w:rsidRPr="00874434">
        <w:rPr>
          <w:rFonts w:ascii="Times New Roman" w:hAnsi="Times New Roman" w:cs="Times New Roman"/>
          <w:sz w:val="24"/>
          <w:szCs w:val="24"/>
          <w:shd w:val="clear" w:color="auto" w:fill="FFFFFF"/>
        </w:rPr>
        <w:t>% (20% u FBiH, 15% u RS</w:t>
      </w:r>
      <w:r w:rsidR="00926F2F" w:rsidRPr="00874434">
        <w:rPr>
          <w:rFonts w:ascii="Times New Roman" w:hAnsi="Times New Roman" w:cs="Times New Roman"/>
          <w:sz w:val="24"/>
          <w:szCs w:val="24"/>
          <w:shd w:val="clear" w:color="auto" w:fill="FFFFFF"/>
        </w:rPr>
        <w:t>)</w:t>
      </w:r>
      <w:r w:rsidR="004A57BE" w:rsidRPr="00874434">
        <w:rPr>
          <w:rFonts w:ascii="Times New Roman" w:hAnsi="Times New Roman" w:cs="Times New Roman"/>
          <w:sz w:val="24"/>
          <w:szCs w:val="24"/>
          <w:shd w:val="clear" w:color="auto" w:fill="FFFFFF"/>
        </w:rPr>
        <w:t xml:space="preserve">. Kada se radi o generalnim direktorima/cama javnih </w:t>
      </w:r>
      <w:r w:rsidR="003566A0">
        <w:rPr>
          <w:rFonts w:ascii="Times New Roman" w:hAnsi="Times New Roman" w:cs="Times New Roman"/>
          <w:sz w:val="24"/>
          <w:szCs w:val="24"/>
          <w:shd w:val="clear" w:color="auto" w:fill="FFFFFF"/>
        </w:rPr>
        <w:t>tvrtki</w:t>
      </w:r>
      <w:r w:rsidR="004A57BE" w:rsidRPr="00874434">
        <w:rPr>
          <w:rFonts w:ascii="Times New Roman" w:hAnsi="Times New Roman" w:cs="Times New Roman"/>
          <w:sz w:val="24"/>
          <w:szCs w:val="24"/>
          <w:shd w:val="clear" w:color="auto" w:fill="FFFFFF"/>
        </w:rPr>
        <w:t xml:space="preserve"> u BiH, </w:t>
      </w:r>
      <w:r w:rsidR="00862E66" w:rsidRPr="00874434">
        <w:rPr>
          <w:rFonts w:ascii="Times New Roman" w:hAnsi="Times New Roman" w:cs="Times New Roman"/>
          <w:sz w:val="24"/>
          <w:szCs w:val="24"/>
          <w:shd w:val="clear" w:color="auto" w:fill="FFFFFF"/>
        </w:rPr>
        <w:t xml:space="preserve">svega njih </w:t>
      </w:r>
      <w:r w:rsidR="004A57BE" w:rsidRPr="00874434">
        <w:rPr>
          <w:rFonts w:ascii="Times New Roman" w:hAnsi="Times New Roman" w:cs="Times New Roman"/>
          <w:sz w:val="24"/>
          <w:szCs w:val="24"/>
          <w:shd w:val="clear" w:color="auto" w:fill="FFFFFF"/>
        </w:rPr>
        <w:t>5,55% su žene</w:t>
      </w:r>
      <w:r w:rsidR="004A57BE" w:rsidRPr="00874434">
        <w:rPr>
          <w:rFonts w:ascii="Times New Roman" w:hAnsi="Times New Roman" w:cs="Times New Roman"/>
          <w:sz w:val="24"/>
          <w:szCs w:val="24"/>
        </w:rPr>
        <w:t>.</w:t>
      </w:r>
      <w:r w:rsidR="004A57BE" w:rsidRPr="00874434">
        <w:rPr>
          <w:rStyle w:val="FootnoteReference"/>
          <w:rFonts w:ascii="Times New Roman" w:hAnsi="Times New Roman" w:cs="Times New Roman"/>
          <w:sz w:val="24"/>
          <w:szCs w:val="24"/>
        </w:rPr>
        <w:footnoteReference w:id="14"/>
      </w:r>
      <w:r w:rsidR="004A57BE" w:rsidRPr="00874434">
        <w:rPr>
          <w:rFonts w:ascii="Times New Roman" w:hAnsi="Times New Roman" w:cs="Times New Roman"/>
          <w:sz w:val="24"/>
          <w:szCs w:val="24"/>
        </w:rPr>
        <w:t xml:space="preserve"> </w:t>
      </w:r>
      <w:r w:rsidR="00C05D57" w:rsidRPr="00874434">
        <w:rPr>
          <w:rFonts w:ascii="Times New Roman" w:hAnsi="Times New Roman" w:cs="Times New Roman"/>
          <w:sz w:val="24"/>
          <w:szCs w:val="24"/>
          <w:lang w:val="bs-Latn-BA"/>
        </w:rPr>
        <w:t>Na osnovu spolne strukture up</w:t>
      </w:r>
      <w:r w:rsidR="006821C1">
        <w:rPr>
          <w:rFonts w:ascii="Times New Roman" w:hAnsi="Times New Roman" w:cs="Times New Roman"/>
          <w:sz w:val="24"/>
          <w:szCs w:val="24"/>
          <w:lang w:val="bs-Latn-BA"/>
        </w:rPr>
        <w:t>ravnih odbora deset najviše ran</w:t>
      </w:r>
      <w:r w:rsidR="00C05D57" w:rsidRPr="00874434">
        <w:rPr>
          <w:rFonts w:ascii="Times New Roman" w:hAnsi="Times New Roman" w:cs="Times New Roman"/>
          <w:sz w:val="24"/>
          <w:szCs w:val="24"/>
          <w:lang w:val="bs-Latn-BA"/>
        </w:rPr>
        <w:t>g</w:t>
      </w:r>
      <w:r w:rsidR="00073FEE" w:rsidRPr="00874434">
        <w:rPr>
          <w:rFonts w:ascii="Times New Roman" w:hAnsi="Times New Roman" w:cs="Times New Roman"/>
          <w:sz w:val="24"/>
          <w:szCs w:val="24"/>
          <w:lang w:val="bs-Latn-BA"/>
        </w:rPr>
        <w:t xml:space="preserve">iranih </w:t>
      </w:r>
      <w:r w:rsidR="003566A0">
        <w:rPr>
          <w:rFonts w:ascii="Times New Roman" w:hAnsi="Times New Roman" w:cs="Times New Roman"/>
          <w:sz w:val="24"/>
          <w:szCs w:val="24"/>
          <w:lang w:val="bs-Latn-BA"/>
        </w:rPr>
        <w:t>tvrtki</w:t>
      </w:r>
      <w:r w:rsidR="00073FEE" w:rsidRPr="00874434">
        <w:rPr>
          <w:rFonts w:ascii="Times New Roman" w:hAnsi="Times New Roman" w:cs="Times New Roman"/>
          <w:sz w:val="24"/>
          <w:szCs w:val="24"/>
          <w:lang w:val="bs-Latn-BA"/>
        </w:rPr>
        <w:t xml:space="preserve"> na berzi u BiH, u</w:t>
      </w:r>
      <w:r w:rsidR="00C05D57" w:rsidRPr="00874434">
        <w:rPr>
          <w:rFonts w:ascii="Times New Roman" w:hAnsi="Times New Roman" w:cs="Times New Roman"/>
          <w:sz w:val="24"/>
          <w:szCs w:val="24"/>
          <w:lang w:val="bs-Latn-BA"/>
        </w:rPr>
        <w:t>pravljačku strukturu je činilo 17% žena i 83% muškaraca</w:t>
      </w:r>
      <w:r w:rsidR="003C0C1A">
        <w:rPr>
          <w:rFonts w:ascii="Times New Roman" w:hAnsi="Times New Roman" w:cs="Times New Roman"/>
          <w:sz w:val="24"/>
          <w:szCs w:val="24"/>
          <w:lang w:val="bs-Latn-BA"/>
        </w:rPr>
        <w:t>,</w:t>
      </w:r>
      <w:r w:rsidR="005C4298" w:rsidRPr="00874434">
        <w:rPr>
          <w:rFonts w:ascii="Times New Roman" w:hAnsi="Times New Roman" w:cs="Times New Roman"/>
          <w:sz w:val="24"/>
          <w:szCs w:val="24"/>
          <w:lang w:val="bs-Latn-BA"/>
        </w:rPr>
        <w:t xml:space="preserve"> a s</w:t>
      </w:r>
      <w:r w:rsidR="00C05D57" w:rsidRPr="00874434">
        <w:rPr>
          <w:rFonts w:ascii="Times New Roman" w:hAnsi="Times New Roman" w:cs="Times New Roman"/>
          <w:sz w:val="24"/>
          <w:szCs w:val="24"/>
          <w:lang w:val="bs-Latn-BA"/>
        </w:rPr>
        <w:t xml:space="preserve">amo je jedna </w:t>
      </w:r>
      <w:r w:rsidR="003566A0">
        <w:rPr>
          <w:rFonts w:ascii="Times New Roman" w:hAnsi="Times New Roman" w:cs="Times New Roman"/>
          <w:sz w:val="24"/>
          <w:szCs w:val="24"/>
          <w:lang w:val="bs-Latn-BA"/>
        </w:rPr>
        <w:t xml:space="preserve">tvrtka </w:t>
      </w:r>
      <w:r w:rsidR="00C05D57" w:rsidRPr="00874434">
        <w:rPr>
          <w:rFonts w:ascii="Times New Roman" w:hAnsi="Times New Roman" w:cs="Times New Roman"/>
          <w:sz w:val="24"/>
          <w:szCs w:val="24"/>
          <w:lang w:val="bs-Latn-BA"/>
        </w:rPr>
        <w:t xml:space="preserve">za predsjednicu imala ženu.  </w:t>
      </w:r>
    </w:p>
    <w:p w14:paraId="1485131D" w14:textId="77777777" w:rsidR="00715779" w:rsidRPr="00874434" w:rsidRDefault="00715779" w:rsidP="00C05D57">
      <w:pPr>
        <w:pStyle w:val="NoSpacing"/>
        <w:jc w:val="both"/>
        <w:rPr>
          <w:rFonts w:ascii="Times New Roman" w:hAnsi="Times New Roman" w:cs="Times New Roman"/>
          <w:color w:val="auto"/>
          <w:sz w:val="24"/>
          <w:szCs w:val="24"/>
          <w:lang w:val="bs-Latn-BA"/>
        </w:rPr>
      </w:pPr>
    </w:p>
    <w:p w14:paraId="373D5462" w14:textId="417AEC61" w:rsidR="00C05D57" w:rsidRPr="00874434" w:rsidRDefault="00E3366A" w:rsidP="00C05D57">
      <w:pPr>
        <w:pStyle w:val="NoSpacing"/>
        <w:jc w:val="both"/>
        <w:rPr>
          <w:rFonts w:ascii="Times New Roman" w:hAnsi="Times New Roman" w:cs="Times New Roman"/>
          <w:color w:val="auto"/>
          <w:sz w:val="24"/>
          <w:szCs w:val="24"/>
          <w:lang w:val="bs-Latn-BA"/>
        </w:rPr>
      </w:pPr>
      <w:r w:rsidRPr="00874434">
        <w:rPr>
          <w:rFonts w:ascii="Times New Roman" w:hAnsi="Times New Roman" w:cs="Times New Roman"/>
          <w:color w:val="auto"/>
          <w:sz w:val="24"/>
          <w:szCs w:val="24"/>
          <w:lang w:val="bs-Latn-BA"/>
        </w:rPr>
        <w:t xml:space="preserve">Što se tiče </w:t>
      </w:r>
      <w:r w:rsidR="00862E66" w:rsidRPr="00874434">
        <w:rPr>
          <w:rFonts w:ascii="Times New Roman" w:hAnsi="Times New Roman" w:cs="Times New Roman"/>
          <w:color w:val="auto"/>
          <w:sz w:val="24"/>
          <w:szCs w:val="24"/>
          <w:lang w:val="bs-Latn-BA"/>
        </w:rPr>
        <w:t>s</w:t>
      </w:r>
      <w:r w:rsidRPr="00874434">
        <w:rPr>
          <w:rFonts w:ascii="Times New Roman" w:hAnsi="Times New Roman" w:cs="Times New Roman"/>
          <w:color w:val="auto"/>
          <w:sz w:val="24"/>
          <w:szCs w:val="24"/>
          <w:lang w:val="bs-Latn-BA"/>
        </w:rPr>
        <w:t>polne struk</w:t>
      </w:r>
      <w:r w:rsidR="003C0C1A">
        <w:rPr>
          <w:rFonts w:ascii="Times New Roman" w:hAnsi="Times New Roman" w:cs="Times New Roman"/>
          <w:color w:val="auto"/>
          <w:sz w:val="24"/>
          <w:szCs w:val="24"/>
          <w:lang w:val="bs-Latn-BA"/>
        </w:rPr>
        <w:t>ture u upravi u Institucijama Bi</w:t>
      </w:r>
      <w:r w:rsidRPr="00874434">
        <w:rPr>
          <w:rFonts w:ascii="Times New Roman" w:hAnsi="Times New Roman" w:cs="Times New Roman"/>
          <w:color w:val="auto"/>
          <w:sz w:val="24"/>
          <w:szCs w:val="24"/>
          <w:lang w:val="bs-Latn-BA"/>
        </w:rPr>
        <w:t xml:space="preserve">H, bilježimo minimalan porast učešća žena u poređenju sa stanjem na </w:t>
      </w:r>
      <w:r w:rsidR="00676D5C" w:rsidRPr="00874434">
        <w:rPr>
          <w:rFonts w:ascii="Times New Roman" w:hAnsi="Times New Roman" w:cs="Times New Roman"/>
          <w:color w:val="auto"/>
          <w:sz w:val="24"/>
          <w:szCs w:val="24"/>
          <w:lang w:val="bs-Latn-BA"/>
        </w:rPr>
        <w:t xml:space="preserve">kraju prethodnog </w:t>
      </w:r>
      <w:r w:rsidRPr="00874434">
        <w:rPr>
          <w:rFonts w:ascii="Times New Roman" w:hAnsi="Times New Roman" w:cs="Times New Roman"/>
          <w:color w:val="auto"/>
          <w:sz w:val="24"/>
          <w:szCs w:val="24"/>
          <w:lang w:val="bs-Latn-BA"/>
        </w:rPr>
        <w:t xml:space="preserve">izvještajnog </w:t>
      </w:r>
      <w:r w:rsidR="003F6C9F">
        <w:rPr>
          <w:rFonts w:ascii="Times New Roman" w:hAnsi="Times New Roman" w:cs="Times New Roman"/>
          <w:color w:val="auto"/>
          <w:sz w:val="24"/>
          <w:szCs w:val="24"/>
          <w:lang w:val="bs-Latn-BA"/>
        </w:rPr>
        <w:t>razdoblja</w:t>
      </w:r>
      <w:r w:rsidRPr="00874434">
        <w:rPr>
          <w:rFonts w:ascii="Times New Roman" w:hAnsi="Times New Roman" w:cs="Times New Roman"/>
          <w:color w:val="auto"/>
          <w:sz w:val="24"/>
          <w:szCs w:val="24"/>
          <w:lang w:val="bs-Latn-BA"/>
        </w:rPr>
        <w:t xml:space="preserve"> (201</w:t>
      </w:r>
      <w:r w:rsidR="00676D5C" w:rsidRPr="00874434">
        <w:rPr>
          <w:rFonts w:ascii="Times New Roman" w:hAnsi="Times New Roman" w:cs="Times New Roman"/>
          <w:color w:val="auto"/>
          <w:sz w:val="24"/>
          <w:szCs w:val="24"/>
          <w:lang w:val="bs-Latn-BA"/>
        </w:rPr>
        <w:t>7</w:t>
      </w:r>
      <w:r w:rsidR="003C0C1A">
        <w:rPr>
          <w:rFonts w:ascii="Times New Roman" w:hAnsi="Times New Roman" w:cs="Times New Roman"/>
          <w:color w:val="auto"/>
          <w:sz w:val="24"/>
          <w:szCs w:val="24"/>
          <w:lang w:val="bs-Latn-BA"/>
        </w:rPr>
        <w:t>. godine</w:t>
      </w:r>
      <w:r w:rsidRPr="00874434">
        <w:rPr>
          <w:rFonts w:ascii="Times New Roman" w:hAnsi="Times New Roman" w:cs="Times New Roman"/>
          <w:color w:val="auto"/>
          <w:sz w:val="24"/>
          <w:szCs w:val="24"/>
          <w:lang w:val="bs-Latn-BA"/>
        </w:rPr>
        <w:t>: 53%, 2022</w:t>
      </w:r>
      <w:r w:rsidR="003C0C1A">
        <w:rPr>
          <w:rFonts w:ascii="Times New Roman" w:hAnsi="Times New Roman" w:cs="Times New Roman"/>
          <w:color w:val="auto"/>
          <w:sz w:val="24"/>
          <w:szCs w:val="24"/>
          <w:lang w:val="bs-Latn-BA"/>
        </w:rPr>
        <w:t>. godine</w:t>
      </w:r>
      <w:r w:rsidRPr="00874434">
        <w:rPr>
          <w:rFonts w:ascii="Times New Roman" w:hAnsi="Times New Roman" w:cs="Times New Roman"/>
          <w:color w:val="auto"/>
          <w:sz w:val="24"/>
          <w:szCs w:val="24"/>
          <w:lang w:val="bs-Latn-BA"/>
        </w:rPr>
        <w:t>: 54% žena), međutim</w:t>
      </w:r>
      <w:r w:rsidR="00715779" w:rsidRPr="00874434">
        <w:rPr>
          <w:rFonts w:ascii="Times New Roman" w:hAnsi="Times New Roman" w:cs="Times New Roman"/>
          <w:color w:val="auto"/>
          <w:sz w:val="24"/>
          <w:szCs w:val="24"/>
          <w:lang w:val="bs-Latn-BA"/>
        </w:rPr>
        <w:t>,</w:t>
      </w:r>
      <w:r w:rsidRPr="00874434">
        <w:rPr>
          <w:rFonts w:ascii="Times New Roman" w:hAnsi="Times New Roman" w:cs="Times New Roman"/>
          <w:color w:val="auto"/>
          <w:sz w:val="24"/>
          <w:szCs w:val="24"/>
          <w:lang w:val="bs-Latn-BA"/>
        </w:rPr>
        <w:t xml:space="preserve"> još uvijek je izražen disbalan</w:t>
      </w:r>
      <w:r w:rsidR="00286827" w:rsidRPr="00874434">
        <w:rPr>
          <w:rFonts w:ascii="Times New Roman" w:hAnsi="Times New Roman" w:cs="Times New Roman"/>
          <w:color w:val="auto"/>
          <w:sz w:val="24"/>
          <w:szCs w:val="24"/>
          <w:lang w:val="bs-Latn-BA"/>
        </w:rPr>
        <w:t>s kada se p</w:t>
      </w:r>
      <w:r w:rsidR="003F6C9F">
        <w:rPr>
          <w:rFonts w:ascii="Times New Roman" w:hAnsi="Times New Roman" w:cs="Times New Roman"/>
          <w:color w:val="auto"/>
          <w:sz w:val="24"/>
          <w:szCs w:val="24"/>
          <w:lang w:val="bs-Latn-BA"/>
        </w:rPr>
        <w:t>ro</w:t>
      </w:r>
      <w:r w:rsidR="00286827" w:rsidRPr="00874434">
        <w:rPr>
          <w:rFonts w:ascii="Times New Roman" w:hAnsi="Times New Roman" w:cs="Times New Roman"/>
          <w:color w:val="auto"/>
          <w:sz w:val="24"/>
          <w:szCs w:val="24"/>
          <w:lang w:val="bs-Latn-BA"/>
        </w:rPr>
        <w:t xml:space="preserve">matra </w:t>
      </w:r>
      <w:r w:rsidR="003C0C1A">
        <w:rPr>
          <w:rFonts w:ascii="Times New Roman" w:hAnsi="Times New Roman" w:cs="Times New Roman"/>
          <w:color w:val="auto"/>
          <w:sz w:val="24"/>
          <w:szCs w:val="24"/>
          <w:lang w:val="bs-Latn-BA"/>
        </w:rPr>
        <w:t>s</w:t>
      </w:r>
      <w:r w:rsidR="00286827" w:rsidRPr="00874434">
        <w:rPr>
          <w:rFonts w:ascii="Times New Roman" w:hAnsi="Times New Roman" w:cs="Times New Roman"/>
          <w:color w:val="auto"/>
          <w:sz w:val="24"/>
          <w:szCs w:val="24"/>
          <w:lang w:val="bs-Latn-BA"/>
        </w:rPr>
        <w:t>polna strukt</w:t>
      </w:r>
      <w:r w:rsidRPr="00874434">
        <w:rPr>
          <w:rFonts w:ascii="Times New Roman" w:hAnsi="Times New Roman" w:cs="Times New Roman"/>
          <w:color w:val="auto"/>
          <w:sz w:val="24"/>
          <w:szCs w:val="24"/>
          <w:lang w:val="bs-Latn-BA"/>
        </w:rPr>
        <w:t xml:space="preserve">ura rukovodećih </w:t>
      </w:r>
      <w:r w:rsidR="00676D5C" w:rsidRPr="00874434">
        <w:rPr>
          <w:rFonts w:ascii="Times New Roman" w:hAnsi="Times New Roman" w:cs="Times New Roman"/>
          <w:color w:val="auto"/>
          <w:sz w:val="24"/>
          <w:szCs w:val="24"/>
          <w:lang w:val="bs-Latn-BA"/>
        </w:rPr>
        <w:t>p</w:t>
      </w:r>
      <w:r w:rsidRPr="00874434">
        <w:rPr>
          <w:rFonts w:ascii="Times New Roman" w:hAnsi="Times New Roman" w:cs="Times New Roman"/>
          <w:color w:val="auto"/>
          <w:sz w:val="24"/>
          <w:szCs w:val="24"/>
          <w:lang w:val="bs-Latn-BA"/>
        </w:rPr>
        <w:t>ozicija</w:t>
      </w:r>
      <w:r w:rsidR="002B4C5B" w:rsidRPr="00874434">
        <w:rPr>
          <w:rFonts w:ascii="Times New Roman" w:hAnsi="Times New Roman" w:cs="Times New Roman"/>
          <w:color w:val="auto"/>
          <w:sz w:val="24"/>
          <w:szCs w:val="24"/>
          <w:lang w:val="bs-Latn-BA"/>
        </w:rPr>
        <w:t>, a kao primjer je mjesto</w:t>
      </w:r>
      <w:r w:rsidR="00676D5C" w:rsidRPr="00874434">
        <w:rPr>
          <w:rFonts w:ascii="Times New Roman" w:hAnsi="Times New Roman" w:cs="Times New Roman"/>
          <w:color w:val="auto"/>
          <w:sz w:val="24"/>
          <w:szCs w:val="24"/>
          <w:lang w:val="bs-Latn-BA"/>
        </w:rPr>
        <w:t xml:space="preserve"> sekretar</w:t>
      </w:r>
      <w:r w:rsidR="00286827" w:rsidRPr="00874434">
        <w:rPr>
          <w:rFonts w:ascii="Times New Roman" w:hAnsi="Times New Roman" w:cs="Times New Roman"/>
          <w:color w:val="auto"/>
          <w:sz w:val="24"/>
          <w:szCs w:val="24"/>
          <w:lang w:val="bs-Latn-BA"/>
        </w:rPr>
        <w:t>a,</w:t>
      </w:r>
      <w:r w:rsidR="00676D5C" w:rsidRPr="00874434">
        <w:rPr>
          <w:rFonts w:ascii="Times New Roman" w:hAnsi="Times New Roman" w:cs="Times New Roman"/>
          <w:color w:val="auto"/>
          <w:sz w:val="24"/>
          <w:szCs w:val="24"/>
          <w:lang w:val="bs-Latn-BA"/>
        </w:rPr>
        <w:t xml:space="preserve"> gdje bilježimo negativan trend zastupljenosti žena (2017</w:t>
      </w:r>
      <w:r w:rsidR="003C0C1A">
        <w:rPr>
          <w:rFonts w:ascii="Times New Roman" w:hAnsi="Times New Roman" w:cs="Times New Roman"/>
          <w:color w:val="auto"/>
          <w:sz w:val="24"/>
          <w:szCs w:val="24"/>
          <w:lang w:val="bs-Latn-BA"/>
        </w:rPr>
        <w:t>. godine</w:t>
      </w:r>
      <w:r w:rsidR="00676D5C" w:rsidRPr="00874434">
        <w:rPr>
          <w:rFonts w:ascii="Times New Roman" w:hAnsi="Times New Roman" w:cs="Times New Roman"/>
          <w:color w:val="auto"/>
          <w:sz w:val="24"/>
          <w:szCs w:val="24"/>
          <w:lang w:val="bs-Latn-BA"/>
        </w:rPr>
        <w:t>: 45%, 2021</w:t>
      </w:r>
      <w:r w:rsidR="003C0C1A">
        <w:rPr>
          <w:rFonts w:ascii="Times New Roman" w:hAnsi="Times New Roman" w:cs="Times New Roman"/>
          <w:color w:val="auto"/>
          <w:sz w:val="24"/>
          <w:szCs w:val="24"/>
          <w:lang w:val="bs-Latn-BA"/>
        </w:rPr>
        <w:t>. godine</w:t>
      </w:r>
      <w:r w:rsidR="00676D5C" w:rsidRPr="00874434">
        <w:rPr>
          <w:rFonts w:ascii="Times New Roman" w:hAnsi="Times New Roman" w:cs="Times New Roman"/>
          <w:color w:val="auto"/>
          <w:sz w:val="24"/>
          <w:szCs w:val="24"/>
          <w:lang w:val="bs-Latn-BA"/>
        </w:rPr>
        <w:t>: 31,3%)</w:t>
      </w:r>
      <w:r w:rsidRPr="00874434">
        <w:rPr>
          <w:rFonts w:ascii="Times New Roman" w:hAnsi="Times New Roman" w:cs="Times New Roman"/>
          <w:color w:val="auto"/>
          <w:sz w:val="24"/>
          <w:szCs w:val="24"/>
          <w:lang w:val="bs-Latn-BA"/>
        </w:rPr>
        <w:t>.</w:t>
      </w:r>
      <w:r w:rsidR="0058059A" w:rsidRPr="00874434">
        <w:rPr>
          <w:rFonts w:ascii="Times New Roman" w:hAnsi="Times New Roman" w:cs="Times New Roman"/>
          <w:color w:val="auto"/>
          <w:sz w:val="24"/>
          <w:szCs w:val="24"/>
          <w:lang w:val="bs-Latn-BA"/>
        </w:rPr>
        <w:t xml:space="preserve"> </w:t>
      </w:r>
      <w:r w:rsidR="0058059A" w:rsidRPr="00874434">
        <w:rPr>
          <w:rFonts w:ascii="Times New Roman" w:hAnsi="Times New Roman" w:cs="Times New Roman"/>
          <w:color w:val="auto"/>
          <w:sz w:val="24"/>
          <w:szCs w:val="24"/>
          <w:shd w:val="clear" w:color="auto" w:fill="FFFFFF"/>
        </w:rPr>
        <w:t>Sve ovo potvrđuje ranije nalaze A</w:t>
      </w:r>
      <w:r w:rsidR="008A01B4" w:rsidRPr="00874434">
        <w:rPr>
          <w:rFonts w:ascii="Times New Roman" w:hAnsi="Times New Roman" w:cs="Times New Roman"/>
          <w:color w:val="auto"/>
          <w:sz w:val="24"/>
          <w:szCs w:val="24"/>
          <w:shd w:val="clear" w:color="auto" w:fill="FFFFFF"/>
        </w:rPr>
        <w:t>RS</w:t>
      </w:r>
      <w:r w:rsidR="003C0C1A">
        <w:rPr>
          <w:rFonts w:ascii="Times New Roman" w:hAnsi="Times New Roman" w:cs="Times New Roman"/>
          <w:color w:val="auto"/>
          <w:sz w:val="24"/>
          <w:szCs w:val="24"/>
          <w:shd w:val="clear" w:color="auto" w:fill="FFFFFF"/>
        </w:rPr>
        <w:t xml:space="preserve"> Bi</w:t>
      </w:r>
      <w:r w:rsidR="008A01B4" w:rsidRPr="00874434">
        <w:rPr>
          <w:rFonts w:ascii="Times New Roman" w:hAnsi="Times New Roman" w:cs="Times New Roman"/>
          <w:color w:val="auto"/>
          <w:sz w:val="24"/>
          <w:szCs w:val="24"/>
          <w:shd w:val="clear" w:color="auto" w:fill="FFFFFF"/>
        </w:rPr>
        <w:t>H MLJPI</w:t>
      </w:r>
      <w:r w:rsidR="0058059A" w:rsidRPr="00874434">
        <w:rPr>
          <w:rFonts w:ascii="Times New Roman" w:hAnsi="Times New Roman" w:cs="Times New Roman"/>
          <w:color w:val="auto"/>
          <w:sz w:val="24"/>
          <w:szCs w:val="24"/>
          <w:shd w:val="clear" w:color="auto" w:fill="FFFFFF"/>
        </w:rPr>
        <w:t xml:space="preserve"> o tome da se žene suočavaju sa</w:t>
      </w:r>
      <w:r w:rsidR="003C0C1A">
        <w:rPr>
          <w:rFonts w:ascii="Times New Roman" w:hAnsi="Times New Roman" w:cs="Times New Roman"/>
          <w:color w:val="auto"/>
          <w:sz w:val="24"/>
          <w:szCs w:val="24"/>
          <w:shd w:val="clear" w:color="auto" w:fill="FFFFFF"/>
        </w:rPr>
        <w:t xml:space="preserve"> efektom</w:t>
      </w:r>
      <w:r w:rsidR="0058059A" w:rsidRPr="00874434">
        <w:rPr>
          <w:rFonts w:ascii="Times New Roman" w:hAnsi="Times New Roman" w:cs="Times New Roman"/>
          <w:color w:val="auto"/>
          <w:sz w:val="24"/>
          <w:szCs w:val="24"/>
          <w:shd w:val="clear" w:color="auto" w:fill="FFFFFF"/>
        </w:rPr>
        <w:t xml:space="preserve"> </w:t>
      </w:r>
      <w:r w:rsidR="003C0C1A">
        <w:rPr>
          <w:rFonts w:ascii="Times New Roman" w:hAnsi="Times New Roman" w:cs="Times New Roman"/>
          <w:color w:val="auto"/>
          <w:sz w:val="24"/>
          <w:szCs w:val="24"/>
          <w:shd w:val="clear" w:color="auto" w:fill="FFFFFF"/>
        </w:rPr>
        <w:t>“</w:t>
      </w:r>
      <w:r w:rsidR="0058059A" w:rsidRPr="00874434">
        <w:rPr>
          <w:rFonts w:ascii="Times New Roman" w:hAnsi="Times New Roman" w:cs="Times New Roman"/>
          <w:color w:val="auto"/>
          <w:sz w:val="24"/>
          <w:szCs w:val="24"/>
          <w:shd w:val="clear" w:color="auto" w:fill="FFFFFF"/>
        </w:rPr>
        <w:t>staklen</w:t>
      </w:r>
      <w:r w:rsidR="003C0C1A">
        <w:rPr>
          <w:rFonts w:ascii="Times New Roman" w:hAnsi="Times New Roman" w:cs="Times New Roman"/>
          <w:color w:val="auto"/>
          <w:sz w:val="24"/>
          <w:szCs w:val="24"/>
          <w:shd w:val="clear" w:color="auto" w:fill="FFFFFF"/>
        </w:rPr>
        <w:t>og</w:t>
      </w:r>
      <w:r w:rsidR="0058059A" w:rsidRPr="00874434">
        <w:rPr>
          <w:rFonts w:ascii="Times New Roman" w:hAnsi="Times New Roman" w:cs="Times New Roman"/>
          <w:color w:val="auto"/>
          <w:sz w:val="24"/>
          <w:szCs w:val="24"/>
          <w:shd w:val="clear" w:color="auto" w:fill="FFFFFF"/>
        </w:rPr>
        <w:t xml:space="preserve"> </w:t>
      </w:r>
      <w:r w:rsidR="003F6C9F">
        <w:rPr>
          <w:rFonts w:ascii="Times New Roman" w:hAnsi="Times New Roman" w:cs="Times New Roman"/>
          <w:color w:val="auto"/>
          <w:sz w:val="24"/>
          <w:szCs w:val="24"/>
          <w:shd w:val="clear" w:color="auto" w:fill="FFFFFF"/>
        </w:rPr>
        <w:t>stropa</w:t>
      </w:r>
      <w:r w:rsidR="003C0C1A">
        <w:rPr>
          <w:rFonts w:ascii="Times New Roman" w:hAnsi="Times New Roman" w:cs="Times New Roman"/>
          <w:color w:val="auto"/>
          <w:sz w:val="24"/>
          <w:szCs w:val="24"/>
          <w:shd w:val="clear" w:color="auto" w:fill="FFFFFF"/>
        </w:rPr>
        <w:t>”</w:t>
      </w:r>
      <w:r w:rsidR="0058059A" w:rsidRPr="00874434">
        <w:rPr>
          <w:rFonts w:ascii="Times New Roman" w:hAnsi="Times New Roman" w:cs="Times New Roman"/>
          <w:color w:val="auto"/>
          <w:sz w:val="24"/>
          <w:szCs w:val="24"/>
          <w:shd w:val="clear" w:color="auto" w:fill="FFFFFF"/>
        </w:rPr>
        <w:t xml:space="preserve"> na tržištu rada</w:t>
      </w:r>
      <w:r w:rsidR="0058059A" w:rsidRPr="00874434">
        <w:rPr>
          <w:rFonts w:ascii="Times New Roman" w:hAnsi="Times New Roman" w:cs="Times New Roman"/>
          <w:color w:val="auto"/>
          <w:spacing w:val="-7"/>
          <w:w w:val="95"/>
          <w:sz w:val="24"/>
          <w:szCs w:val="24"/>
        </w:rPr>
        <w:t>.</w:t>
      </w:r>
      <w:r w:rsidR="0058059A" w:rsidRPr="00874434">
        <w:rPr>
          <w:rStyle w:val="FootnoteReference"/>
          <w:rFonts w:ascii="Times New Roman" w:hAnsi="Times New Roman" w:cs="Times New Roman"/>
          <w:color w:val="auto"/>
          <w:spacing w:val="-7"/>
          <w:w w:val="95"/>
          <w:sz w:val="24"/>
          <w:szCs w:val="24"/>
        </w:rPr>
        <w:footnoteReference w:id="15"/>
      </w:r>
    </w:p>
    <w:p w14:paraId="1FEC05C9" w14:textId="225A1822" w:rsidR="00C05D57" w:rsidRPr="00874434" w:rsidRDefault="00C05D57" w:rsidP="00C05D57">
      <w:pPr>
        <w:jc w:val="both"/>
        <w:rPr>
          <w:rFonts w:ascii="Times New Roman" w:hAnsi="Times New Roman" w:cs="Times New Roman"/>
          <w:spacing w:val="-5"/>
          <w:sz w:val="24"/>
          <w:szCs w:val="24"/>
        </w:rPr>
      </w:pPr>
    </w:p>
    <w:p w14:paraId="5EC54FB5" w14:textId="5DE9F8E5" w:rsidR="000E15C5" w:rsidRPr="00874434" w:rsidRDefault="00060983" w:rsidP="00C05D57">
      <w:pPr>
        <w:jc w:val="both"/>
        <w:rPr>
          <w:rFonts w:ascii="Times New Roman" w:hAnsi="Times New Roman" w:cs="Times New Roman"/>
          <w:spacing w:val="-5"/>
          <w:sz w:val="24"/>
          <w:szCs w:val="24"/>
        </w:rPr>
      </w:pPr>
      <w:r w:rsidRPr="00874434">
        <w:rPr>
          <w:rFonts w:ascii="Times New Roman" w:hAnsi="Times New Roman" w:cs="Times New Roman"/>
          <w:spacing w:val="-5"/>
          <w:sz w:val="24"/>
          <w:szCs w:val="24"/>
        </w:rPr>
        <w:t xml:space="preserve">Prema podacima iz indeksa </w:t>
      </w:r>
      <w:r w:rsidR="00EB18B5">
        <w:rPr>
          <w:rFonts w:ascii="Times New Roman" w:hAnsi="Times New Roman" w:cs="Times New Roman"/>
          <w:spacing w:val="-5"/>
          <w:sz w:val="24"/>
          <w:szCs w:val="24"/>
        </w:rPr>
        <w:t xml:space="preserve">rodne </w:t>
      </w:r>
      <w:r w:rsidRPr="00874434">
        <w:rPr>
          <w:rFonts w:ascii="Times New Roman" w:hAnsi="Times New Roman" w:cs="Times New Roman"/>
          <w:spacing w:val="-5"/>
          <w:sz w:val="24"/>
          <w:szCs w:val="24"/>
        </w:rPr>
        <w:t>ravnopravnosti</w:t>
      </w:r>
      <w:r w:rsidR="00181EA8">
        <w:rPr>
          <w:rFonts w:ascii="Times New Roman" w:hAnsi="Times New Roman" w:cs="Times New Roman"/>
          <w:spacing w:val="-5"/>
          <w:sz w:val="24"/>
          <w:szCs w:val="24"/>
        </w:rPr>
        <w:t xml:space="preserve"> </w:t>
      </w:r>
      <w:r w:rsidRPr="00874434">
        <w:rPr>
          <w:rFonts w:ascii="Times New Roman" w:hAnsi="Times New Roman" w:cs="Times New Roman"/>
          <w:spacing w:val="-5"/>
          <w:sz w:val="24"/>
          <w:szCs w:val="24"/>
        </w:rPr>
        <w:t>za B</w:t>
      </w:r>
      <w:r w:rsidR="00862E66" w:rsidRPr="00874434">
        <w:rPr>
          <w:rFonts w:ascii="Times New Roman" w:hAnsi="Times New Roman" w:cs="Times New Roman"/>
          <w:spacing w:val="-5"/>
          <w:sz w:val="24"/>
          <w:szCs w:val="24"/>
        </w:rPr>
        <w:t>iH</w:t>
      </w:r>
      <w:r w:rsidRPr="00874434">
        <w:rPr>
          <w:rFonts w:ascii="Times New Roman" w:hAnsi="Times New Roman" w:cs="Times New Roman"/>
          <w:spacing w:val="-5"/>
          <w:sz w:val="24"/>
          <w:szCs w:val="24"/>
        </w:rPr>
        <w:t xml:space="preserve">, naša zemlja je u </w:t>
      </w:r>
      <w:r w:rsidR="00715779" w:rsidRPr="00874434">
        <w:rPr>
          <w:rFonts w:ascii="Times New Roman" w:hAnsi="Times New Roman" w:cs="Times New Roman"/>
          <w:spacing w:val="-5"/>
          <w:sz w:val="24"/>
          <w:szCs w:val="24"/>
        </w:rPr>
        <w:t>domenu „rad“, poddomen</w:t>
      </w:r>
      <w:r w:rsidRPr="00874434">
        <w:rPr>
          <w:rFonts w:ascii="Times New Roman" w:hAnsi="Times New Roman" w:cs="Times New Roman"/>
          <w:spacing w:val="-5"/>
          <w:sz w:val="24"/>
          <w:szCs w:val="24"/>
        </w:rPr>
        <w:t xml:space="preserve"> „učešće“</w:t>
      </w:r>
      <w:r w:rsidR="00715779" w:rsidRPr="00874434">
        <w:rPr>
          <w:rFonts w:ascii="Times New Roman" w:hAnsi="Times New Roman" w:cs="Times New Roman"/>
          <w:spacing w:val="-5"/>
          <w:sz w:val="24"/>
          <w:szCs w:val="24"/>
        </w:rPr>
        <w:t>,</w:t>
      </w:r>
      <w:r w:rsidRPr="00874434">
        <w:rPr>
          <w:rFonts w:ascii="Times New Roman" w:hAnsi="Times New Roman" w:cs="Times New Roman"/>
          <w:spacing w:val="-5"/>
          <w:sz w:val="24"/>
          <w:szCs w:val="24"/>
        </w:rPr>
        <w:t xml:space="preserve"> </w:t>
      </w:r>
      <w:r w:rsidR="004F5264" w:rsidRPr="00874434">
        <w:rPr>
          <w:rFonts w:ascii="Times New Roman" w:hAnsi="Times New Roman" w:cs="Times New Roman"/>
          <w:spacing w:val="-5"/>
          <w:sz w:val="24"/>
          <w:szCs w:val="24"/>
        </w:rPr>
        <w:t>o</w:t>
      </w:r>
      <w:r w:rsidRPr="00874434">
        <w:rPr>
          <w:rFonts w:ascii="Times New Roman" w:hAnsi="Times New Roman" w:cs="Times New Roman"/>
          <w:spacing w:val="-5"/>
          <w:sz w:val="24"/>
          <w:szCs w:val="24"/>
        </w:rPr>
        <w:t xml:space="preserve">stvarila 62,8 </w:t>
      </w:r>
      <w:r w:rsidR="001749D1">
        <w:rPr>
          <w:rFonts w:ascii="Times New Roman" w:hAnsi="Times New Roman" w:cs="Times New Roman"/>
          <w:spacing w:val="-5"/>
          <w:sz w:val="24"/>
          <w:szCs w:val="24"/>
        </w:rPr>
        <w:t>poena</w:t>
      </w:r>
      <w:r w:rsidRPr="00874434">
        <w:rPr>
          <w:rFonts w:ascii="Times New Roman" w:hAnsi="Times New Roman" w:cs="Times New Roman"/>
          <w:spacing w:val="-5"/>
          <w:sz w:val="24"/>
          <w:szCs w:val="24"/>
        </w:rPr>
        <w:t xml:space="preserve">, </w:t>
      </w:r>
      <w:r w:rsidR="00862E66" w:rsidRPr="00874434">
        <w:rPr>
          <w:rFonts w:ascii="Times New Roman" w:hAnsi="Times New Roman" w:cs="Times New Roman"/>
          <w:spacing w:val="-5"/>
          <w:sz w:val="24"/>
          <w:szCs w:val="24"/>
        </w:rPr>
        <w:t xml:space="preserve">što je mnogo manje od indeksne vrijednosti za </w:t>
      </w:r>
      <w:r w:rsidRPr="00874434">
        <w:rPr>
          <w:rFonts w:ascii="Times New Roman" w:hAnsi="Times New Roman" w:cs="Times New Roman"/>
          <w:spacing w:val="-5"/>
          <w:sz w:val="24"/>
          <w:szCs w:val="24"/>
        </w:rPr>
        <w:t xml:space="preserve">EU </w:t>
      </w:r>
      <w:r w:rsidR="00862E66" w:rsidRPr="00874434">
        <w:rPr>
          <w:rFonts w:ascii="Times New Roman" w:hAnsi="Times New Roman" w:cs="Times New Roman"/>
          <w:spacing w:val="-5"/>
          <w:sz w:val="24"/>
          <w:szCs w:val="24"/>
        </w:rPr>
        <w:t xml:space="preserve">koja iznosi </w:t>
      </w:r>
      <w:r w:rsidRPr="00874434">
        <w:rPr>
          <w:rFonts w:ascii="Times New Roman" w:hAnsi="Times New Roman" w:cs="Times New Roman"/>
          <w:spacing w:val="-5"/>
          <w:sz w:val="24"/>
          <w:szCs w:val="24"/>
        </w:rPr>
        <w:t>81,3</w:t>
      </w:r>
      <w:r w:rsidR="00181EA8">
        <w:rPr>
          <w:rFonts w:ascii="Times New Roman" w:hAnsi="Times New Roman" w:cs="Times New Roman"/>
          <w:spacing w:val="-5"/>
          <w:sz w:val="24"/>
          <w:szCs w:val="24"/>
        </w:rPr>
        <w:t xml:space="preserve"> </w:t>
      </w:r>
      <w:r w:rsidR="001749D1">
        <w:rPr>
          <w:rFonts w:ascii="Times New Roman" w:hAnsi="Times New Roman" w:cs="Times New Roman"/>
          <w:spacing w:val="-5"/>
          <w:sz w:val="24"/>
          <w:szCs w:val="24"/>
        </w:rPr>
        <w:t>poena</w:t>
      </w:r>
      <w:r w:rsidRPr="00874434">
        <w:rPr>
          <w:rFonts w:ascii="Times New Roman" w:hAnsi="Times New Roman" w:cs="Times New Roman"/>
          <w:spacing w:val="-5"/>
          <w:sz w:val="24"/>
          <w:szCs w:val="24"/>
        </w:rPr>
        <w:t>. Kada se u</w:t>
      </w:r>
      <w:r w:rsidR="003F6C9F">
        <w:rPr>
          <w:rFonts w:ascii="Times New Roman" w:hAnsi="Times New Roman" w:cs="Times New Roman"/>
          <w:spacing w:val="-5"/>
          <w:sz w:val="24"/>
          <w:szCs w:val="24"/>
        </w:rPr>
        <w:t>s</w:t>
      </w:r>
      <w:r w:rsidRPr="00874434">
        <w:rPr>
          <w:rFonts w:ascii="Times New Roman" w:hAnsi="Times New Roman" w:cs="Times New Roman"/>
          <w:spacing w:val="-5"/>
          <w:sz w:val="24"/>
          <w:szCs w:val="24"/>
        </w:rPr>
        <w:t>poredi s</w:t>
      </w:r>
      <w:r w:rsidR="00181EA8">
        <w:rPr>
          <w:rFonts w:ascii="Times New Roman" w:hAnsi="Times New Roman" w:cs="Times New Roman"/>
          <w:spacing w:val="-5"/>
          <w:sz w:val="24"/>
          <w:szCs w:val="24"/>
        </w:rPr>
        <w:t>a</w:t>
      </w:r>
      <w:r w:rsidRPr="00874434">
        <w:rPr>
          <w:rFonts w:ascii="Times New Roman" w:hAnsi="Times New Roman" w:cs="Times New Roman"/>
          <w:spacing w:val="-5"/>
          <w:sz w:val="24"/>
          <w:szCs w:val="24"/>
        </w:rPr>
        <w:t xml:space="preserve"> drugim zemljama Zapadnog Balkana u ovom poddomenu, BiH ima manje </w:t>
      </w:r>
      <w:r w:rsidR="001749D1">
        <w:rPr>
          <w:rFonts w:ascii="Times New Roman" w:hAnsi="Times New Roman" w:cs="Times New Roman"/>
          <w:spacing w:val="-5"/>
          <w:sz w:val="24"/>
          <w:szCs w:val="24"/>
        </w:rPr>
        <w:t>poena</w:t>
      </w:r>
      <w:r w:rsidRPr="00874434">
        <w:rPr>
          <w:rFonts w:ascii="Times New Roman" w:hAnsi="Times New Roman" w:cs="Times New Roman"/>
          <w:spacing w:val="-5"/>
          <w:sz w:val="24"/>
          <w:szCs w:val="24"/>
        </w:rPr>
        <w:t xml:space="preserve"> od Sjeverne Makedonije (68,2), Crne Gore (75,2), Srbije (77) i Albanije (78,3). Domen „rad“, mjeri pristup žena i muškaraca tržištu rada i </w:t>
      </w:r>
      <w:r w:rsidR="00073FEE" w:rsidRPr="00874434">
        <w:rPr>
          <w:rFonts w:ascii="Times New Roman" w:hAnsi="Times New Roman" w:cs="Times New Roman"/>
          <w:spacing w:val="-5"/>
          <w:sz w:val="24"/>
          <w:szCs w:val="24"/>
        </w:rPr>
        <w:t>d</w:t>
      </w:r>
      <w:r w:rsidRPr="00874434">
        <w:rPr>
          <w:rFonts w:ascii="Times New Roman" w:hAnsi="Times New Roman" w:cs="Times New Roman"/>
          <w:spacing w:val="-5"/>
          <w:sz w:val="24"/>
          <w:szCs w:val="24"/>
        </w:rPr>
        <w:t xml:space="preserve">a li jednako rade na kvalitetnim oblicima poslova i radnih uslova.   </w:t>
      </w:r>
    </w:p>
    <w:p w14:paraId="4FD4FCE9" w14:textId="77777777" w:rsidR="008C19DD" w:rsidRPr="00874434" w:rsidRDefault="008C19DD" w:rsidP="008C19DD">
      <w:pPr>
        <w:jc w:val="both"/>
        <w:rPr>
          <w:rFonts w:ascii="Times New Roman" w:hAnsi="Times New Roman" w:cs="Times New Roman"/>
          <w:color w:val="00B050"/>
          <w:sz w:val="24"/>
          <w:szCs w:val="24"/>
          <w:lang w:val="bs-Latn-BA"/>
        </w:rPr>
      </w:pPr>
    </w:p>
    <w:p w14:paraId="789FB7D6" w14:textId="14E4AF2A" w:rsidR="008C19DD" w:rsidRPr="00874434" w:rsidRDefault="00B86423" w:rsidP="008C19DD">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izvještajnom </w:t>
      </w:r>
      <w:r w:rsidR="003F6C9F">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xml:space="preserve"> bilježimo </w:t>
      </w:r>
      <w:r w:rsidR="008C19DD" w:rsidRPr="00874434">
        <w:rPr>
          <w:rFonts w:ascii="Times New Roman" w:hAnsi="Times New Roman" w:cs="Times New Roman"/>
          <w:sz w:val="24"/>
          <w:szCs w:val="24"/>
          <w:lang w:val="bs-Latn-BA"/>
        </w:rPr>
        <w:t xml:space="preserve">porast </w:t>
      </w:r>
      <w:r w:rsidR="008C19DD" w:rsidRPr="00874434">
        <w:rPr>
          <w:rFonts w:ascii="Times New Roman" w:hAnsi="Times New Roman" w:cs="Times New Roman"/>
          <w:sz w:val="24"/>
          <w:szCs w:val="24"/>
        </w:rPr>
        <w:t>broja korisnica, u odnosu na korisnike,</w:t>
      </w:r>
      <w:r w:rsidR="008C19DD" w:rsidRPr="00874434">
        <w:rPr>
          <w:rFonts w:ascii="Times New Roman" w:hAnsi="Times New Roman" w:cs="Times New Roman"/>
          <w:sz w:val="24"/>
          <w:szCs w:val="24"/>
          <w:lang w:val="bs-Latn-BA"/>
        </w:rPr>
        <w:t xml:space="preserve"> programa zapošljavanja pripravnika sa evidencija službi za zapošljavanje. </w:t>
      </w:r>
      <w:r w:rsidRPr="00874434">
        <w:rPr>
          <w:rFonts w:ascii="Times New Roman" w:hAnsi="Times New Roman" w:cs="Times New Roman"/>
          <w:sz w:val="24"/>
          <w:szCs w:val="24"/>
          <w:lang w:val="bs-Latn-BA"/>
        </w:rPr>
        <w:t>Istovremeno</w:t>
      </w:r>
      <w:r w:rsidR="00C26B3B"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bilježimo porast žena (42%) sa djecom mlađom od 6 godina koje su zaposlene puno radno vrijeme (42%). S druge strane, u</w:t>
      </w:r>
      <w:r w:rsidR="008C19DD" w:rsidRPr="00874434">
        <w:rPr>
          <w:rFonts w:ascii="Times New Roman" w:hAnsi="Times New Roman" w:cs="Times New Roman"/>
          <w:sz w:val="24"/>
          <w:szCs w:val="24"/>
          <w:lang w:val="bs-Latn-BA"/>
        </w:rPr>
        <w:t xml:space="preserve"> sektoru informacija i komunikacija zaposleno je dva puta više muškaraca u odnosu na žene. U najbrojnijoj </w:t>
      </w:r>
      <w:r w:rsidR="001749D1">
        <w:rPr>
          <w:rFonts w:ascii="Times New Roman" w:hAnsi="Times New Roman" w:cs="Times New Roman"/>
          <w:sz w:val="24"/>
          <w:szCs w:val="24"/>
          <w:lang w:val="bs-Latn-BA"/>
        </w:rPr>
        <w:t>dobnoj</w:t>
      </w:r>
      <w:r w:rsidR="008C19DD" w:rsidRPr="00874434">
        <w:rPr>
          <w:rFonts w:ascii="Times New Roman" w:hAnsi="Times New Roman" w:cs="Times New Roman"/>
          <w:sz w:val="24"/>
          <w:szCs w:val="24"/>
          <w:lang w:val="bs-Latn-BA"/>
        </w:rPr>
        <w:t xml:space="preserve"> grupi u ovom sektoru od 25 do 49, je ujedno i najveća razlika u spolu zaposlenih. </w:t>
      </w:r>
    </w:p>
    <w:p w14:paraId="1EAA2737" w14:textId="7E6AE99D" w:rsidR="00DC59F4" w:rsidRPr="00874434" w:rsidRDefault="00DC59F4" w:rsidP="008C19DD">
      <w:pPr>
        <w:jc w:val="both"/>
        <w:rPr>
          <w:rFonts w:ascii="Times New Roman" w:hAnsi="Times New Roman" w:cs="Times New Roman"/>
          <w:sz w:val="24"/>
          <w:szCs w:val="24"/>
          <w:lang w:val="bs-Latn-BA"/>
        </w:rPr>
      </w:pPr>
    </w:p>
    <w:p w14:paraId="509E314F" w14:textId="7EC9B3FB" w:rsidR="00DC59F4" w:rsidRPr="00874434" w:rsidRDefault="004B1DD7" w:rsidP="00DC59F4">
      <w:pPr>
        <w:tabs>
          <w:tab w:val="left" w:pos="570"/>
          <w:tab w:val="right" w:pos="8892"/>
        </w:tabs>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Odbor za </w:t>
      </w:r>
      <w:r w:rsidR="00DC59F4" w:rsidRPr="00874434">
        <w:rPr>
          <w:rFonts w:ascii="Times New Roman" w:hAnsi="Times New Roman" w:cs="Times New Roman"/>
          <w:sz w:val="24"/>
          <w:szCs w:val="24"/>
          <w:lang w:val="bs-Latn-BA"/>
        </w:rPr>
        <w:t>CEDAW</w:t>
      </w:r>
      <w:r w:rsidR="00181EA8">
        <w:rPr>
          <w:rFonts w:ascii="Times New Roman" w:hAnsi="Times New Roman" w:cs="Times New Roman"/>
          <w:sz w:val="24"/>
          <w:szCs w:val="24"/>
          <w:lang w:val="bs-Latn-BA"/>
        </w:rPr>
        <w:t xml:space="preserve"> </w:t>
      </w:r>
      <w:r w:rsidR="00DC59F4" w:rsidRPr="00874434">
        <w:rPr>
          <w:rFonts w:ascii="Times New Roman" w:hAnsi="Times New Roman" w:cs="Times New Roman"/>
          <w:sz w:val="24"/>
          <w:szCs w:val="24"/>
          <w:lang w:val="bs-Latn-BA"/>
        </w:rPr>
        <w:t>je preporučio intenziviranje napora BiH na ratif</w:t>
      </w:r>
      <w:r w:rsidR="00644E9E">
        <w:rPr>
          <w:rFonts w:ascii="Times New Roman" w:hAnsi="Times New Roman" w:cs="Times New Roman"/>
          <w:sz w:val="24"/>
          <w:szCs w:val="24"/>
          <w:lang w:val="bs-Latn-BA"/>
        </w:rPr>
        <w:t>i</w:t>
      </w:r>
      <w:r w:rsidR="003F6C9F">
        <w:rPr>
          <w:rFonts w:ascii="Times New Roman" w:hAnsi="Times New Roman" w:cs="Times New Roman"/>
          <w:sz w:val="24"/>
          <w:szCs w:val="24"/>
          <w:lang w:val="bs-Latn-BA"/>
        </w:rPr>
        <w:t>ciranju</w:t>
      </w:r>
      <w:r w:rsidR="00DC59F4" w:rsidRPr="00874434">
        <w:rPr>
          <w:rFonts w:ascii="Times New Roman" w:hAnsi="Times New Roman" w:cs="Times New Roman"/>
          <w:sz w:val="24"/>
          <w:szCs w:val="24"/>
          <w:lang w:val="bs-Latn-BA"/>
        </w:rPr>
        <w:t xml:space="preserve"> Konvencije Međunarodne organizacije radnika i</w:t>
      </w:r>
      <w:r w:rsidR="00181EA8">
        <w:rPr>
          <w:rFonts w:ascii="Times New Roman" w:hAnsi="Times New Roman" w:cs="Times New Roman"/>
          <w:sz w:val="24"/>
          <w:szCs w:val="24"/>
          <w:lang w:val="bs-Latn-BA"/>
        </w:rPr>
        <w:t xml:space="preserve"> radnica u </w:t>
      </w:r>
      <w:r w:rsidR="003F6C9F">
        <w:rPr>
          <w:rFonts w:ascii="Times New Roman" w:hAnsi="Times New Roman" w:cs="Times New Roman"/>
          <w:sz w:val="24"/>
          <w:szCs w:val="24"/>
          <w:lang w:val="bs-Latn-BA"/>
        </w:rPr>
        <w:t>kućanstvu</w:t>
      </w:r>
      <w:r w:rsidR="00181EA8">
        <w:rPr>
          <w:rFonts w:ascii="Times New Roman" w:hAnsi="Times New Roman" w:cs="Times New Roman"/>
          <w:sz w:val="24"/>
          <w:szCs w:val="24"/>
          <w:lang w:val="bs-Latn-BA"/>
        </w:rPr>
        <w:t xml:space="preserve"> iz 2011. godine.</w:t>
      </w:r>
      <w:r w:rsidR="00DC59F4" w:rsidRPr="00874434">
        <w:rPr>
          <w:rStyle w:val="FootnoteReference"/>
          <w:rFonts w:ascii="Times New Roman" w:hAnsi="Times New Roman" w:cs="Times New Roman"/>
          <w:sz w:val="24"/>
          <w:szCs w:val="24"/>
          <w:lang w:val="bs-Latn-BA"/>
        </w:rPr>
        <w:footnoteReference w:id="16"/>
      </w:r>
      <w:r w:rsidR="00DC59F4" w:rsidRPr="00874434">
        <w:rPr>
          <w:rFonts w:ascii="Times New Roman" w:hAnsi="Times New Roman" w:cs="Times New Roman"/>
          <w:sz w:val="24"/>
          <w:szCs w:val="24"/>
          <w:lang w:val="bs-Latn-BA"/>
        </w:rPr>
        <w:t xml:space="preserve"> </w:t>
      </w:r>
      <w:r w:rsidR="003F6C9F">
        <w:rPr>
          <w:rFonts w:ascii="Times New Roman" w:hAnsi="Times New Roman" w:cs="Times New Roman"/>
          <w:sz w:val="24"/>
          <w:szCs w:val="24"/>
          <w:lang w:val="bs-Latn-BA"/>
        </w:rPr>
        <w:t>Osim</w:t>
      </w:r>
      <w:r w:rsidR="00DC59F4" w:rsidRPr="00874434">
        <w:rPr>
          <w:rFonts w:ascii="Times New Roman" w:hAnsi="Times New Roman" w:cs="Times New Roman"/>
          <w:sz w:val="24"/>
          <w:szCs w:val="24"/>
          <w:lang w:val="bs-Latn-BA"/>
        </w:rPr>
        <w:t xml:space="preserve"> toga, </w:t>
      </w:r>
      <w:r w:rsidR="00644E9E">
        <w:rPr>
          <w:rFonts w:ascii="Times New Roman" w:hAnsi="Times New Roman" w:cs="Times New Roman"/>
          <w:sz w:val="24"/>
          <w:szCs w:val="24"/>
          <w:lang w:val="bs-Latn-BA"/>
        </w:rPr>
        <w:t xml:space="preserve">odbor za </w:t>
      </w:r>
      <w:r w:rsidR="00DC59F4" w:rsidRPr="00874434">
        <w:rPr>
          <w:rFonts w:ascii="Times New Roman" w:hAnsi="Times New Roman" w:cs="Times New Roman"/>
          <w:sz w:val="24"/>
          <w:szCs w:val="24"/>
          <w:lang w:val="bs-Latn-BA"/>
        </w:rPr>
        <w:t>CEDAW preporučuje da se uklone prepreke i omogući da žene imaju jednak pristup zemljištu i drugoj imovini, kako bi imale pristup finan</w:t>
      </w:r>
      <w:r w:rsidR="003F6C9F">
        <w:rPr>
          <w:rFonts w:ascii="Times New Roman" w:hAnsi="Times New Roman" w:cs="Times New Roman"/>
          <w:sz w:val="24"/>
          <w:szCs w:val="24"/>
          <w:lang w:val="bs-Latn-BA"/>
        </w:rPr>
        <w:t>c</w:t>
      </w:r>
      <w:r w:rsidR="00DC59F4" w:rsidRPr="00874434">
        <w:rPr>
          <w:rFonts w:ascii="Times New Roman" w:hAnsi="Times New Roman" w:cs="Times New Roman"/>
          <w:sz w:val="24"/>
          <w:szCs w:val="24"/>
          <w:lang w:val="bs-Latn-BA"/>
        </w:rPr>
        <w:t>ijskim zajmovima, te da se usvoje mjere  kojima će se omogućiti učešće žena u industrij</w:t>
      </w:r>
      <w:r>
        <w:rPr>
          <w:rFonts w:ascii="Times New Roman" w:hAnsi="Times New Roman" w:cs="Times New Roman"/>
          <w:sz w:val="24"/>
          <w:szCs w:val="24"/>
          <w:lang w:val="bs-Latn-BA"/>
        </w:rPr>
        <w:t>a</w:t>
      </w:r>
      <w:r w:rsidR="00DC59F4" w:rsidRPr="00874434">
        <w:rPr>
          <w:rFonts w:ascii="Times New Roman" w:hAnsi="Times New Roman" w:cs="Times New Roman"/>
          <w:sz w:val="24"/>
          <w:szCs w:val="24"/>
          <w:lang w:val="bs-Latn-BA"/>
        </w:rPr>
        <w:t>ma turizma, prehrane i obnovljivih izvora energije</w:t>
      </w:r>
      <w:r>
        <w:rPr>
          <w:rFonts w:ascii="Times New Roman" w:hAnsi="Times New Roman" w:cs="Times New Roman"/>
          <w:sz w:val="24"/>
          <w:szCs w:val="24"/>
          <w:lang w:val="bs-Latn-BA"/>
        </w:rPr>
        <w:t>,</w:t>
      </w:r>
      <w:r w:rsidR="00DC59F4" w:rsidRPr="00874434">
        <w:rPr>
          <w:rFonts w:ascii="Times New Roman" w:hAnsi="Times New Roman" w:cs="Times New Roman"/>
          <w:sz w:val="24"/>
          <w:szCs w:val="24"/>
          <w:lang w:val="bs-Latn-BA"/>
        </w:rPr>
        <w:t xml:space="preserve"> kao i u odlučivanju u razvoju i </w:t>
      </w:r>
      <w:r w:rsidR="003F6C9F">
        <w:rPr>
          <w:rFonts w:ascii="Times New Roman" w:hAnsi="Times New Roman" w:cs="Times New Roman"/>
          <w:sz w:val="24"/>
          <w:szCs w:val="24"/>
          <w:lang w:val="bs-Latn-BA"/>
        </w:rPr>
        <w:t xml:space="preserve">provedbi </w:t>
      </w:r>
      <w:r w:rsidR="00DC59F4" w:rsidRPr="00874434">
        <w:rPr>
          <w:rFonts w:ascii="Times New Roman" w:hAnsi="Times New Roman" w:cs="Times New Roman"/>
          <w:sz w:val="24"/>
          <w:szCs w:val="24"/>
          <w:lang w:val="bs-Latn-BA"/>
        </w:rPr>
        <w:t xml:space="preserve">ekonomskih razvojnih strategija i politika. </w:t>
      </w:r>
    </w:p>
    <w:p w14:paraId="1A830607" w14:textId="7DB0C495" w:rsidR="00DC59F4" w:rsidRPr="00874434" w:rsidRDefault="00DC59F4" w:rsidP="00DC59F4">
      <w:pPr>
        <w:pStyle w:val="BodyA"/>
        <w:jc w:val="both"/>
        <w:rPr>
          <w:rFonts w:ascii="Times New Roman" w:hAnsi="Times New Roman" w:cs="Times New Roman"/>
          <w:lang w:val="bs-Latn-BA"/>
        </w:rPr>
      </w:pPr>
    </w:p>
    <w:p w14:paraId="6A368751" w14:textId="53590AE2" w:rsidR="00DC59F4" w:rsidRPr="00874434" w:rsidRDefault="00DC59F4" w:rsidP="00DC59F4">
      <w:pPr>
        <w:pStyle w:val="BodyA"/>
        <w:jc w:val="both"/>
        <w:rPr>
          <w:rFonts w:ascii="Times New Roman" w:hAnsi="Times New Roman" w:cs="Times New Roman"/>
          <w:lang w:val="bs-Latn-BA"/>
        </w:rPr>
      </w:pPr>
      <w:r w:rsidRPr="00874434">
        <w:rPr>
          <w:rFonts w:ascii="Times New Roman" w:hAnsi="Times New Roman" w:cs="Times New Roman"/>
          <w:lang w:val="bs-Latn-BA"/>
        </w:rPr>
        <w:t>U</w:t>
      </w:r>
      <w:r w:rsidR="003F6C9F">
        <w:rPr>
          <w:rFonts w:ascii="Times New Roman" w:hAnsi="Times New Roman" w:cs="Times New Roman"/>
          <w:lang w:val="bs-Latn-BA"/>
        </w:rPr>
        <w:t>natoč</w:t>
      </w:r>
      <w:r w:rsidRPr="00874434">
        <w:rPr>
          <w:rFonts w:ascii="Times New Roman" w:hAnsi="Times New Roman" w:cs="Times New Roman"/>
          <w:lang w:val="bs-Latn-BA"/>
        </w:rPr>
        <w:t xml:space="preserve"> postojanju zakona i propisa protiv diskriminacije</w:t>
      </w:r>
      <w:r w:rsidR="004B1DD7">
        <w:rPr>
          <w:rFonts w:ascii="Times New Roman" w:hAnsi="Times New Roman" w:cs="Times New Roman"/>
          <w:lang w:val="bs-Latn-BA"/>
        </w:rPr>
        <w:t xml:space="preserve"> po osnovu spola</w:t>
      </w:r>
      <w:r w:rsidRPr="00874434">
        <w:rPr>
          <w:rFonts w:ascii="Times New Roman" w:hAnsi="Times New Roman" w:cs="Times New Roman"/>
          <w:lang w:val="bs-Latn-BA"/>
        </w:rPr>
        <w:t xml:space="preserve">, žene na poslu ili prilikom zapošljavanja su često suočene sa nedosljednostima i nepravilnostima koje otežavaju </w:t>
      </w:r>
      <w:r w:rsidR="003F6C9F">
        <w:rPr>
          <w:rFonts w:ascii="Times New Roman" w:hAnsi="Times New Roman" w:cs="Times New Roman"/>
          <w:lang w:val="bs-Latn-BA"/>
        </w:rPr>
        <w:t>provedbu</w:t>
      </w:r>
      <w:r w:rsidRPr="00874434">
        <w:rPr>
          <w:rFonts w:ascii="Times New Roman" w:hAnsi="Times New Roman" w:cs="Times New Roman"/>
          <w:lang w:val="bs-Latn-BA"/>
        </w:rPr>
        <w:t xml:space="preserve"> ovih zakona, kao što je pravo na porodiljsko odsustvo, manja plaća za rad jednake vrijednosti i nemogućnost</w:t>
      </w:r>
      <w:r w:rsidR="00CD0985" w:rsidRPr="00874434">
        <w:rPr>
          <w:rFonts w:ascii="Times New Roman" w:hAnsi="Times New Roman" w:cs="Times New Roman"/>
          <w:lang w:val="bs-Latn-BA"/>
        </w:rPr>
        <w:t xml:space="preserve"> napredovanja, zbog čega su ARS</w:t>
      </w:r>
      <w:r w:rsidR="004B1DD7">
        <w:rPr>
          <w:rFonts w:ascii="Times New Roman" w:hAnsi="Times New Roman" w:cs="Times New Roman"/>
          <w:lang w:val="bs-Latn-BA"/>
        </w:rPr>
        <w:t xml:space="preserve"> </w:t>
      </w:r>
      <w:r w:rsidRPr="00874434">
        <w:rPr>
          <w:rFonts w:ascii="Times New Roman" w:hAnsi="Times New Roman" w:cs="Times New Roman"/>
          <w:lang w:val="bs-Latn-BA"/>
        </w:rPr>
        <w:t>B</w:t>
      </w:r>
      <w:r w:rsidR="004B1DD7">
        <w:rPr>
          <w:rFonts w:ascii="Times New Roman" w:hAnsi="Times New Roman" w:cs="Times New Roman"/>
          <w:lang w:val="bs-Latn-BA"/>
        </w:rPr>
        <w:t>i</w:t>
      </w:r>
      <w:r w:rsidRPr="00874434">
        <w:rPr>
          <w:rFonts w:ascii="Times New Roman" w:hAnsi="Times New Roman" w:cs="Times New Roman"/>
          <w:lang w:val="bs-Latn-BA"/>
        </w:rPr>
        <w:t>H MLJPI</w:t>
      </w:r>
      <w:r w:rsidR="00F748DC" w:rsidRPr="00874434">
        <w:rPr>
          <w:rFonts w:ascii="Times New Roman" w:hAnsi="Times New Roman" w:cs="Times New Roman"/>
          <w:lang w:val="bs-Latn-BA"/>
        </w:rPr>
        <w:t>, GC</w:t>
      </w:r>
      <w:r w:rsidR="004B1DD7">
        <w:rPr>
          <w:rFonts w:ascii="Times New Roman" w:hAnsi="Times New Roman" w:cs="Times New Roman"/>
          <w:lang w:val="bs-Latn-BA"/>
        </w:rPr>
        <w:t xml:space="preserve"> </w:t>
      </w:r>
      <w:r w:rsidR="00F748DC" w:rsidRPr="00874434">
        <w:rPr>
          <w:rFonts w:ascii="Times New Roman" w:hAnsi="Times New Roman" w:cs="Times New Roman"/>
          <w:lang w:val="bs-Latn-BA"/>
        </w:rPr>
        <w:t>RS i GC</w:t>
      </w:r>
      <w:r w:rsidR="004B1DD7">
        <w:rPr>
          <w:rFonts w:ascii="Times New Roman" w:hAnsi="Times New Roman" w:cs="Times New Roman"/>
          <w:lang w:val="bs-Latn-BA"/>
        </w:rPr>
        <w:t xml:space="preserve"> </w:t>
      </w:r>
      <w:r w:rsidR="00F748DC" w:rsidRPr="00874434">
        <w:rPr>
          <w:rFonts w:ascii="Times New Roman" w:hAnsi="Times New Roman" w:cs="Times New Roman"/>
          <w:lang w:val="bs-Latn-BA"/>
        </w:rPr>
        <w:t>FBiH</w:t>
      </w:r>
      <w:r w:rsidR="00C26B3B" w:rsidRPr="00874434">
        <w:rPr>
          <w:rFonts w:ascii="Times New Roman" w:hAnsi="Times New Roman" w:cs="Times New Roman"/>
          <w:lang w:val="bs-Latn-BA"/>
        </w:rPr>
        <w:t xml:space="preserve"> </w:t>
      </w:r>
      <w:r w:rsidRPr="00874434">
        <w:rPr>
          <w:rFonts w:ascii="Times New Roman" w:hAnsi="Times New Roman" w:cs="Times New Roman"/>
          <w:lang w:val="bs-Latn-BA"/>
        </w:rPr>
        <w:t>u više navrata provodili ispitivanje povreda Z</w:t>
      </w:r>
      <w:r w:rsidR="004B1DD7">
        <w:rPr>
          <w:rFonts w:ascii="Times New Roman" w:hAnsi="Times New Roman" w:cs="Times New Roman"/>
          <w:lang w:val="bs-Latn-BA"/>
        </w:rPr>
        <w:t>oRS-a,</w:t>
      </w:r>
      <w:r w:rsidRPr="00874434">
        <w:rPr>
          <w:rFonts w:ascii="Times New Roman" w:hAnsi="Times New Roman" w:cs="Times New Roman"/>
          <w:lang w:val="bs-Latn-BA"/>
        </w:rPr>
        <w:t xml:space="preserve"> upućivali javne preporuke i djelovali s</w:t>
      </w:r>
      <w:r w:rsidR="003F6C9F">
        <w:rPr>
          <w:rFonts w:ascii="Times New Roman" w:hAnsi="Times New Roman" w:cs="Times New Roman"/>
          <w:lang w:val="bs-Latn-BA"/>
        </w:rPr>
        <w:t>ustavno</w:t>
      </w:r>
      <w:r w:rsidRPr="00874434">
        <w:rPr>
          <w:rFonts w:ascii="Times New Roman" w:hAnsi="Times New Roman" w:cs="Times New Roman"/>
          <w:lang w:val="bs-Latn-BA"/>
        </w:rPr>
        <w:t xml:space="preserve"> kroz učešće u izradi regulative kojom se želi prevazići takvo stanje. Pored toga, </w:t>
      </w:r>
      <w:r w:rsidR="004B1DD7">
        <w:rPr>
          <w:rFonts w:ascii="Times New Roman" w:hAnsi="Times New Roman" w:cs="Times New Roman"/>
          <w:lang w:val="bs-Latn-BA"/>
        </w:rPr>
        <w:t>zabilježeno je da žene duže čekaju na prvi posao,</w:t>
      </w:r>
      <w:r w:rsidRPr="00874434">
        <w:rPr>
          <w:rFonts w:ascii="Times New Roman" w:hAnsi="Times New Roman" w:cs="Times New Roman"/>
          <w:lang w:val="bs-Latn-BA"/>
        </w:rPr>
        <w:t xml:space="preserve"> i učestala je nemogućnost pronalaska posla u zrelijoj</w:t>
      </w:r>
      <w:r w:rsidR="004B1DD7">
        <w:rPr>
          <w:rFonts w:ascii="Times New Roman" w:hAnsi="Times New Roman" w:cs="Times New Roman"/>
          <w:lang w:val="bs-Latn-BA"/>
        </w:rPr>
        <w:t xml:space="preserve"> životnoj dobi zbog promjene po</w:t>
      </w:r>
      <w:r w:rsidRPr="00874434">
        <w:rPr>
          <w:rFonts w:ascii="Times New Roman" w:hAnsi="Times New Roman" w:cs="Times New Roman"/>
          <w:lang w:val="bs-Latn-BA"/>
        </w:rPr>
        <w:t>treba tržišta rada.</w:t>
      </w:r>
      <w:r w:rsidRPr="00874434">
        <w:rPr>
          <w:rStyle w:val="FootnoteReference"/>
          <w:rFonts w:ascii="Times New Roman" w:hAnsi="Times New Roman" w:cs="Times New Roman"/>
          <w:lang w:val="bs-Latn-BA"/>
        </w:rPr>
        <w:footnoteReference w:id="17"/>
      </w:r>
      <w:r w:rsidRPr="00874434">
        <w:rPr>
          <w:rFonts w:ascii="Times New Roman" w:hAnsi="Times New Roman" w:cs="Times New Roman"/>
          <w:lang w:val="bs-Latn-BA"/>
        </w:rPr>
        <w:t xml:space="preserve"> Također je prisutan i problem uznemiravanja </w:t>
      </w:r>
      <w:r w:rsidR="004B1DD7">
        <w:rPr>
          <w:rFonts w:ascii="Times New Roman" w:hAnsi="Times New Roman" w:cs="Times New Roman"/>
          <w:lang w:val="bs-Latn-BA"/>
        </w:rPr>
        <w:t>po</w:t>
      </w:r>
      <w:r w:rsidRPr="00874434">
        <w:rPr>
          <w:rFonts w:ascii="Times New Roman" w:hAnsi="Times New Roman" w:cs="Times New Roman"/>
          <w:lang w:val="bs-Latn-BA"/>
        </w:rPr>
        <w:t xml:space="preserve"> osnovu </w:t>
      </w:r>
      <w:r w:rsidR="004B1DD7">
        <w:rPr>
          <w:rFonts w:ascii="Times New Roman" w:hAnsi="Times New Roman" w:cs="Times New Roman"/>
          <w:lang w:val="bs-Latn-BA"/>
        </w:rPr>
        <w:t>s</w:t>
      </w:r>
      <w:r w:rsidRPr="00874434">
        <w:rPr>
          <w:rFonts w:ascii="Times New Roman" w:hAnsi="Times New Roman" w:cs="Times New Roman"/>
          <w:lang w:val="bs-Latn-BA"/>
        </w:rPr>
        <w:t>pola i seksualnog uznemiravanja. Na radnom mjestu žene od kolega i šefova doživljavaju brojne oblike seksualnog uznemiravanja.</w:t>
      </w:r>
      <w:r w:rsidRPr="00874434">
        <w:rPr>
          <w:rStyle w:val="FootnoteReference"/>
          <w:rFonts w:ascii="Times New Roman" w:hAnsi="Times New Roman" w:cs="Times New Roman"/>
          <w:lang w:val="bs-Latn-BA"/>
        </w:rPr>
        <w:footnoteReference w:id="18"/>
      </w:r>
      <w:r w:rsidRPr="00874434">
        <w:rPr>
          <w:rFonts w:ascii="Times New Roman" w:hAnsi="Times New Roman" w:cs="Times New Roman"/>
          <w:lang w:val="bs-Latn-BA"/>
        </w:rPr>
        <w:t xml:space="preserve"> Prema izvješ</w:t>
      </w:r>
      <w:r w:rsidR="003F6C9F">
        <w:rPr>
          <w:rFonts w:ascii="Times New Roman" w:hAnsi="Times New Roman" w:cs="Times New Roman"/>
          <w:lang w:val="bs-Latn-BA"/>
        </w:rPr>
        <w:t>ću</w:t>
      </w:r>
      <w:r w:rsidRPr="00874434">
        <w:rPr>
          <w:rFonts w:ascii="Times New Roman" w:hAnsi="Times New Roman" w:cs="Times New Roman"/>
          <w:lang w:val="bs-Latn-BA"/>
        </w:rPr>
        <w:t xml:space="preserve"> o rodno </w:t>
      </w:r>
      <w:r w:rsidR="003F6C9F">
        <w:rPr>
          <w:rFonts w:ascii="Times New Roman" w:hAnsi="Times New Roman" w:cs="Times New Roman"/>
          <w:lang w:val="bs-Latn-BA"/>
        </w:rPr>
        <w:t>uvjetovanoj</w:t>
      </w:r>
      <w:r w:rsidRPr="00874434">
        <w:rPr>
          <w:rFonts w:ascii="Times New Roman" w:hAnsi="Times New Roman" w:cs="Times New Roman"/>
          <w:lang w:val="bs-Latn-BA"/>
        </w:rPr>
        <w:t xml:space="preserve"> diskriminaciji u </w:t>
      </w:r>
      <w:r w:rsidR="003F6C9F">
        <w:rPr>
          <w:rFonts w:ascii="Times New Roman" w:hAnsi="Times New Roman" w:cs="Times New Roman"/>
          <w:lang w:val="bs-Latn-BA"/>
        </w:rPr>
        <w:t>području</w:t>
      </w:r>
      <w:r w:rsidRPr="00874434">
        <w:rPr>
          <w:rFonts w:ascii="Times New Roman" w:hAnsi="Times New Roman" w:cs="Times New Roman"/>
          <w:lang w:val="bs-Latn-BA"/>
        </w:rPr>
        <w:t xml:space="preserve"> rada u BiH, većina sudskih postupaka u ovo</w:t>
      </w:r>
      <w:r w:rsidR="003F6C9F">
        <w:rPr>
          <w:rFonts w:ascii="Times New Roman" w:hAnsi="Times New Roman" w:cs="Times New Roman"/>
          <w:lang w:val="bs-Latn-BA"/>
        </w:rPr>
        <w:t>m</w:t>
      </w:r>
      <w:r w:rsidRPr="00874434">
        <w:rPr>
          <w:rFonts w:ascii="Times New Roman" w:hAnsi="Times New Roman" w:cs="Times New Roman"/>
          <w:lang w:val="bs-Latn-BA"/>
        </w:rPr>
        <w:t xml:space="preserve"> </w:t>
      </w:r>
      <w:r w:rsidR="003F6C9F">
        <w:rPr>
          <w:rFonts w:ascii="Times New Roman" w:hAnsi="Times New Roman" w:cs="Times New Roman"/>
          <w:lang w:val="bs-Latn-BA"/>
        </w:rPr>
        <w:t>području</w:t>
      </w:r>
      <w:r w:rsidRPr="00874434">
        <w:rPr>
          <w:rFonts w:ascii="Times New Roman" w:hAnsi="Times New Roman" w:cs="Times New Roman"/>
          <w:lang w:val="bs-Latn-BA"/>
        </w:rPr>
        <w:t xml:space="preserve"> vodi se u skladu sa entitetskim zakonima o radu, što ukazuje na nedovoljno razumijevanje i prov</w:t>
      </w:r>
      <w:r w:rsidR="003F6C9F">
        <w:rPr>
          <w:rFonts w:ascii="Times New Roman" w:hAnsi="Times New Roman" w:cs="Times New Roman"/>
          <w:lang w:val="bs-Latn-BA"/>
        </w:rPr>
        <w:t>edbu</w:t>
      </w:r>
      <w:r w:rsidRPr="00874434">
        <w:rPr>
          <w:rFonts w:ascii="Times New Roman" w:hAnsi="Times New Roman" w:cs="Times New Roman"/>
          <w:lang w:val="bs-Latn-BA"/>
        </w:rPr>
        <w:t xml:space="preserve"> Zakona o zabrani diskriminacije BiH i ZoRS BiH</w:t>
      </w:r>
      <w:r w:rsidR="00C26B3B" w:rsidRPr="00874434">
        <w:rPr>
          <w:rFonts w:ascii="Times New Roman" w:hAnsi="Times New Roman" w:cs="Times New Roman"/>
          <w:lang w:val="bs-Latn-BA"/>
        </w:rPr>
        <w:t xml:space="preserve"> i</w:t>
      </w:r>
      <w:r w:rsidRPr="00874434">
        <w:rPr>
          <w:rFonts w:ascii="Times New Roman" w:hAnsi="Times New Roman" w:cs="Times New Roman"/>
          <w:lang w:val="bs-Latn-BA"/>
        </w:rPr>
        <w:t xml:space="preserve"> na disparitete sa zakonima o radu. Osim toga, žrtve su obeshrabrene da prijave rodno </w:t>
      </w:r>
      <w:r w:rsidR="003F6C9F">
        <w:rPr>
          <w:rFonts w:ascii="Times New Roman" w:hAnsi="Times New Roman" w:cs="Times New Roman"/>
          <w:lang w:val="bs-Latn-BA"/>
        </w:rPr>
        <w:t xml:space="preserve">uvjetovanu </w:t>
      </w:r>
      <w:r w:rsidRPr="00874434">
        <w:rPr>
          <w:rFonts w:ascii="Times New Roman" w:hAnsi="Times New Roman" w:cs="Times New Roman"/>
          <w:lang w:val="bs-Latn-BA"/>
        </w:rPr>
        <w:t>diskriminaciju na radnom mjestu imajući u vidu duge procese. Izvješ</w:t>
      </w:r>
      <w:r w:rsidR="003F6C9F">
        <w:rPr>
          <w:rFonts w:ascii="Times New Roman" w:hAnsi="Times New Roman" w:cs="Times New Roman"/>
          <w:lang w:val="bs-Latn-BA"/>
        </w:rPr>
        <w:t>će</w:t>
      </w:r>
      <w:r w:rsidR="004B1DD7">
        <w:rPr>
          <w:rFonts w:ascii="Times New Roman" w:hAnsi="Times New Roman" w:cs="Times New Roman"/>
          <w:lang w:val="bs-Latn-BA"/>
        </w:rPr>
        <w:t>,</w:t>
      </w:r>
      <w:r w:rsidRPr="00874434">
        <w:rPr>
          <w:rFonts w:ascii="Times New Roman" w:hAnsi="Times New Roman" w:cs="Times New Roman"/>
          <w:lang w:val="bs-Latn-BA"/>
        </w:rPr>
        <w:t xml:space="preserve"> također</w:t>
      </w:r>
      <w:r w:rsidR="004B1DD7">
        <w:rPr>
          <w:rFonts w:ascii="Times New Roman" w:hAnsi="Times New Roman" w:cs="Times New Roman"/>
          <w:lang w:val="bs-Latn-BA"/>
        </w:rPr>
        <w:t>,</w:t>
      </w:r>
      <w:r w:rsidRPr="00874434">
        <w:rPr>
          <w:rFonts w:ascii="Times New Roman" w:hAnsi="Times New Roman" w:cs="Times New Roman"/>
          <w:lang w:val="bs-Latn-BA"/>
        </w:rPr>
        <w:t xml:space="preserve"> navodi da gotovo nepostojeća sudska praksa predstavlja dodatni izazov u procesuiranju slučajeva diskriminacije.</w:t>
      </w:r>
      <w:r w:rsidRPr="00874434">
        <w:rPr>
          <w:rStyle w:val="FootnoteReference"/>
          <w:rFonts w:ascii="Times New Roman" w:hAnsi="Times New Roman" w:cs="Times New Roman"/>
          <w:lang w:val="bs-Latn-BA"/>
        </w:rPr>
        <w:footnoteReference w:id="19"/>
      </w:r>
    </w:p>
    <w:p w14:paraId="6C698C63" w14:textId="79216AFA" w:rsidR="000D5A0B" w:rsidRPr="00874434" w:rsidRDefault="000D5A0B" w:rsidP="000D5A0B">
      <w:pPr>
        <w:pStyle w:val="Default"/>
        <w:spacing w:before="100" w:beforeAutospacing="1" w:after="100" w:afterAutospacing="1"/>
        <w:jc w:val="both"/>
        <w:rPr>
          <w:rFonts w:ascii="Times New Roman" w:hAnsi="Times New Roman" w:cs="Times New Roman"/>
          <w:color w:val="auto"/>
        </w:rPr>
      </w:pPr>
      <w:r w:rsidRPr="00874434">
        <w:rPr>
          <w:rFonts w:ascii="Times New Roman" w:hAnsi="Times New Roman" w:cs="Times New Roman"/>
          <w:color w:val="auto"/>
          <w:shd w:val="clear" w:color="auto" w:fill="FFFFFF"/>
        </w:rPr>
        <w:t>Rez</w:t>
      </w:r>
      <w:r w:rsidR="006F2294">
        <w:rPr>
          <w:rFonts w:ascii="Times New Roman" w:hAnsi="Times New Roman" w:cs="Times New Roman"/>
          <w:color w:val="auto"/>
          <w:shd w:val="clear" w:color="auto" w:fill="FFFFFF"/>
        </w:rPr>
        <w:t>ultati novijih istraživanja u Bi</w:t>
      </w:r>
      <w:r w:rsidRPr="00874434">
        <w:rPr>
          <w:rFonts w:ascii="Times New Roman" w:hAnsi="Times New Roman" w:cs="Times New Roman"/>
          <w:color w:val="auto"/>
          <w:shd w:val="clear" w:color="auto" w:fill="FFFFFF"/>
        </w:rPr>
        <w:t>H</w:t>
      </w:r>
      <w:r w:rsidRPr="00874434">
        <w:rPr>
          <w:rStyle w:val="FootnoteReference"/>
          <w:rFonts w:ascii="Times New Roman" w:hAnsi="Times New Roman" w:cs="Times New Roman"/>
          <w:color w:val="auto"/>
          <w:shd w:val="clear" w:color="auto" w:fill="FFFFFF"/>
        </w:rPr>
        <w:footnoteReference w:id="20"/>
      </w:r>
      <w:r w:rsidRPr="00874434">
        <w:rPr>
          <w:rFonts w:ascii="Times New Roman" w:hAnsi="Times New Roman" w:cs="Times New Roman"/>
          <w:color w:val="auto"/>
          <w:shd w:val="clear" w:color="auto" w:fill="FFFFFF"/>
        </w:rPr>
        <w:t xml:space="preserve"> ukazuju na to da je svijest o rodno </w:t>
      </w:r>
      <w:r w:rsidR="00090B03">
        <w:rPr>
          <w:rFonts w:ascii="Times New Roman" w:hAnsi="Times New Roman" w:cs="Times New Roman"/>
          <w:color w:val="auto"/>
          <w:shd w:val="clear" w:color="auto" w:fill="FFFFFF"/>
        </w:rPr>
        <w:t>uvjetovanoj</w:t>
      </w:r>
      <w:r w:rsidRPr="00874434">
        <w:rPr>
          <w:rFonts w:ascii="Times New Roman" w:hAnsi="Times New Roman" w:cs="Times New Roman"/>
          <w:color w:val="auto"/>
          <w:shd w:val="clear" w:color="auto" w:fill="FFFFFF"/>
        </w:rPr>
        <w:t xml:space="preserve"> diskriminaciji u zapošljavanju i radnim odnosima još uvijek veoma niska, kako među zaposlenim, tako i poslodavcima.</w:t>
      </w:r>
    </w:p>
    <w:p w14:paraId="51C0231B" w14:textId="2DCF5910" w:rsidR="00924923" w:rsidRPr="00874434" w:rsidRDefault="00A84B4B" w:rsidP="00924923">
      <w:pPr>
        <w:jc w:val="both"/>
        <w:rPr>
          <w:rFonts w:ascii="Times New Roman" w:hAnsi="Times New Roman" w:cs="Times New Roman"/>
          <w:sz w:val="24"/>
          <w:szCs w:val="24"/>
          <w:lang w:val="bs-Latn-BA"/>
        </w:rPr>
      </w:pPr>
      <w:r w:rsidRPr="00A84B4B">
        <w:rPr>
          <w:rFonts w:ascii="Times New Roman" w:hAnsi="Times New Roman" w:cs="Times New Roman"/>
          <w:sz w:val="24"/>
          <w:szCs w:val="24"/>
          <w:lang w:val="bs-Latn-BA"/>
        </w:rPr>
        <w:t>Za žene u ruralnim područjima problem ostaje velika neravnoteža u vlasništvu nad nekretninama. Također, evidentan problem je nepostojanje socijalnog poduzetništva kao adekvatne zamjene za zadrugarstvo, koje bi objedinjavalo veliki broj djelatnosti u jednu registriranu cjelinu i na taj način omogućilo ženama da razviju svoje sposobnosti, povećaju prihode i unaprijede razvoj ruralnih područja</w:t>
      </w:r>
      <w:r w:rsidR="00924923" w:rsidRPr="00874434">
        <w:rPr>
          <w:rFonts w:ascii="Times New Roman" w:hAnsi="Times New Roman" w:cs="Times New Roman"/>
          <w:sz w:val="24"/>
          <w:szCs w:val="24"/>
          <w:lang w:val="bs-Latn-BA"/>
        </w:rPr>
        <w:t>.</w:t>
      </w:r>
    </w:p>
    <w:p w14:paraId="1C5D76EC" w14:textId="77777777" w:rsidR="00924923" w:rsidRPr="00874434" w:rsidRDefault="00924923" w:rsidP="003F0165">
      <w:pPr>
        <w:jc w:val="both"/>
        <w:rPr>
          <w:rFonts w:ascii="Times New Roman" w:hAnsi="Times New Roman" w:cs="Times New Roman"/>
          <w:sz w:val="24"/>
          <w:szCs w:val="24"/>
          <w:shd w:val="clear" w:color="auto" w:fill="FFFFFF"/>
        </w:rPr>
      </w:pPr>
    </w:p>
    <w:p w14:paraId="645E92CB" w14:textId="77777777" w:rsidR="00985CF6" w:rsidRPr="00874434" w:rsidRDefault="00985CF6" w:rsidP="004819E8">
      <w:pPr>
        <w:pStyle w:val="Heading4"/>
        <w:numPr>
          <w:ilvl w:val="2"/>
          <w:numId w:val="15"/>
        </w:numPr>
        <w:rPr>
          <w:rFonts w:ascii="Times New Roman" w:hAnsi="Times New Roman" w:cs="Times New Roman"/>
        </w:rPr>
      </w:pPr>
      <w:r w:rsidRPr="00874434">
        <w:rPr>
          <w:rFonts w:ascii="Times New Roman" w:hAnsi="Times New Roman" w:cs="Times New Roman"/>
        </w:rPr>
        <w:t>Aktivnosti i postignuća</w:t>
      </w:r>
    </w:p>
    <w:p w14:paraId="4339EB14" w14:textId="563F109D" w:rsidR="00171CFE" w:rsidRPr="00874434" w:rsidRDefault="000D5A0B" w:rsidP="003F0165">
      <w:pPr>
        <w:jc w:val="both"/>
        <w:rPr>
          <w:rFonts w:ascii="Times New Roman" w:hAnsi="Times New Roman" w:cs="Times New Roman"/>
          <w:sz w:val="24"/>
          <w:szCs w:val="24"/>
          <w:shd w:val="clear" w:color="auto" w:fill="FFFFFF"/>
        </w:rPr>
      </w:pPr>
      <w:r w:rsidRPr="00874434">
        <w:rPr>
          <w:rFonts w:ascii="Times New Roman" w:hAnsi="Times New Roman" w:cs="Times New Roman"/>
          <w:sz w:val="24"/>
          <w:szCs w:val="24"/>
          <w:shd w:val="clear" w:color="auto" w:fill="FFFFFF"/>
        </w:rPr>
        <w:t xml:space="preserve">Kao odgovor na </w:t>
      </w:r>
      <w:r w:rsidR="006A3E30" w:rsidRPr="00874434">
        <w:rPr>
          <w:rFonts w:ascii="Times New Roman" w:hAnsi="Times New Roman" w:cs="Times New Roman"/>
          <w:sz w:val="24"/>
          <w:szCs w:val="24"/>
          <w:shd w:val="clear" w:color="auto" w:fill="FFFFFF"/>
        </w:rPr>
        <w:t>opisano</w:t>
      </w:r>
      <w:r w:rsidRPr="00874434">
        <w:rPr>
          <w:rFonts w:ascii="Times New Roman" w:hAnsi="Times New Roman" w:cs="Times New Roman"/>
          <w:sz w:val="24"/>
          <w:szCs w:val="24"/>
          <w:shd w:val="clear" w:color="auto" w:fill="FFFFFF"/>
        </w:rPr>
        <w:t xml:space="preserve"> stanje neravnopravnosti</w:t>
      </w:r>
      <w:r w:rsidR="006F2294">
        <w:rPr>
          <w:rFonts w:ascii="Times New Roman" w:hAnsi="Times New Roman" w:cs="Times New Roman"/>
          <w:sz w:val="24"/>
          <w:szCs w:val="24"/>
          <w:shd w:val="clear" w:color="auto" w:fill="FFFFFF"/>
        </w:rPr>
        <w:t xml:space="preserve"> spolova</w:t>
      </w:r>
      <w:r w:rsidRPr="00874434">
        <w:rPr>
          <w:rFonts w:ascii="Times New Roman" w:hAnsi="Times New Roman" w:cs="Times New Roman"/>
          <w:sz w:val="24"/>
          <w:szCs w:val="24"/>
          <w:shd w:val="clear" w:color="auto" w:fill="FFFFFF"/>
        </w:rPr>
        <w:t xml:space="preserve"> u </w:t>
      </w:r>
      <w:r w:rsidR="00A84B4B">
        <w:rPr>
          <w:rFonts w:ascii="Times New Roman" w:hAnsi="Times New Roman" w:cs="Times New Roman"/>
          <w:sz w:val="24"/>
          <w:szCs w:val="24"/>
          <w:shd w:val="clear" w:color="auto" w:fill="FFFFFF"/>
        </w:rPr>
        <w:t>području</w:t>
      </w:r>
      <w:r w:rsidRPr="00874434">
        <w:rPr>
          <w:rFonts w:ascii="Times New Roman" w:hAnsi="Times New Roman" w:cs="Times New Roman"/>
          <w:sz w:val="24"/>
          <w:szCs w:val="24"/>
          <w:shd w:val="clear" w:color="auto" w:fill="FFFFFF"/>
        </w:rPr>
        <w:t xml:space="preserve"> rada i zapošljavanja, u okviru </w:t>
      </w:r>
      <w:r w:rsidR="00A84B4B">
        <w:rPr>
          <w:rFonts w:ascii="Times New Roman" w:hAnsi="Times New Roman" w:cs="Times New Roman"/>
          <w:sz w:val="24"/>
          <w:szCs w:val="24"/>
          <w:shd w:val="clear" w:color="auto" w:fill="FFFFFF"/>
        </w:rPr>
        <w:t>provedbe</w:t>
      </w:r>
      <w:r w:rsidR="006F2294">
        <w:rPr>
          <w:rFonts w:ascii="Times New Roman" w:hAnsi="Times New Roman" w:cs="Times New Roman"/>
          <w:sz w:val="24"/>
          <w:szCs w:val="24"/>
          <w:shd w:val="clear" w:color="auto" w:fill="FFFFFF"/>
        </w:rPr>
        <w:t xml:space="preserve"> GAP Bi</w:t>
      </w:r>
      <w:r w:rsidRPr="00874434">
        <w:rPr>
          <w:rFonts w:ascii="Times New Roman" w:hAnsi="Times New Roman" w:cs="Times New Roman"/>
          <w:sz w:val="24"/>
          <w:szCs w:val="24"/>
          <w:shd w:val="clear" w:color="auto" w:fill="FFFFFF"/>
        </w:rPr>
        <w:t>H realiz</w:t>
      </w:r>
      <w:r w:rsidR="00A84B4B">
        <w:rPr>
          <w:rFonts w:ascii="Times New Roman" w:hAnsi="Times New Roman" w:cs="Times New Roman"/>
          <w:sz w:val="24"/>
          <w:szCs w:val="24"/>
          <w:shd w:val="clear" w:color="auto" w:fill="FFFFFF"/>
        </w:rPr>
        <w:t>irane</w:t>
      </w:r>
      <w:r w:rsidRPr="00874434">
        <w:rPr>
          <w:rFonts w:ascii="Times New Roman" w:hAnsi="Times New Roman" w:cs="Times New Roman"/>
          <w:sz w:val="24"/>
          <w:szCs w:val="24"/>
          <w:shd w:val="clear" w:color="auto" w:fill="FFFFFF"/>
        </w:rPr>
        <w:t xml:space="preserve"> su brojne aktivnosti</w:t>
      </w:r>
      <w:r w:rsidR="00FA106A" w:rsidRPr="00874434">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u rasponu od sistemskih </w:t>
      </w:r>
      <w:r w:rsidR="006A3E30" w:rsidRPr="00874434">
        <w:rPr>
          <w:rFonts w:ascii="Times New Roman" w:hAnsi="Times New Roman" w:cs="Times New Roman"/>
          <w:sz w:val="24"/>
          <w:szCs w:val="24"/>
          <w:shd w:val="clear" w:color="auto" w:fill="FFFFFF"/>
        </w:rPr>
        <w:t xml:space="preserve">mjera do </w:t>
      </w:r>
      <w:r w:rsidR="005A0E00">
        <w:rPr>
          <w:rFonts w:ascii="Times New Roman" w:hAnsi="Times New Roman" w:cs="Times New Roman"/>
          <w:sz w:val="24"/>
          <w:szCs w:val="24"/>
          <w:shd w:val="clear" w:color="auto" w:fill="FFFFFF"/>
        </w:rPr>
        <w:t>izravnih</w:t>
      </w:r>
      <w:r w:rsidR="006A3E30" w:rsidRPr="00874434">
        <w:rPr>
          <w:rFonts w:ascii="Times New Roman" w:hAnsi="Times New Roman" w:cs="Times New Roman"/>
          <w:sz w:val="24"/>
          <w:szCs w:val="24"/>
          <w:shd w:val="clear" w:color="auto" w:fill="FFFFFF"/>
        </w:rPr>
        <w:t xml:space="preserve"> poticaja. </w:t>
      </w:r>
    </w:p>
    <w:p w14:paraId="41CBEDA3" w14:textId="7A3CEC9D" w:rsidR="00171CFE" w:rsidRPr="00874434" w:rsidRDefault="00171CFE" w:rsidP="003F0165">
      <w:pPr>
        <w:jc w:val="both"/>
        <w:rPr>
          <w:rFonts w:ascii="Times New Roman" w:hAnsi="Times New Roman" w:cs="Times New Roman"/>
          <w:sz w:val="24"/>
          <w:szCs w:val="24"/>
          <w:shd w:val="clear" w:color="auto" w:fill="FFFFFF"/>
        </w:rPr>
      </w:pPr>
    </w:p>
    <w:p w14:paraId="5D08FFE5" w14:textId="78BB9F32" w:rsidR="003F0165" w:rsidRPr="00874434" w:rsidRDefault="00222B34" w:rsidP="003F0165">
      <w:pPr>
        <w:jc w:val="both"/>
        <w:rPr>
          <w:rFonts w:ascii="Times New Roman" w:hAnsi="Times New Roman" w:cs="Times New Roman"/>
          <w:sz w:val="24"/>
          <w:szCs w:val="24"/>
          <w:shd w:val="clear" w:color="auto" w:fill="FFFFFF"/>
        </w:rPr>
      </w:pPr>
      <w:r w:rsidRPr="00874434">
        <w:rPr>
          <w:rFonts w:ascii="Times New Roman" w:hAnsi="Times New Roman" w:cs="Times New Roman"/>
          <w:bCs/>
          <w:noProof/>
          <w:sz w:val="24"/>
          <w:szCs w:val="24"/>
          <w:lang w:val="en-US"/>
        </w:rPr>
        <mc:AlternateContent>
          <mc:Choice Requires="wpg">
            <w:drawing>
              <wp:anchor distT="45720" distB="45720" distL="182880" distR="182880" simplePos="0" relativeHeight="251659264" behindDoc="0" locked="0" layoutInCell="1" allowOverlap="1" wp14:anchorId="4773D0B8" wp14:editId="21784894">
                <wp:simplePos x="0" y="0"/>
                <wp:positionH relativeFrom="margin">
                  <wp:posOffset>66675</wp:posOffset>
                </wp:positionH>
                <wp:positionV relativeFrom="margin">
                  <wp:posOffset>3838575</wp:posOffset>
                </wp:positionV>
                <wp:extent cx="2798445" cy="3418840"/>
                <wp:effectExtent l="0" t="0" r="1905" b="10160"/>
                <wp:wrapSquare wrapText="bothSides"/>
                <wp:docPr id="198" name="Group 198"/>
                <wp:cNvGraphicFramePr/>
                <a:graphic xmlns:a="http://schemas.openxmlformats.org/drawingml/2006/main">
                  <a:graphicData uri="http://schemas.microsoft.com/office/word/2010/wordprocessingGroup">
                    <wpg:wgp>
                      <wpg:cNvGrpSpPr/>
                      <wpg:grpSpPr>
                        <a:xfrm>
                          <a:off x="0" y="0"/>
                          <a:ext cx="2798445" cy="3418840"/>
                          <a:chOff x="0" y="0"/>
                          <a:chExt cx="3567448" cy="2388464"/>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74331" w14:textId="77777777" w:rsidR="00C10A4D" w:rsidRDefault="00C10A4D" w:rsidP="008938E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8"/>
                            <a:ext cx="3567448" cy="21357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4372B" w14:textId="1195815D" w:rsidR="00C10A4D" w:rsidRPr="00A63958" w:rsidRDefault="00C10A4D" w:rsidP="008938E6">
                              <w:pPr>
                                <w:pStyle w:val="NoSpacing"/>
                                <w:spacing w:line="360" w:lineRule="auto"/>
                                <w:rPr>
                                  <w:rFonts w:ascii="Times New Roman" w:hAnsi="Times New Roman" w:cs="Times New Roman"/>
                                  <w:i/>
                                  <w:sz w:val="20"/>
                                  <w:szCs w:val="20"/>
                                </w:rPr>
                              </w:pPr>
                              <w:r w:rsidRPr="00A63958">
                                <w:rPr>
                                  <w:rFonts w:ascii="Times New Roman" w:hAnsi="Times New Roman" w:cs="Times New Roman"/>
                                  <w:i/>
                                  <w:sz w:val="20"/>
                                  <w:szCs w:val="20"/>
                                </w:rPr>
                                <w:t>Iz FIGAP II programa su finan</w:t>
                              </w:r>
                              <w:r>
                                <w:rPr>
                                  <w:rFonts w:ascii="Times New Roman" w:hAnsi="Times New Roman" w:cs="Times New Roman"/>
                                  <w:i/>
                                  <w:sz w:val="20"/>
                                  <w:szCs w:val="20"/>
                                </w:rPr>
                                <w:t>c</w:t>
                              </w:r>
                              <w:r w:rsidRPr="00A63958">
                                <w:rPr>
                                  <w:rFonts w:ascii="Times New Roman" w:hAnsi="Times New Roman" w:cs="Times New Roman"/>
                                  <w:i/>
                                  <w:sz w:val="20"/>
                                  <w:szCs w:val="20"/>
                                </w:rPr>
                                <w:t xml:space="preserve">ijski podržavani brojni projekti ekonomskog </w:t>
                              </w:r>
                              <w:r>
                                <w:rPr>
                                  <w:rFonts w:ascii="Times New Roman" w:hAnsi="Times New Roman" w:cs="Times New Roman"/>
                                  <w:i/>
                                  <w:sz w:val="20"/>
                                  <w:szCs w:val="20"/>
                                </w:rPr>
                                <w:t>osnaživanja</w:t>
                              </w:r>
                              <w:r w:rsidRPr="00A63958">
                                <w:rPr>
                                  <w:rFonts w:ascii="Times New Roman" w:hAnsi="Times New Roman" w:cs="Times New Roman"/>
                                  <w:i/>
                                  <w:sz w:val="20"/>
                                  <w:szCs w:val="20"/>
                                </w:rPr>
                                <w:t xml:space="preserve"> žena, s posebnim akcentom na vulnerabilne grupe, kao što su žene na selu ili žrtve nasilja. </w:t>
                              </w:r>
                            </w:p>
                            <w:p w14:paraId="3A242269" w14:textId="77777777" w:rsidR="00C10A4D" w:rsidRPr="00A63958" w:rsidRDefault="00C10A4D" w:rsidP="008938E6">
                              <w:pPr>
                                <w:pStyle w:val="NoSpacing"/>
                                <w:spacing w:line="360" w:lineRule="auto"/>
                                <w:rPr>
                                  <w:rFonts w:ascii="Times New Roman" w:hAnsi="Times New Roman" w:cs="Times New Roman"/>
                                  <w:i/>
                                  <w:sz w:val="20"/>
                                  <w:szCs w:val="20"/>
                                </w:rPr>
                              </w:pPr>
                            </w:p>
                            <w:p w14:paraId="6D096ECA" w14:textId="1B457F29" w:rsidR="00C10A4D" w:rsidRPr="00A63958" w:rsidRDefault="00C10A4D" w:rsidP="008938E6">
                              <w:pPr>
                                <w:pStyle w:val="NoSpacing"/>
                                <w:spacing w:line="360" w:lineRule="auto"/>
                                <w:rPr>
                                  <w:rFonts w:ascii="Times New Roman" w:hAnsi="Times New Roman" w:cs="Times New Roman"/>
                                  <w:bCs/>
                                  <w:i/>
                                  <w:sz w:val="20"/>
                                  <w:szCs w:val="20"/>
                                </w:rPr>
                              </w:pPr>
                              <w:r w:rsidRPr="00A63958">
                                <w:rPr>
                                  <w:rFonts w:ascii="Times New Roman" w:hAnsi="Times New Roman" w:cs="Times New Roman"/>
                                  <w:i/>
                                  <w:sz w:val="20"/>
                                  <w:szCs w:val="20"/>
                                </w:rPr>
                                <w:t xml:space="preserve">Realizacijom ovih projekata </w:t>
                              </w:r>
                              <w:r w:rsidRPr="00A63958">
                                <w:rPr>
                                  <w:rFonts w:ascii="Times New Roman" w:hAnsi="Times New Roman" w:cs="Times New Roman"/>
                                  <w:b/>
                                  <w:i/>
                                  <w:sz w:val="20"/>
                                  <w:szCs w:val="20"/>
                                </w:rPr>
                                <w:t xml:space="preserve">otvorena su </w:t>
                              </w:r>
                              <w:r w:rsidRPr="00A63958">
                                <w:rPr>
                                  <w:rFonts w:ascii="Times New Roman" w:hAnsi="Times New Roman" w:cs="Times New Roman"/>
                                  <w:b/>
                                  <w:bCs/>
                                  <w:i/>
                                  <w:sz w:val="20"/>
                                  <w:szCs w:val="20"/>
                                </w:rPr>
                                <w:t>radna mjesta, povećana informi</w:t>
                              </w:r>
                              <w:r>
                                <w:rPr>
                                  <w:rFonts w:ascii="Times New Roman" w:hAnsi="Times New Roman" w:cs="Times New Roman"/>
                                  <w:b/>
                                  <w:bCs/>
                                  <w:i/>
                                  <w:sz w:val="20"/>
                                  <w:szCs w:val="20"/>
                                </w:rPr>
                                <w:t>r</w:t>
                              </w:r>
                              <w:r w:rsidRPr="00A63958">
                                <w:rPr>
                                  <w:rFonts w:ascii="Times New Roman" w:hAnsi="Times New Roman" w:cs="Times New Roman"/>
                                  <w:b/>
                                  <w:bCs/>
                                  <w:i/>
                                  <w:sz w:val="20"/>
                                  <w:szCs w:val="20"/>
                                </w:rPr>
                                <w:t>anost žena o mogućnost</w:t>
                              </w:r>
                              <w:r>
                                <w:rPr>
                                  <w:rFonts w:ascii="Times New Roman" w:hAnsi="Times New Roman" w:cs="Times New Roman"/>
                                  <w:b/>
                                  <w:bCs/>
                                  <w:i/>
                                  <w:sz w:val="20"/>
                                  <w:szCs w:val="20"/>
                                </w:rPr>
                                <w:t>ima korištenja po</w:t>
                              </w:r>
                              <w:r w:rsidRPr="00A63958">
                                <w:rPr>
                                  <w:rFonts w:ascii="Times New Roman" w:hAnsi="Times New Roman" w:cs="Times New Roman"/>
                                  <w:b/>
                                  <w:bCs/>
                                  <w:i/>
                                  <w:sz w:val="20"/>
                                  <w:szCs w:val="20"/>
                                </w:rPr>
                                <w:t>ticajnih sredstava i veća uključenost žena iz ruralnih sredina</w:t>
                              </w:r>
                              <w:r w:rsidRPr="00A63958">
                                <w:rPr>
                                  <w:rFonts w:ascii="Times New Roman" w:hAnsi="Times New Roman" w:cs="Times New Roman"/>
                                  <w:bCs/>
                                  <w:i/>
                                  <w:sz w:val="20"/>
                                  <w:szCs w:val="20"/>
                                </w:rPr>
                                <w:t xml:space="preserve"> u razne vidove p</w:t>
                              </w:r>
                              <w:r>
                                <w:rPr>
                                  <w:rFonts w:ascii="Times New Roman" w:hAnsi="Times New Roman" w:cs="Times New Roman"/>
                                  <w:bCs/>
                                  <w:i/>
                                  <w:sz w:val="20"/>
                                  <w:szCs w:val="20"/>
                                </w:rPr>
                                <w:t>o</w:t>
                              </w:r>
                              <w:r w:rsidRPr="00A63958">
                                <w:rPr>
                                  <w:rFonts w:ascii="Times New Roman" w:hAnsi="Times New Roman" w:cs="Times New Roman"/>
                                  <w:bCs/>
                                  <w:i/>
                                  <w:sz w:val="20"/>
                                  <w:szCs w:val="20"/>
                                </w:rPr>
                                <w:t>duzetništva, a žrtve nasilja su osposobljene za ekonomsku samostalnost i izlazak iz kruga nasilja.</w:t>
                              </w:r>
                            </w:p>
                            <w:p w14:paraId="1DEC19DF" w14:textId="77777777" w:rsidR="00C10A4D" w:rsidRDefault="00C10A4D" w:rsidP="008938E6">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3D0B8" id="Group 198" o:spid="_x0000_s1044" style="position:absolute;left:0;text-align:left;margin-left:5.25pt;margin-top:302.25pt;width:220.35pt;height:269.2pt;z-index:251659264;mso-wrap-distance-left:14.4pt;mso-wrap-distance-top:3.6pt;mso-wrap-distance-right:14.4pt;mso-wrap-distance-bottom:3.6pt;mso-position-horizontal-relative:margin;mso-position-vertical-relative:margin;mso-width-relative:margin;mso-height-relative:margin" coordsize="35674,2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">
                <v:rect id="Rectangle 199" o:spid="_x0000_s104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32E74331" w14:textId="77777777" w:rsidR="00C10A4D" w:rsidRDefault="00C10A4D" w:rsidP="008938E6">
                        <w:pPr>
                          <w:jc w:val="center"/>
                          <w:rPr>
                            <w:rFonts w:asciiTheme="majorHAnsi" w:eastAsiaTheme="majorEastAsia" w:hAnsiTheme="majorHAnsi" w:cstheme="majorBidi"/>
                            <w:color w:val="FFFFFF" w:themeColor="background1"/>
                            <w:sz w:val="24"/>
                            <w:szCs w:val="28"/>
                          </w:rPr>
                        </w:pPr>
                      </w:p>
                    </w:txbxContent>
                  </v:textbox>
                </v:rect>
                <v:shape id="Text Box 200" o:spid="_x0000_s1046" type="#_x0000_t202" style="position:absolute;top:2526;width:35674;height:2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624372B" w14:textId="1195815D" w:rsidR="00C10A4D" w:rsidRPr="00A63958" w:rsidRDefault="00C10A4D" w:rsidP="008938E6">
                        <w:pPr>
                          <w:pStyle w:val="NoSpacing"/>
                          <w:spacing w:line="360" w:lineRule="auto"/>
                          <w:rPr>
                            <w:rFonts w:ascii="Times New Roman" w:hAnsi="Times New Roman" w:cs="Times New Roman"/>
                            <w:i/>
                            <w:sz w:val="20"/>
                            <w:szCs w:val="20"/>
                          </w:rPr>
                        </w:pPr>
                        <w:r w:rsidRPr="00A63958">
                          <w:rPr>
                            <w:rFonts w:ascii="Times New Roman" w:hAnsi="Times New Roman" w:cs="Times New Roman"/>
                            <w:i/>
                            <w:sz w:val="20"/>
                            <w:szCs w:val="20"/>
                          </w:rPr>
                          <w:t>Iz FIGAP II programa su finan</w:t>
                        </w:r>
                        <w:r>
                          <w:rPr>
                            <w:rFonts w:ascii="Times New Roman" w:hAnsi="Times New Roman" w:cs="Times New Roman"/>
                            <w:i/>
                            <w:sz w:val="20"/>
                            <w:szCs w:val="20"/>
                          </w:rPr>
                          <w:t>c</w:t>
                        </w:r>
                        <w:r w:rsidRPr="00A63958">
                          <w:rPr>
                            <w:rFonts w:ascii="Times New Roman" w:hAnsi="Times New Roman" w:cs="Times New Roman"/>
                            <w:i/>
                            <w:sz w:val="20"/>
                            <w:szCs w:val="20"/>
                          </w:rPr>
                          <w:t xml:space="preserve">ijski podržavani brojni projekti ekonomskog </w:t>
                        </w:r>
                        <w:r>
                          <w:rPr>
                            <w:rFonts w:ascii="Times New Roman" w:hAnsi="Times New Roman" w:cs="Times New Roman"/>
                            <w:i/>
                            <w:sz w:val="20"/>
                            <w:szCs w:val="20"/>
                          </w:rPr>
                          <w:t>osnaživanja</w:t>
                        </w:r>
                        <w:r w:rsidRPr="00A63958">
                          <w:rPr>
                            <w:rFonts w:ascii="Times New Roman" w:hAnsi="Times New Roman" w:cs="Times New Roman"/>
                            <w:i/>
                            <w:sz w:val="20"/>
                            <w:szCs w:val="20"/>
                          </w:rPr>
                          <w:t xml:space="preserve"> žena, s posebnim akcentom na vulnerabilne grupe, kao što su žene na selu ili žrtve nasilja. </w:t>
                        </w:r>
                      </w:p>
                      <w:p w14:paraId="3A242269" w14:textId="77777777" w:rsidR="00C10A4D" w:rsidRPr="00A63958" w:rsidRDefault="00C10A4D" w:rsidP="008938E6">
                        <w:pPr>
                          <w:pStyle w:val="NoSpacing"/>
                          <w:spacing w:line="360" w:lineRule="auto"/>
                          <w:rPr>
                            <w:rFonts w:ascii="Times New Roman" w:hAnsi="Times New Roman" w:cs="Times New Roman"/>
                            <w:i/>
                            <w:sz w:val="20"/>
                            <w:szCs w:val="20"/>
                          </w:rPr>
                        </w:pPr>
                      </w:p>
                      <w:p w14:paraId="6D096ECA" w14:textId="1B457F29" w:rsidR="00C10A4D" w:rsidRPr="00A63958" w:rsidRDefault="00C10A4D" w:rsidP="008938E6">
                        <w:pPr>
                          <w:pStyle w:val="NoSpacing"/>
                          <w:spacing w:line="360" w:lineRule="auto"/>
                          <w:rPr>
                            <w:rFonts w:ascii="Times New Roman" w:hAnsi="Times New Roman" w:cs="Times New Roman"/>
                            <w:bCs/>
                            <w:i/>
                            <w:sz w:val="20"/>
                            <w:szCs w:val="20"/>
                          </w:rPr>
                        </w:pPr>
                        <w:r w:rsidRPr="00A63958">
                          <w:rPr>
                            <w:rFonts w:ascii="Times New Roman" w:hAnsi="Times New Roman" w:cs="Times New Roman"/>
                            <w:i/>
                            <w:sz w:val="20"/>
                            <w:szCs w:val="20"/>
                          </w:rPr>
                          <w:t xml:space="preserve">Realizacijom ovih projekata </w:t>
                        </w:r>
                        <w:r w:rsidRPr="00A63958">
                          <w:rPr>
                            <w:rFonts w:ascii="Times New Roman" w:hAnsi="Times New Roman" w:cs="Times New Roman"/>
                            <w:b/>
                            <w:i/>
                            <w:sz w:val="20"/>
                            <w:szCs w:val="20"/>
                          </w:rPr>
                          <w:t xml:space="preserve">otvorena su </w:t>
                        </w:r>
                        <w:r w:rsidRPr="00A63958">
                          <w:rPr>
                            <w:rFonts w:ascii="Times New Roman" w:hAnsi="Times New Roman" w:cs="Times New Roman"/>
                            <w:b/>
                            <w:bCs/>
                            <w:i/>
                            <w:sz w:val="20"/>
                            <w:szCs w:val="20"/>
                          </w:rPr>
                          <w:t>radna mjesta, povećana informi</w:t>
                        </w:r>
                        <w:r>
                          <w:rPr>
                            <w:rFonts w:ascii="Times New Roman" w:hAnsi="Times New Roman" w:cs="Times New Roman"/>
                            <w:b/>
                            <w:bCs/>
                            <w:i/>
                            <w:sz w:val="20"/>
                            <w:szCs w:val="20"/>
                          </w:rPr>
                          <w:t>r</w:t>
                        </w:r>
                        <w:r w:rsidRPr="00A63958">
                          <w:rPr>
                            <w:rFonts w:ascii="Times New Roman" w:hAnsi="Times New Roman" w:cs="Times New Roman"/>
                            <w:b/>
                            <w:bCs/>
                            <w:i/>
                            <w:sz w:val="20"/>
                            <w:szCs w:val="20"/>
                          </w:rPr>
                          <w:t>anost žena o mogućnost</w:t>
                        </w:r>
                        <w:r>
                          <w:rPr>
                            <w:rFonts w:ascii="Times New Roman" w:hAnsi="Times New Roman" w:cs="Times New Roman"/>
                            <w:b/>
                            <w:bCs/>
                            <w:i/>
                            <w:sz w:val="20"/>
                            <w:szCs w:val="20"/>
                          </w:rPr>
                          <w:t>ima korištenja po</w:t>
                        </w:r>
                        <w:r w:rsidRPr="00A63958">
                          <w:rPr>
                            <w:rFonts w:ascii="Times New Roman" w:hAnsi="Times New Roman" w:cs="Times New Roman"/>
                            <w:b/>
                            <w:bCs/>
                            <w:i/>
                            <w:sz w:val="20"/>
                            <w:szCs w:val="20"/>
                          </w:rPr>
                          <w:t>ticajnih sredstava i veća uključenost žena iz ruralnih sredina</w:t>
                        </w:r>
                        <w:r w:rsidRPr="00A63958">
                          <w:rPr>
                            <w:rFonts w:ascii="Times New Roman" w:hAnsi="Times New Roman" w:cs="Times New Roman"/>
                            <w:bCs/>
                            <w:i/>
                            <w:sz w:val="20"/>
                            <w:szCs w:val="20"/>
                          </w:rPr>
                          <w:t xml:space="preserve"> u razne vidove p</w:t>
                        </w:r>
                        <w:r>
                          <w:rPr>
                            <w:rFonts w:ascii="Times New Roman" w:hAnsi="Times New Roman" w:cs="Times New Roman"/>
                            <w:bCs/>
                            <w:i/>
                            <w:sz w:val="20"/>
                            <w:szCs w:val="20"/>
                          </w:rPr>
                          <w:t>o</w:t>
                        </w:r>
                        <w:r w:rsidRPr="00A63958">
                          <w:rPr>
                            <w:rFonts w:ascii="Times New Roman" w:hAnsi="Times New Roman" w:cs="Times New Roman"/>
                            <w:bCs/>
                            <w:i/>
                            <w:sz w:val="20"/>
                            <w:szCs w:val="20"/>
                          </w:rPr>
                          <w:t>duzetništva, a žrtve nasilja su osposobljene za ekonomsku samostalnost i izlazak iz kruga nasilja.</w:t>
                        </w:r>
                      </w:p>
                      <w:p w14:paraId="1DEC19DF" w14:textId="77777777" w:rsidR="00C10A4D" w:rsidRDefault="00C10A4D" w:rsidP="008938E6">
                        <w:pPr>
                          <w:rPr>
                            <w:caps/>
                            <w:color w:val="4F81BD" w:themeColor="accent1"/>
                            <w:sz w:val="26"/>
                            <w:szCs w:val="26"/>
                          </w:rPr>
                        </w:pPr>
                      </w:p>
                    </w:txbxContent>
                  </v:textbox>
                </v:shape>
                <w10:wrap type="square" anchorx="margin" anchory="margin"/>
              </v:group>
            </w:pict>
          </mc:Fallback>
        </mc:AlternateContent>
      </w:r>
      <w:r w:rsidR="003F0165" w:rsidRPr="00874434">
        <w:rPr>
          <w:rFonts w:ascii="Times New Roman" w:hAnsi="Times New Roman" w:cs="Times New Roman"/>
          <w:sz w:val="24"/>
          <w:szCs w:val="24"/>
        </w:rPr>
        <w:t xml:space="preserve">Imajući u vidu učestale povrede </w:t>
      </w:r>
      <w:r w:rsidR="005A0E00">
        <w:rPr>
          <w:rFonts w:ascii="Times New Roman" w:hAnsi="Times New Roman" w:cs="Times New Roman"/>
          <w:sz w:val="24"/>
          <w:szCs w:val="24"/>
        </w:rPr>
        <w:t>načela</w:t>
      </w:r>
      <w:r w:rsidR="003F0165" w:rsidRPr="00874434">
        <w:rPr>
          <w:rFonts w:ascii="Times New Roman" w:hAnsi="Times New Roman" w:cs="Times New Roman"/>
          <w:sz w:val="24"/>
          <w:szCs w:val="24"/>
        </w:rPr>
        <w:t xml:space="preserve"> ravnopravnosti spolova u procesu rada i zapošljavanja, </w:t>
      </w:r>
      <w:r w:rsidR="00CD0985" w:rsidRPr="00874434">
        <w:rPr>
          <w:rFonts w:ascii="Times New Roman" w:hAnsi="Times New Roman" w:cs="Times New Roman"/>
          <w:b/>
          <w:sz w:val="24"/>
          <w:szCs w:val="24"/>
          <w:lang w:eastAsia="sr-Latn-BA"/>
        </w:rPr>
        <w:t>ARS</w:t>
      </w:r>
      <w:r w:rsidR="006F2294">
        <w:rPr>
          <w:rFonts w:ascii="Times New Roman" w:hAnsi="Times New Roman" w:cs="Times New Roman"/>
          <w:b/>
          <w:sz w:val="24"/>
          <w:szCs w:val="24"/>
          <w:lang w:eastAsia="sr-Latn-BA"/>
        </w:rPr>
        <w:t xml:space="preserve"> </w:t>
      </w:r>
      <w:r w:rsidR="003F0165" w:rsidRPr="00874434">
        <w:rPr>
          <w:rFonts w:ascii="Times New Roman" w:hAnsi="Times New Roman" w:cs="Times New Roman"/>
          <w:b/>
          <w:sz w:val="24"/>
          <w:szCs w:val="24"/>
          <w:lang w:eastAsia="sr-Latn-BA"/>
        </w:rPr>
        <w:t>B</w:t>
      </w:r>
      <w:r w:rsidR="006F2294">
        <w:rPr>
          <w:rFonts w:ascii="Times New Roman" w:hAnsi="Times New Roman" w:cs="Times New Roman"/>
          <w:b/>
          <w:sz w:val="24"/>
          <w:szCs w:val="24"/>
          <w:lang w:eastAsia="sr-Latn-BA"/>
        </w:rPr>
        <w:t>i</w:t>
      </w:r>
      <w:r w:rsidR="003F0165" w:rsidRPr="00874434">
        <w:rPr>
          <w:rFonts w:ascii="Times New Roman" w:hAnsi="Times New Roman" w:cs="Times New Roman"/>
          <w:b/>
          <w:sz w:val="24"/>
          <w:szCs w:val="24"/>
          <w:lang w:eastAsia="sr-Latn-BA"/>
        </w:rPr>
        <w:t>H MLJPI</w:t>
      </w:r>
      <w:r w:rsidR="003F0165" w:rsidRPr="00874434">
        <w:rPr>
          <w:rFonts w:ascii="Times New Roman" w:hAnsi="Times New Roman" w:cs="Times New Roman"/>
          <w:sz w:val="24"/>
          <w:szCs w:val="24"/>
          <w:lang w:eastAsia="sr-Latn-BA"/>
        </w:rPr>
        <w:t xml:space="preserve"> je u </w:t>
      </w:r>
      <w:r w:rsidR="009903E1">
        <w:rPr>
          <w:rFonts w:ascii="Times New Roman" w:hAnsi="Times New Roman" w:cs="Times New Roman"/>
          <w:sz w:val="24"/>
          <w:szCs w:val="24"/>
          <w:lang w:eastAsia="sr-Latn-BA"/>
        </w:rPr>
        <w:t>listopadu</w:t>
      </w:r>
      <w:r w:rsidR="003F0165" w:rsidRPr="00874434">
        <w:rPr>
          <w:rFonts w:ascii="Times New Roman" w:hAnsi="Times New Roman" w:cs="Times New Roman"/>
          <w:sz w:val="24"/>
          <w:szCs w:val="24"/>
          <w:lang w:eastAsia="sr-Latn-BA"/>
        </w:rPr>
        <w:t xml:space="preserve"> 2019. godine izradila i objavila  </w:t>
      </w:r>
      <w:r w:rsidR="003F0165" w:rsidRPr="00874434">
        <w:rPr>
          <w:rFonts w:ascii="Times New Roman" w:hAnsi="Times New Roman" w:cs="Times New Roman"/>
          <w:b/>
          <w:sz w:val="24"/>
          <w:szCs w:val="24"/>
          <w:lang w:eastAsia="sr-Latn-BA"/>
        </w:rPr>
        <w:t xml:space="preserve">Preporuku poslodavcima i nadležnim </w:t>
      </w:r>
      <w:r w:rsidR="009903E1">
        <w:rPr>
          <w:rFonts w:ascii="Times New Roman" w:hAnsi="Times New Roman" w:cs="Times New Roman"/>
          <w:b/>
          <w:sz w:val="24"/>
          <w:szCs w:val="24"/>
          <w:lang w:eastAsia="sr-Latn-BA"/>
        </w:rPr>
        <w:t>tijelima</w:t>
      </w:r>
      <w:r w:rsidR="003F0165" w:rsidRPr="00874434">
        <w:rPr>
          <w:rFonts w:ascii="Times New Roman" w:hAnsi="Times New Roman" w:cs="Times New Roman"/>
          <w:b/>
          <w:sz w:val="24"/>
          <w:szCs w:val="24"/>
          <w:lang w:eastAsia="sr-Latn-BA"/>
        </w:rPr>
        <w:t xml:space="preserve"> u vezi</w:t>
      </w:r>
      <w:r w:rsidR="006F2294">
        <w:rPr>
          <w:rFonts w:ascii="Times New Roman" w:hAnsi="Times New Roman" w:cs="Times New Roman"/>
          <w:b/>
          <w:sz w:val="24"/>
          <w:szCs w:val="24"/>
          <w:lang w:eastAsia="sr-Latn-BA"/>
        </w:rPr>
        <w:t xml:space="preserve"> sa</w:t>
      </w:r>
      <w:r w:rsidR="003F0165" w:rsidRPr="00874434">
        <w:rPr>
          <w:rFonts w:ascii="Times New Roman" w:hAnsi="Times New Roman" w:cs="Times New Roman"/>
          <w:b/>
          <w:sz w:val="24"/>
          <w:szCs w:val="24"/>
          <w:lang w:eastAsia="sr-Latn-BA"/>
        </w:rPr>
        <w:t xml:space="preserve"> ravnopravnosti spolova u radu i zapošljavanju</w:t>
      </w:r>
      <w:r w:rsidR="003F0165" w:rsidRPr="00874434">
        <w:rPr>
          <w:rFonts w:ascii="Times New Roman" w:hAnsi="Times New Roman" w:cs="Times New Roman"/>
          <w:sz w:val="24"/>
          <w:szCs w:val="24"/>
          <w:lang w:eastAsia="sr-Latn-BA"/>
        </w:rPr>
        <w:t xml:space="preserve">, kojom skreće </w:t>
      </w:r>
      <w:r w:rsidR="009903E1">
        <w:rPr>
          <w:rFonts w:ascii="Times New Roman" w:hAnsi="Times New Roman" w:cs="Times New Roman"/>
          <w:sz w:val="24"/>
          <w:szCs w:val="24"/>
          <w:lang w:eastAsia="sr-Latn-BA"/>
        </w:rPr>
        <w:t>pozornost</w:t>
      </w:r>
      <w:r w:rsidR="003F0165" w:rsidRPr="00874434">
        <w:rPr>
          <w:rFonts w:ascii="Times New Roman" w:hAnsi="Times New Roman" w:cs="Times New Roman"/>
          <w:sz w:val="24"/>
          <w:szCs w:val="24"/>
          <w:lang w:eastAsia="sr-Latn-BA"/>
        </w:rPr>
        <w:t xml:space="preserve"> poslodavcima u privatnom i javnom sektoru, kao i nadležnim </w:t>
      </w:r>
      <w:r w:rsidR="009903E1">
        <w:rPr>
          <w:rFonts w:ascii="Times New Roman" w:hAnsi="Times New Roman" w:cs="Times New Roman"/>
          <w:sz w:val="24"/>
          <w:szCs w:val="24"/>
          <w:lang w:eastAsia="sr-Latn-BA"/>
        </w:rPr>
        <w:t>tijelima</w:t>
      </w:r>
      <w:r w:rsidR="003F0165" w:rsidRPr="00874434">
        <w:rPr>
          <w:rFonts w:ascii="Times New Roman" w:hAnsi="Times New Roman" w:cs="Times New Roman"/>
          <w:sz w:val="24"/>
          <w:szCs w:val="24"/>
          <w:lang w:eastAsia="sr-Latn-BA"/>
        </w:rPr>
        <w:t xml:space="preserve"> uprave</w:t>
      </w:r>
      <w:r w:rsidR="006F2294">
        <w:rPr>
          <w:rFonts w:ascii="Times New Roman" w:hAnsi="Times New Roman" w:cs="Times New Roman"/>
          <w:sz w:val="24"/>
          <w:szCs w:val="24"/>
          <w:lang w:eastAsia="sr-Latn-BA"/>
        </w:rPr>
        <w:t>,</w:t>
      </w:r>
      <w:r w:rsidR="003F0165" w:rsidRPr="00874434">
        <w:rPr>
          <w:rFonts w:ascii="Times New Roman" w:hAnsi="Times New Roman" w:cs="Times New Roman"/>
          <w:sz w:val="24"/>
          <w:szCs w:val="24"/>
          <w:lang w:eastAsia="sr-Latn-BA"/>
        </w:rPr>
        <w:t xml:space="preserve"> i bosanskohercegovačkoj javnosti, da stavljanje u nepovoljniji položaj radnica na </w:t>
      </w:r>
      <w:r w:rsidR="009903E1">
        <w:rPr>
          <w:rFonts w:ascii="Times New Roman" w:hAnsi="Times New Roman" w:cs="Times New Roman"/>
          <w:sz w:val="24"/>
          <w:szCs w:val="24"/>
          <w:lang w:eastAsia="sr-Latn-BA"/>
        </w:rPr>
        <w:t>temelju</w:t>
      </w:r>
      <w:r w:rsidR="003F0165" w:rsidRPr="00874434">
        <w:rPr>
          <w:rFonts w:ascii="Times New Roman" w:hAnsi="Times New Roman" w:cs="Times New Roman"/>
          <w:sz w:val="24"/>
          <w:szCs w:val="24"/>
          <w:lang w:eastAsia="sr-Latn-BA"/>
        </w:rPr>
        <w:t xml:space="preserve"> njihovog spola i specifičnosti spola, kao što su  trudnoća i majčinstvo, predstavlja izraz </w:t>
      </w:r>
      <w:r w:rsidR="005A0E00">
        <w:rPr>
          <w:rFonts w:ascii="Times New Roman" w:hAnsi="Times New Roman" w:cs="Times New Roman"/>
          <w:sz w:val="24"/>
          <w:szCs w:val="24"/>
          <w:lang w:eastAsia="sr-Latn-BA"/>
        </w:rPr>
        <w:t>izravne</w:t>
      </w:r>
      <w:r w:rsidR="003F0165" w:rsidRPr="00874434">
        <w:rPr>
          <w:rFonts w:ascii="Times New Roman" w:hAnsi="Times New Roman" w:cs="Times New Roman"/>
          <w:sz w:val="24"/>
          <w:szCs w:val="24"/>
          <w:lang w:eastAsia="sr-Latn-BA"/>
        </w:rPr>
        <w:t xml:space="preserve"> diskriminacije na </w:t>
      </w:r>
      <w:r w:rsidR="009903E1">
        <w:rPr>
          <w:rFonts w:ascii="Times New Roman" w:hAnsi="Times New Roman" w:cs="Times New Roman"/>
          <w:sz w:val="24"/>
          <w:szCs w:val="24"/>
          <w:lang w:eastAsia="sr-Latn-BA"/>
        </w:rPr>
        <w:t>temelju</w:t>
      </w:r>
      <w:r w:rsidR="003F0165" w:rsidRPr="00874434">
        <w:rPr>
          <w:rFonts w:ascii="Times New Roman" w:hAnsi="Times New Roman" w:cs="Times New Roman"/>
          <w:sz w:val="24"/>
          <w:szCs w:val="24"/>
          <w:lang w:eastAsia="sr-Latn-BA"/>
        </w:rPr>
        <w:t xml:space="preserve"> spola, koja je zakonski  zabranjena i kažnjiva.</w:t>
      </w:r>
    </w:p>
    <w:p w14:paraId="1130E420" w14:textId="77777777" w:rsidR="003F0165" w:rsidRPr="00874434" w:rsidRDefault="003F0165" w:rsidP="000E5264">
      <w:pPr>
        <w:jc w:val="both"/>
        <w:rPr>
          <w:rFonts w:ascii="Times New Roman" w:hAnsi="Times New Roman" w:cs="Times New Roman"/>
          <w:sz w:val="24"/>
          <w:szCs w:val="24"/>
        </w:rPr>
      </w:pPr>
    </w:p>
    <w:p w14:paraId="7602DF3A" w14:textId="615D6901" w:rsidR="003F0165" w:rsidRPr="00874434" w:rsidRDefault="003F0165" w:rsidP="000E5264">
      <w:pPr>
        <w:jc w:val="both"/>
        <w:rPr>
          <w:rFonts w:ascii="Times New Roman" w:hAnsi="Times New Roman" w:cs="Times New Roman"/>
          <w:sz w:val="24"/>
          <w:szCs w:val="24"/>
        </w:rPr>
      </w:pPr>
      <w:r w:rsidRPr="00874434">
        <w:rPr>
          <w:rFonts w:ascii="Times New Roman" w:hAnsi="Times New Roman" w:cs="Times New Roman"/>
          <w:sz w:val="24"/>
          <w:szCs w:val="24"/>
        </w:rPr>
        <w:t>V</w:t>
      </w:r>
      <w:r w:rsidR="00C26B3B" w:rsidRPr="00874434">
        <w:rPr>
          <w:rFonts w:ascii="Times New Roman" w:hAnsi="Times New Roman" w:cs="Times New Roman"/>
          <w:sz w:val="24"/>
          <w:szCs w:val="24"/>
        </w:rPr>
        <w:t>M</w:t>
      </w:r>
      <w:r w:rsidR="00254246" w:rsidRPr="00874434">
        <w:rPr>
          <w:rFonts w:ascii="Times New Roman" w:hAnsi="Times New Roman" w:cs="Times New Roman"/>
          <w:sz w:val="24"/>
          <w:szCs w:val="24"/>
        </w:rPr>
        <w:t xml:space="preserve"> BIH je u</w:t>
      </w:r>
      <w:r w:rsidR="00CD0985" w:rsidRPr="00874434">
        <w:rPr>
          <w:rFonts w:ascii="Times New Roman" w:hAnsi="Times New Roman" w:cs="Times New Roman"/>
          <w:sz w:val="24"/>
          <w:szCs w:val="24"/>
        </w:rPr>
        <w:t xml:space="preserve"> </w:t>
      </w:r>
      <w:r w:rsidR="009903E1">
        <w:rPr>
          <w:rFonts w:ascii="Times New Roman" w:hAnsi="Times New Roman" w:cs="Times New Roman"/>
          <w:sz w:val="24"/>
          <w:szCs w:val="24"/>
        </w:rPr>
        <w:t>listopadu</w:t>
      </w:r>
      <w:r w:rsidR="00CD0985" w:rsidRPr="00874434">
        <w:rPr>
          <w:rFonts w:ascii="Times New Roman" w:hAnsi="Times New Roman" w:cs="Times New Roman"/>
          <w:sz w:val="24"/>
          <w:szCs w:val="24"/>
        </w:rPr>
        <w:t xml:space="preserve"> 2019</w:t>
      </w:r>
      <w:r w:rsidR="006F2294">
        <w:rPr>
          <w:rFonts w:ascii="Times New Roman" w:hAnsi="Times New Roman" w:cs="Times New Roman"/>
          <w:sz w:val="24"/>
          <w:szCs w:val="24"/>
        </w:rPr>
        <w:t>. godine</w:t>
      </w:r>
      <w:r w:rsidR="00CD0985" w:rsidRPr="00874434">
        <w:rPr>
          <w:rFonts w:ascii="Times New Roman" w:hAnsi="Times New Roman" w:cs="Times New Roman"/>
          <w:sz w:val="24"/>
          <w:szCs w:val="24"/>
        </w:rPr>
        <w:t>, na prijedlog ARS</w:t>
      </w:r>
      <w:r w:rsidR="006F2294">
        <w:rPr>
          <w:rFonts w:ascii="Times New Roman" w:hAnsi="Times New Roman" w:cs="Times New Roman"/>
          <w:sz w:val="24"/>
          <w:szCs w:val="24"/>
        </w:rPr>
        <w:t xml:space="preserve"> </w:t>
      </w:r>
      <w:r w:rsidR="00254246" w:rsidRPr="00874434">
        <w:rPr>
          <w:rFonts w:ascii="Times New Roman" w:hAnsi="Times New Roman" w:cs="Times New Roman"/>
          <w:sz w:val="24"/>
          <w:szCs w:val="24"/>
        </w:rPr>
        <w:t>B</w:t>
      </w:r>
      <w:r w:rsidR="006F2294">
        <w:rPr>
          <w:rFonts w:ascii="Times New Roman" w:hAnsi="Times New Roman" w:cs="Times New Roman"/>
          <w:sz w:val="24"/>
          <w:szCs w:val="24"/>
        </w:rPr>
        <w:t>i</w:t>
      </w:r>
      <w:r w:rsidR="00254246" w:rsidRPr="00874434">
        <w:rPr>
          <w:rFonts w:ascii="Times New Roman" w:hAnsi="Times New Roman" w:cs="Times New Roman"/>
          <w:sz w:val="24"/>
          <w:szCs w:val="24"/>
        </w:rPr>
        <w:t>H MLJPI, usvoji</w:t>
      </w:r>
      <w:r w:rsidR="00D10583" w:rsidRPr="00874434">
        <w:rPr>
          <w:rFonts w:ascii="Times New Roman" w:hAnsi="Times New Roman" w:cs="Times New Roman"/>
          <w:sz w:val="24"/>
          <w:szCs w:val="24"/>
        </w:rPr>
        <w:t>l</w:t>
      </w:r>
      <w:r w:rsidR="00254246" w:rsidRPr="00874434">
        <w:rPr>
          <w:rFonts w:ascii="Times New Roman" w:hAnsi="Times New Roman" w:cs="Times New Roman"/>
          <w:sz w:val="24"/>
          <w:szCs w:val="24"/>
        </w:rPr>
        <w:t>o</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 xml:space="preserve">Informaciju o mehanizmima za efikasnu prevenciju i zaštitu od uznemiravanja na </w:t>
      </w:r>
      <w:r w:rsidR="009903E1">
        <w:rPr>
          <w:rFonts w:ascii="Times New Roman" w:hAnsi="Times New Roman" w:cs="Times New Roman"/>
          <w:b/>
          <w:bCs/>
          <w:sz w:val="24"/>
          <w:szCs w:val="24"/>
        </w:rPr>
        <w:t>temelju</w:t>
      </w:r>
      <w:r w:rsidRPr="00874434">
        <w:rPr>
          <w:rFonts w:ascii="Times New Roman" w:hAnsi="Times New Roman" w:cs="Times New Roman"/>
          <w:b/>
          <w:bCs/>
          <w:sz w:val="24"/>
          <w:szCs w:val="24"/>
        </w:rPr>
        <w:t xml:space="preserve"> </w:t>
      </w:r>
      <w:r w:rsidR="006F2294">
        <w:rPr>
          <w:rFonts w:ascii="Times New Roman" w:hAnsi="Times New Roman" w:cs="Times New Roman"/>
          <w:b/>
          <w:bCs/>
          <w:sz w:val="24"/>
          <w:szCs w:val="24"/>
        </w:rPr>
        <w:t>s</w:t>
      </w:r>
      <w:r w:rsidRPr="00874434">
        <w:rPr>
          <w:rFonts w:ascii="Times New Roman" w:hAnsi="Times New Roman" w:cs="Times New Roman"/>
          <w:b/>
          <w:bCs/>
          <w:sz w:val="24"/>
          <w:szCs w:val="24"/>
        </w:rPr>
        <w:t>pola i seksualnog uznemiravanja na radnom mjestu u institucijama</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BiH</w:t>
      </w:r>
      <w:r w:rsidRPr="00874434">
        <w:rPr>
          <w:rFonts w:ascii="Times New Roman" w:hAnsi="Times New Roman" w:cs="Times New Roman"/>
          <w:sz w:val="24"/>
          <w:szCs w:val="24"/>
        </w:rPr>
        <w:t xml:space="preserve"> sa </w:t>
      </w:r>
      <w:r w:rsidRPr="00874434">
        <w:rPr>
          <w:rFonts w:ascii="Times New Roman" w:hAnsi="Times New Roman" w:cs="Times New Roman"/>
          <w:b/>
          <w:bCs/>
          <w:sz w:val="24"/>
          <w:szCs w:val="24"/>
        </w:rPr>
        <w:t>Vodičem za p</w:t>
      </w:r>
      <w:r w:rsidR="009903E1">
        <w:rPr>
          <w:rFonts w:ascii="Times New Roman" w:hAnsi="Times New Roman" w:cs="Times New Roman"/>
          <w:b/>
          <w:bCs/>
          <w:sz w:val="24"/>
          <w:szCs w:val="24"/>
        </w:rPr>
        <w:t>o</w:t>
      </w:r>
      <w:r w:rsidRPr="00874434">
        <w:rPr>
          <w:rFonts w:ascii="Times New Roman" w:hAnsi="Times New Roman" w:cs="Times New Roman"/>
          <w:b/>
          <w:bCs/>
          <w:sz w:val="24"/>
          <w:szCs w:val="24"/>
        </w:rPr>
        <w:t xml:space="preserve">duzimanje efikasnih mjera za sprečavanje uznemiravanja na </w:t>
      </w:r>
      <w:r w:rsidR="009903E1">
        <w:rPr>
          <w:rFonts w:ascii="Times New Roman" w:hAnsi="Times New Roman" w:cs="Times New Roman"/>
          <w:b/>
          <w:bCs/>
          <w:sz w:val="24"/>
          <w:szCs w:val="24"/>
        </w:rPr>
        <w:t>temelju</w:t>
      </w:r>
      <w:r w:rsidRPr="00874434">
        <w:rPr>
          <w:rFonts w:ascii="Times New Roman" w:hAnsi="Times New Roman" w:cs="Times New Roman"/>
          <w:b/>
          <w:bCs/>
          <w:sz w:val="24"/>
          <w:szCs w:val="24"/>
        </w:rPr>
        <w:t xml:space="preserve"> spola i seksualnog uznemiravanja na radnom mjestu u institucijama BiH</w:t>
      </w:r>
      <w:r w:rsidR="00254246" w:rsidRPr="00874434">
        <w:rPr>
          <w:rFonts w:ascii="Times New Roman" w:hAnsi="Times New Roman" w:cs="Times New Roman"/>
          <w:b/>
          <w:bCs/>
          <w:sz w:val="24"/>
          <w:szCs w:val="24"/>
        </w:rPr>
        <w:t xml:space="preserve">. </w:t>
      </w:r>
      <w:r w:rsidR="00C52F38" w:rsidRPr="00874434">
        <w:rPr>
          <w:rFonts w:ascii="Times New Roman" w:hAnsi="Times New Roman" w:cs="Times New Roman"/>
          <w:bCs/>
          <w:sz w:val="24"/>
          <w:szCs w:val="24"/>
        </w:rPr>
        <w:t xml:space="preserve">Do  kraja izvještajnog </w:t>
      </w:r>
      <w:r w:rsidR="009903E1">
        <w:rPr>
          <w:rFonts w:ascii="Times New Roman" w:hAnsi="Times New Roman" w:cs="Times New Roman"/>
          <w:bCs/>
          <w:sz w:val="24"/>
          <w:szCs w:val="24"/>
        </w:rPr>
        <w:t>razdoblja</w:t>
      </w:r>
      <w:r w:rsidR="00C52F38" w:rsidRPr="00874434">
        <w:rPr>
          <w:rFonts w:ascii="Times New Roman" w:hAnsi="Times New Roman" w:cs="Times New Roman"/>
          <w:bCs/>
          <w:sz w:val="24"/>
          <w:szCs w:val="24"/>
        </w:rPr>
        <w:t>,</w:t>
      </w:r>
      <w:r w:rsidR="00254246" w:rsidRPr="00874434">
        <w:rPr>
          <w:rFonts w:ascii="Times New Roman" w:hAnsi="Times New Roman" w:cs="Times New Roman"/>
          <w:bCs/>
          <w:sz w:val="24"/>
          <w:szCs w:val="24"/>
        </w:rPr>
        <w:t xml:space="preserve"> preko 70 institucija je </w:t>
      </w:r>
      <w:r w:rsidRPr="00874434">
        <w:rPr>
          <w:rFonts w:ascii="Times New Roman" w:hAnsi="Times New Roman" w:cs="Times New Roman"/>
          <w:sz w:val="24"/>
          <w:szCs w:val="24"/>
        </w:rPr>
        <w:t>usvoj</w:t>
      </w:r>
      <w:r w:rsidR="00254246" w:rsidRPr="00874434">
        <w:rPr>
          <w:rFonts w:ascii="Times New Roman" w:hAnsi="Times New Roman" w:cs="Times New Roman"/>
          <w:sz w:val="24"/>
          <w:szCs w:val="24"/>
        </w:rPr>
        <w:t>ilo</w:t>
      </w:r>
      <w:r w:rsidRPr="00874434">
        <w:rPr>
          <w:rFonts w:ascii="Times New Roman" w:hAnsi="Times New Roman" w:cs="Times New Roman"/>
          <w:sz w:val="24"/>
          <w:szCs w:val="24"/>
        </w:rPr>
        <w:t xml:space="preserve"> odluku o politici nulte tolerancije prema djelima seksualnog uznemiravanja i uznemiravanja na </w:t>
      </w:r>
      <w:r w:rsidR="009903E1">
        <w:rPr>
          <w:rFonts w:ascii="Times New Roman" w:hAnsi="Times New Roman" w:cs="Times New Roman"/>
          <w:sz w:val="24"/>
          <w:szCs w:val="24"/>
        </w:rPr>
        <w:t>temelju</w:t>
      </w:r>
      <w:r w:rsidRPr="00874434">
        <w:rPr>
          <w:rFonts w:ascii="Times New Roman" w:hAnsi="Times New Roman" w:cs="Times New Roman"/>
          <w:sz w:val="24"/>
          <w:szCs w:val="24"/>
        </w:rPr>
        <w:t xml:space="preserve"> </w:t>
      </w:r>
      <w:r w:rsidR="00A63958">
        <w:rPr>
          <w:rFonts w:ascii="Times New Roman" w:hAnsi="Times New Roman" w:cs="Times New Roman"/>
          <w:sz w:val="24"/>
          <w:szCs w:val="24"/>
        </w:rPr>
        <w:t>s</w:t>
      </w:r>
      <w:r w:rsidRPr="00874434">
        <w:rPr>
          <w:rFonts w:ascii="Times New Roman" w:hAnsi="Times New Roman" w:cs="Times New Roman"/>
          <w:sz w:val="24"/>
          <w:szCs w:val="24"/>
        </w:rPr>
        <w:t xml:space="preserve">pola, i </w:t>
      </w:r>
      <w:r w:rsidR="00254246" w:rsidRPr="00874434">
        <w:rPr>
          <w:rFonts w:ascii="Times New Roman" w:hAnsi="Times New Roman" w:cs="Times New Roman"/>
          <w:sz w:val="24"/>
          <w:szCs w:val="24"/>
        </w:rPr>
        <w:t xml:space="preserve">imenovalo </w:t>
      </w:r>
      <w:r w:rsidRPr="00874434">
        <w:rPr>
          <w:rFonts w:ascii="Times New Roman" w:hAnsi="Times New Roman" w:cs="Times New Roman"/>
          <w:sz w:val="24"/>
          <w:szCs w:val="24"/>
        </w:rPr>
        <w:t>savjetnike/</w:t>
      </w:r>
      <w:r w:rsidR="001570CB" w:rsidRPr="00874434">
        <w:rPr>
          <w:rFonts w:ascii="Times New Roman" w:hAnsi="Times New Roman" w:cs="Times New Roman"/>
          <w:sz w:val="24"/>
          <w:szCs w:val="24"/>
        </w:rPr>
        <w:t>ce</w:t>
      </w:r>
      <w:r w:rsidRPr="00874434">
        <w:rPr>
          <w:rFonts w:ascii="Times New Roman" w:hAnsi="Times New Roman" w:cs="Times New Roman"/>
          <w:sz w:val="24"/>
          <w:szCs w:val="24"/>
        </w:rPr>
        <w:t xml:space="preserve"> za prevenciju uznemiravanja na </w:t>
      </w:r>
      <w:r w:rsidR="005767C5">
        <w:rPr>
          <w:rFonts w:ascii="Times New Roman" w:hAnsi="Times New Roman" w:cs="Times New Roman"/>
          <w:sz w:val="24"/>
          <w:szCs w:val="24"/>
        </w:rPr>
        <w:t>temelju</w:t>
      </w:r>
      <w:r w:rsidRPr="00874434">
        <w:rPr>
          <w:rFonts w:ascii="Times New Roman" w:hAnsi="Times New Roman" w:cs="Times New Roman"/>
          <w:sz w:val="24"/>
          <w:szCs w:val="24"/>
        </w:rPr>
        <w:t xml:space="preserve"> spola i seksualnog uznemiravanja na radnom mjestu. </w:t>
      </w:r>
      <w:r w:rsidR="00254246" w:rsidRPr="00874434">
        <w:rPr>
          <w:rFonts w:ascii="Times New Roman" w:hAnsi="Times New Roman" w:cs="Times New Roman"/>
          <w:sz w:val="24"/>
          <w:szCs w:val="24"/>
        </w:rPr>
        <w:t>Z</w:t>
      </w:r>
      <w:r w:rsidR="003F50D1" w:rsidRPr="00874434">
        <w:rPr>
          <w:rFonts w:ascii="Times New Roman" w:hAnsi="Times New Roman" w:cs="Times New Roman"/>
          <w:sz w:val="24"/>
          <w:szCs w:val="24"/>
        </w:rPr>
        <w:t xml:space="preserve">a imenovane savjetnike/ce je </w:t>
      </w:r>
      <w:r w:rsidR="00CD0985" w:rsidRPr="00874434">
        <w:rPr>
          <w:rFonts w:ascii="Times New Roman" w:hAnsi="Times New Roman" w:cs="Times New Roman"/>
          <w:sz w:val="24"/>
          <w:szCs w:val="24"/>
          <w:lang w:val="bs-Latn-BA"/>
        </w:rPr>
        <w:t>ARS</w:t>
      </w:r>
      <w:r w:rsidR="00A63958">
        <w:rPr>
          <w:rFonts w:ascii="Times New Roman" w:hAnsi="Times New Roman" w:cs="Times New Roman"/>
          <w:sz w:val="24"/>
          <w:szCs w:val="24"/>
          <w:lang w:val="bs-Latn-BA"/>
        </w:rPr>
        <w:t xml:space="preserve"> </w:t>
      </w:r>
      <w:r w:rsidR="003F50D1" w:rsidRPr="00874434">
        <w:rPr>
          <w:rFonts w:ascii="Times New Roman" w:hAnsi="Times New Roman" w:cs="Times New Roman"/>
          <w:sz w:val="24"/>
          <w:szCs w:val="24"/>
          <w:lang w:val="bs-Latn-BA"/>
        </w:rPr>
        <w:t>B</w:t>
      </w:r>
      <w:r w:rsidR="00A63958">
        <w:rPr>
          <w:rFonts w:ascii="Times New Roman" w:hAnsi="Times New Roman" w:cs="Times New Roman"/>
          <w:sz w:val="24"/>
          <w:szCs w:val="24"/>
          <w:lang w:val="bs-Latn-BA"/>
        </w:rPr>
        <w:t>i</w:t>
      </w:r>
      <w:r w:rsidR="003F50D1" w:rsidRPr="00874434">
        <w:rPr>
          <w:rFonts w:ascii="Times New Roman" w:hAnsi="Times New Roman" w:cs="Times New Roman"/>
          <w:sz w:val="24"/>
          <w:szCs w:val="24"/>
          <w:lang w:val="bs-Latn-BA"/>
        </w:rPr>
        <w:t>H MLJPI u s</w:t>
      </w:r>
      <w:r w:rsidR="005767C5">
        <w:rPr>
          <w:rFonts w:ascii="Times New Roman" w:hAnsi="Times New Roman" w:cs="Times New Roman"/>
          <w:sz w:val="24"/>
          <w:szCs w:val="24"/>
          <w:lang w:val="bs-Latn-BA"/>
        </w:rPr>
        <w:t>u</w:t>
      </w:r>
      <w:r w:rsidR="003F50D1" w:rsidRPr="00874434">
        <w:rPr>
          <w:rFonts w:ascii="Times New Roman" w:hAnsi="Times New Roman" w:cs="Times New Roman"/>
          <w:sz w:val="24"/>
          <w:szCs w:val="24"/>
          <w:lang w:val="bs-Latn-BA"/>
        </w:rPr>
        <w:t>radnji sa ADS B</w:t>
      </w:r>
      <w:r w:rsidR="00A63958">
        <w:rPr>
          <w:rFonts w:ascii="Times New Roman" w:hAnsi="Times New Roman" w:cs="Times New Roman"/>
          <w:sz w:val="24"/>
          <w:szCs w:val="24"/>
          <w:lang w:val="bs-Latn-BA"/>
        </w:rPr>
        <w:t>i</w:t>
      </w:r>
      <w:r w:rsidR="003F50D1" w:rsidRPr="00874434">
        <w:rPr>
          <w:rFonts w:ascii="Times New Roman" w:hAnsi="Times New Roman" w:cs="Times New Roman"/>
          <w:sz w:val="24"/>
          <w:szCs w:val="24"/>
          <w:lang w:val="bs-Latn-BA"/>
        </w:rPr>
        <w:t>H organiz</w:t>
      </w:r>
      <w:r w:rsidR="005767C5">
        <w:rPr>
          <w:rFonts w:ascii="Times New Roman" w:hAnsi="Times New Roman" w:cs="Times New Roman"/>
          <w:sz w:val="24"/>
          <w:szCs w:val="24"/>
          <w:lang w:val="bs-Latn-BA"/>
        </w:rPr>
        <w:t>irala</w:t>
      </w:r>
      <w:r w:rsidR="003F50D1" w:rsidRPr="00874434">
        <w:rPr>
          <w:rFonts w:ascii="Times New Roman" w:hAnsi="Times New Roman" w:cs="Times New Roman"/>
          <w:sz w:val="24"/>
          <w:szCs w:val="24"/>
          <w:lang w:val="bs-Latn-BA"/>
        </w:rPr>
        <w:t xml:space="preserve"> osnovne i napredne edukacije</w:t>
      </w:r>
      <w:r w:rsidR="001570CB" w:rsidRPr="00874434">
        <w:rPr>
          <w:rFonts w:ascii="Times New Roman" w:hAnsi="Times New Roman" w:cs="Times New Roman"/>
          <w:sz w:val="24"/>
          <w:szCs w:val="24"/>
          <w:lang w:val="bs-Latn-BA"/>
        </w:rPr>
        <w:t>.</w:t>
      </w:r>
      <w:r w:rsidR="003F50D1" w:rsidRPr="00874434">
        <w:rPr>
          <w:rFonts w:ascii="Times New Roman" w:hAnsi="Times New Roman" w:cs="Times New Roman"/>
          <w:sz w:val="24"/>
          <w:szCs w:val="24"/>
          <w:lang w:val="bs-Latn-BA"/>
        </w:rPr>
        <w:t xml:space="preserve"> </w:t>
      </w:r>
    </w:p>
    <w:p w14:paraId="31A813F8" w14:textId="229645AE" w:rsidR="00F5112F" w:rsidRPr="00874434" w:rsidRDefault="00F5112F" w:rsidP="00D60D7B">
      <w:pPr>
        <w:jc w:val="both"/>
        <w:rPr>
          <w:rFonts w:ascii="Times New Roman" w:hAnsi="Times New Roman" w:cs="Times New Roman"/>
          <w:sz w:val="24"/>
          <w:szCs w:val="24"/>
        </w:rPr>
      </w:pPr>
    </w:p>
    <w:p w14:paraId="35808A80" w14:textId="1D493055" w:rsidR="00FC407F" w:rsidRPr="00874434" w:rsidRDefault="00AE17ED" w:rsidP="0073515A">
      <w:pPr>
        <w:jc w:val="both"/>
        <w:rPr>
          <w:rFonts w:ascii="Times New Roman" w:hAnsi="Times New Roman" w:cs="Times New Roman"/>
          <w:sz w:val="24"/>
          <w:szCs w:val="24"/>
          <w:lang w:val="bs-Latn-BA"/>
        </w:rPr>
      </w:pPr>
      <w:r w:rsidRPr="00874434">
        <w:rPr>
          <w:rFonts w:ascii="Times New Roman" w:hAnsi="Times New Roman" w:cs="Times New Roman"/>
          <w:iCs/>
          <w:sz w:val="24"/>
          <w:szCs w:val="24"/>
        </w:rPr>
        <w:t>Realizacijom projekta „</w:t>
      </w:r>
      <w:r w:rsidR="00FC407F" w:rsidRPr="00874434">
        <w:rPr>
          <w:rFonts w:ascii="Times New Roman" w:hAnsi="Times New Roman" w:cs="Times New Roman"/>
          <w:b/>
          <w:iCs/>
          <w:sz w:val="24"/>
          <w:szCs w:val="24"/>
        </w:rPr>
        <w:t>Potpora E</w:t>
      </w:r>
      <w:r w:rsidRPr="00874434">
        <w:rPr>
          <w:rFonts w:ascii="Times New Roman" w:hAnsi="Times New Roman" w:cs="Times New Roman"/>
          <w:b/>
          <w:iCs/>
          <w:sz w:val="24"/>
          <w:szCs w:val="24"/>
        </w:rPr>
        <w:t>U</w:t>
      </w:r>
      <w:r w:rsidR="00FC407F" w:rsidRPr="00874434">
        <w:rPr>
          <w:rFonts w:ascii="Times New Roman" w:hAnsi="Times New Roman" w:cs="Times New Roman"/>
          <w:b/>
          <w:iCs/>
          <w:sz w:val="24"/>
          <w:szCs w:val="24"/>
        </w:rPr>
        <w:t xml:space="preserve"> lokalnim partnerstvima za zapošljavanje</w:t>
      </w:r>
      <w:r w:rsidRPr="00874434">
        <w:rPr>
          <w:rFonts w:ascii="Times New Roman" w:hAnsi="Times New Roman" w:cs="Times New Roman"/>
          <w:iCs/>
          <w:sz w:val="24"/>
          <w:szCs w:val="24"/>
        </w:rPr>
        <w:t xml:space="preserve">“, kojeg </w:t>
      </w:r>
      <w:r w:rsidR="00C7045E">
        <w:rPr>
          <w:rFonts w:ascii="Times New Roman" w:hAnsi="Times New Roman" w:cs="Times New Roman"/>
          <w:iCs/>
          <w:sz w:val="24"/>
          <w:szCs w:val="24"/>
        </w:rPr>
        <w:t>realiziraju</w:t>
      </w:r>
      <w:r w:rsidRPr="00874434">
        <w:rPr>
          <w:rFonts w:ascii="Times New Roman" w:hAnsi="Times New Roman" w:cs="Times New Roman"/>
          <w:iCs/>
          <w:sz w:val="24"/>
          <w:szCs w:val="24"/>
        </w:rPr>
        <w:t xml:space="preserve"> M</w:t>
      </w:r>
      <w:r w:rsidR="0065596A" w:rsidRPr="00874434">
        <w:rPr>
          <w:rFonts w:ascii="Times New Roman" w:hAnsi="Times New Roman" w:cs="Times New Roman"/>
          <w:iCs/>
          <w:sz w:val="24"/>
          <w:szCs w:val="24"/>
        </w:rPr>
        <w:t>inista</w:t>
      </w:r>
      <w:r w:rsidR="003B7273" w:rsidRPr="00874434">
        <w:rPr>
          <w:rFonts w:ascii="Times New Roman" w:hAnsi="Times New Roman" w:cs="Times New Roman"/>
          <w:iCs/>
          <w:sz w:val="24"/>
          <w:szCs w:val="24"/>
        </w:rPr>
        <w:t>r</w:t>
      </w:r>
      <w:r w:rsidR="00A63958">
        <w:rPr>
          <w:rFonts w:ascii="Times New Roman" w:hAnsi="Times New Roman" w:cs="Times New Roman"/>
          <w:iCs/>
          <w:sz w:val="24"/>
          <w:szCs w:val="24"/>
        </w:rPr>
        <w:t>stvo civilnih poslova Bi</w:t>
      </w:r>
      <w:r w:rsidR="00D10583" w:rsidRPr="00874434">
        <w:rPr>
          <w:rFonts w:ascii="Times New Roman" w:hAnsi="Times New Roman" w:cs="Times New Roman"/>
          <w:iCs/>
          <w:sz w:val="24"/>
          <w:szCs w:val="24"/>
        </w:rPr>
        <w:t>H (u dalj</w:t>
      </w:r>
      <w:r w:rsidR="00C7045E">
        <w:rPr>
          <w:rFonts w:ascii="Times New Roman" w:hAnsi="Times New Roman" w:cs="Times New Roman"/>
          <w:iCs/>
          <w:sz w:val="24"/>
          <w:szCs w:val="24"/>
        </w:rPr>
        <w:t>nj</w:t>
      </w:r>
      <w:r w:rsidR="00D10583" w:rsidRPr="00874434">
        <w:rPr>
          <w:rFonts w:ascii="Times New Roman" w:hAnsi="Times New Roman" w:cs="Times New Roman"/>
          <w:iCs/>
          <w:sz w:val="24"/>
          <w:szCs w:val="24"/>
        </w:rPr>
        <w:t xml:space="preserve">em tekstu: </w:t>
      </w:r>
      <w:r w:rsidR="0065596A" w:rsidRPr="00874434">
        <w:rPr>
          <w:rFonts w:ascii="Times New Roman" w:hAnsi="Times New Roman" w:cs="Times New Roman"/>
          <w:iCs/>
          <w:sz w:val="24"/>
          <w:szCs w:val="24"/>
        </w:rPr>
        <w:t>M</w:t>
      </w:r>
      <w:r w:rsidRPr="00874434">
        <w:rPr>
          <w:rFonts w:ascii="Times New Roman" w:hAnsi="Times New Roman" w:cs="Times New Roman"/>
          <w:iCs/>
          <w:sz w:val="24"/>
          <w:szCs w:val="24"/>
        </w:rPr>
        <w:t>CP</w:t>
      </w:r>
      <w:r w:rsidR="00D10583" w:rsidRPr="00874434">
        <w:rPr>
          <w:rFonts w:ascii="Times New Roman" w:hAnsi="Times New Roman" w:cs="Times New Roman"/>
          <w:iCs/>
          <w:sz w:val="24"/>
          <w:szCs w:val="24"/>
        </w:rPr>
        <w:t xml:space="preserve"> BiH</w:t>
      </w:r>
      <w:r w:rsidR="0065596A" w:rsidRPr="00874434">
        <w:rPr>
          <w:rFonts w:ascii="Times New Roman" w:hAnsi="Times New Roman" w:cs="Times New Roman"/>
          <w:iCs/>
          <w:sz w:val="24"/>
          <w:szCs w:val="24"/>
        </w:rPr>
        <w:t>)</w:t>
      </w:r>
      <w:r w:rsidRPr="00874434">
        <w:rPr>
          <w:rFonts w:ascii="Times New Roman" w:hAnsi="Times New Roman" w:cs="Times New Roman"/>
          <w:iCs/>
          <w:sz w:val="24"/>
          <w:szCs w:val="24"/>
        </w:rPr>
        <w:t xml:space="preserve"> i M</w:t>
      </w:r>
      <w:r w:rsidR="00D10583" w:rsidRPr="00874434">
        <w:rPr>
          <w:rFonts w:ascii="Times New Roman" w:hAnsi="Times New Roman" w:cs="Times New Roman"/>
          <w:iCs/>
          <w:sz w:val="24"/>
          <w:szCs w:val="24"/>
        </w:rPr>
        <w:t>eđunarodna organizacija rada (u dalj</w:t>
      </w:r>
      <w:r w:rsidR="00C7045E">
        <w:rPr>
          <w:rFonts w:ascii="Times New Roman" w:hAnsi="Times New Roman" w:cs="Times New Roman"/>
          <w:iCs/>
          <w:sz w:val="24"/>
          <w:szCs w:val="24"/>
        </w:rPr>
        <w:t>nj</w:t>
      </w:r>
      <w:r w:rsidR="00D10583" w:rsidRPr="00874434">
        <w:rPr>
          <w:rFonts w:ascii="Times New Roman" w:hAnsi="Times New Roman" w:cs="Times New Roman"/>
          <w:iCs/>
          <w:sz w:val="24"/>
          <w:szCs w:val="24"/>
        </w:rPr>
        <w:t xml:space="preserve">em tekstu: </w:t>
      </w:r>
      <w:r w:rsidR="0065596A" w:rsidRPr="00874434">
        <w:rPr>
          <w:rFonts w:ascii="Times New Roman" w:hAnsi="Times New Roman" w:cs="Times New Roman"/>
          <w:iCs/>
          <w:sz w:val="24"/>
          <w:szCs w:val="24"/>
        </w:rPr>
        <w:t>M</w:t>
      </w:r>
      <w:r w:rsidRPr="00874434">
        <w:rPr>
          <w:rFonts w:ascii="Times New Roman" w:hAnsi="Times New Roman" w:cs="Times New Roman"/>
          <w:iCs/>
          <w:sz w:val="24"/>
          <w:szCs w:val="24"/>
        </w:rPr>
        <w:t>OR</w:t>
      </w:r>
      <w:r w:rsidR="0065596A" w:rsidRPr="00874434">
        <w:rPr>
          <w:rFonts w:ascii="Times New Roman" w:hAnsi="Times New Roman" w:cs="Times New Roman"/>
          <w:iCs/>
          <w:sz w:val="24"/>
          <w:szCs w:val="24"/>
        </w:rPr>
        <w:t>)</w:t>
      </w:r>
      <w:r w:rsidRPr="00874434">
        <w:rPr>
          <w:rFonts w:ascii="Times New Roman" w:hAnsi="Times New Roman" w:cs="Times New Roman"/>
          <w:iCs/>
          <w:sz w:val="24"/>
          <w:szCs w:val="24"/>
        </w:rPr>
        <w:t xml:space="preserve">, </w:t>
      </w:r>
      <w:r w:rsidR="00FC407F"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razvijeni su kapaciteti </w:t>
      </w:r>
      <w:r w:rsidR="00FC407F" w:rsidRPr="00874434">
        <w:rPr>
          <w:rFonts w:ascii="Times New Roman" w:hAnsi="Times New Roman" w:cs="Times New Roman"/>
          <w:sz w:val="24"/>
          <w:szCs w:val="24"/>
          <w:lang w:val="bs-Latn-BA"/>
        </w:rPr>
        <w:t xml:space="preserve">za razvoj poduzetništva za preko </w:t>
      </w:r>
      <w:r w:rsidRPr="00874434">
        <w:rPr>
          <w:rFonts w:ascii="Times New Roman" w:hAnsi="Times New Roman" w:cs="Times New Roman"/>
          <w:sz w:val="24"/>
          <w:szCs w:val="24"/>
          <w:lang w:val="bs-Latn-BA"/>
        </w:rPr>
        <w:t xml:space="preserve">160 nezaposlenih </w:t>
      </w:r>
      <w:r w:rsidR="00C7045E">
        <w:rPr>
          <w:rFonts w:ascii="Times New Roman" w:hAnsi="Times New Roman" w:cs="Times New Roman"/>
          <w:sz w:val="24"/>
          <w:szCs w:val="24"/>
          <w:lang w:val="bs-Latn-BA"/>
        </w:rPr>
        <w:t>osoba</w:t>
      </w:r>
      <w:r w:rsidRPr="00874434">
        <w:rPr>
          <w:rFonts w:ascii="Times New Roman" w:hAnsi="Times New Roman" w:cs="Times New Roman"/>
          <w:sz w:val="24"/>
          <w:szCs w:val="24"/>
          <w:lang w:val="bs-Latn-BA"/>
        </w:rPr>
        <w:t>, od kojih je bilo 70%</w:t>
      </w:r>
      <w:r w:rsidR="00FC407F" w:rsidRPr="00874434">
        <w:rPr>
          <w:rFonts w:ascii="Times New Roman" w:hAnsi="Times New Roman" w:cs="Times New Roman"/>
          <w:sz w:val="24"/>
          <w:szCs w:val="24"/>
          <w:lang w:val="bs-Latn-BA"/>
        </w:rPr>
        <w:t xml:space="preserve"> žena </w:t>
      </w:r>
      <w:r w:rsidRPr="00874434">
        <w:rPr>
          <w:rFonts w:ascii="Times New Roman" w:hAnsi="Times New Roman" w:cs="Times New Roman"/>
          <w:sz w:val="24"/>
          <w:szCs w:val="24"/>
          <w:lang w:val="bs-Latn-BA"/>
        </w:rPr>
        <w:t>i</w:t>
      </w:r>
      <w:r w:rsidR="00FC407F" w:rsidRPr="00874434">
        <w:rPr>
          <w:rFonts w:ascii="Times New Roman" w:hAnsi="Times New Roman" w:cs="Times New Roman"/>
          <w:sz w:val="24"/>
          <w:szCs w:val="24"/>
          <w:lang w:val="bs-Latn-BA"/>
        </w:rPr>
        <w:t xml:space="preserve"> podržano  osnivanje 16 malih p</w:t>
      </w:r>
      <w:r w:rsidR="00A63958">
        <w:rPr>
          <w:rFonts w:ascii="Times New Roman" w:hAnsi="Times New Roman" w:cs="Times New Roman"/>
          <w:sz w:val="24"/>
          <w:szCs w:val="24"/>
          <w:lang w:val="bs-Latn-BA"/>
        </w:rPr>
        <w:t>re</w:t>
      </w:r>
      <w:r w:rsidR="00FC407F" w:rsidRPr="00874434">
        <w:rPr>
          <w:rFonts w:ascii="Times New Roman" w:hAnsi="Times New Roman" w:cs="Times New Roman"/>
          <w:sz w:val="24"/>
          <w:szCs w:val="24"/>
          <w:lang w:val="bs-Latn-BA"/>
        </w:rPr>
        <w:t xml:space="preserve">duzeća, od kojih je </w:t>
      </w:r>
      <w:r w:rsidR="00D10583" w:rsidRPr="00874434">
        <w:rPr>
          <w:rFonts w:ascii="Times New Roman" w:hAnsi="Times New Roman" w:cs="Times New Roman"/>
          <w:sz w:val="24"/>
          <w:szCs w:val="24"/>
          <w:lang w:val="bs-Latn-BA"/>
        </w:rPr>
        <w:t>43%</w:t>
      </w:r>
      <w:r w:rsidR="0065596A" w:rsidRPr="00874434">
        <w:rPr>
          <w:rFonts w:ascii="Times New Roman" w:hAnsi="Times New Roman" w:cs="Times New Roman"/>
          <w:sz w:val="24"/>
          <w:szCs w:val="24"/>
          <w:lang w:val="bs-Latn-BA"/>
        </w:rPr>
        <w:t xml:space="preserve"> u vlasništvu žena</w:t>
      </w:r>
      <w:r w:rsidR="00D10583" w:rsidRPr="00874434">
        <w:rPr>
          <w:rFonts w:ascii="Times New Roman" w:hAnsi="Times New Roman" w:cs="Times New Roman"/>
          <w:sz w:val="24"/>
          <w:szCs w:val="24"/>
          <w:lang w:val="bs-Latn-BA"/>
        </w:rPr>
        <w:t>.</w:t>
      </w:r>
      <w:r w:rsidR="0065596A" w:rsidRPr="00874434">
        <w:rPr>
          <w:rFonts w:ascii="Times New Roman" w:hAnsi="Times New Roman" w:cs="Times New Roman"/>
          <w:sz w:val="24"/>
          <w:szCs w:val="24"/>
          <w:lang w:val="bs-Latn-BA"/>
        </w:rPr>
        <w:t xml:space="preserve"> </w:t>
      </w:r>
      <w:r w:rsidR="00C7045E">
        <w:rPr>
          <w:rFonts w:ascii="Times New Roman" w:hAnsi="Times New Roman" w:cs="Times New Roman"/>
          <w:sz w:val="24"/>
          <w:szCs w:val="24"/>
          <w:lang w:val="bs-Latn-BA"/>
        </w:rPr>
        <w:t>Osim</w:t>
      </w:r>
      <w:r w:rsidR="0065596A" w:rsidRPr="00874434">
        <w:rPr>
          <w:rFonts w:ascii="Times New Roman" w:hAnsi="Times New Roman" w:cs="Times New Roman"/>
          <w:sz w:val="24"/>
          <w:szCs w:val="24"/>
          <w:lang w:val="bs-Latn-BA"/>
        </w:rPr>
        <w:t xml:space="preserve"> toga, </w:t>
      </w:r>
      <w:r w:rsidR="00FC407F" w:rsidRPr="00874434">
        <w:rPr>
          <w:rFonts w:ascii="Times New Roman" w:hAnsi="Times New Roman" w:cs="Times New Roman"/>
          <w:sz w:val="24"/>
          <w:szCs w:val="24"/>
          <w:lang w:val="bs-Latn-BA"/>
        </w:rPr>
        <w:t>M</w:t>
      </w:r>
      <w:r w:rsidR="0073515A" w:rsidRPr="00874434">
        <w:rPr>
          <w:rFonts w:ascii="Times New Roman" w:hAnsi="Times New Roman" w:cs="Times New Roman"/>
          <w:sz w:val="24"/>
          <w:szCs w:val="24"/>
          <w:lang w:val="bs-Latn-BA"/>
        </w:rPr>
        <w:t>CP</w:t>
      </w:r>
      <w:r w:rsidR="00D10583" w:rsidRPr="00874434">
        <w:rPr>
          <w:rFonts w:ascii="Times New Roman" w:hAnsi="Times New Roman" w:cs="Times New Roman"/>
          <w:sz w:val="24"/>
          <w:szCs w:val="24"/>
          <w:lang w:val="bs-Latn-BA"/>
        </w:rPr>
        <w:t xml:space="preserve"> BiH</w:t>
      </w:r>
      <w:r w:rsidR="00FC407F" w:rsidRPr="00874434">
        <w:rPr>
          <w:rFonts w:ascii="Times New Roman" w:hAnsi="Times New Roman" w:cs="Times New Roman"/>
          <w:sz w:val="24"/>
          <w:szCs w:val="24"/>
          <w:lang w:val="bs-Latn-BA"/>
        </w:rPr>
        <w:t xml:space="preserve"> je zajedno sa nadležnim institucijama entiteta i tehničkom </w:t>
      </w:r>
      <w:r w:rsidR="00A63958">
        <w:rPr>
          <w:rFonts w:ascii="Times New Roman" w:hAnsi="Times New Roman" w:cs="Times New Roman"/>
          <w:sz w:val="24"/>
          <w:szCs w:val="24"/>
          <w:lang w:val="bs-Latn-BA"/>
        </w:rPr>
        <w:t>p</w:t>
      </w:r>
      <w:r w:rsidR="00C7045E">
        <w:rPr>
          <w:rFonts w:ascii="Times New Roman" w:hAnsi="Times New Roman" w:cs="Times New Roman"/>
          <w:sz w:val="24"/>
          <w:szCs w:val="24"/>
          <w:lang w:val="bs-Latn-BA"/>
        </w:rPr>
        <w:t>otporom</w:t>
      </w:r>
      <w:r w:rsidR="00FC407F" w:rsidRPr="00874434">
        <w:rPr>
          <w:rFonts w:ascii="Times New Roman" w:hAnsi="Times New Roman" w:cs="Times New Roman"/>
          <w:sz w:val="24"/>
          <w:szCs w:val="24"/>
          <w:lang w:val="bs-Latn-BA"/>
        </w:rPr>
        <w:t xml:space="preserve"> </w:t>
      </w:r>
      <w:r w:rsidR="00D10583" w:rsidRPr="00874434">
        <w:rPr>
          <w:rFonts w:ascii="Times New Roman" w:hAnsi="Times New Roman" w:cs="Times New Roman"/>
          <w:sz w:val="24"/>
          <w:szCs w:val="24"/>
          <w:lang w:val="bs-Latn-BA"/>
        </w:rPr>
        <w:t>MOR</w:t>
      </w:r>
      <w:r w:rsidR="00FC407F" w:rsidRPr="00874434">
        <w:rPr>
          <w:rFonts w:ascii="Times New Roman" w:hAnsi="Times New Roman" w:cs="Times New Roman"/>
          <w:sz w:val="24"/>
          <w:szCs w:val="24"/>
          <w:lang w:val="bs-Latn-BA"/>
        </w:rPr>
        <w:t xml:space="preserve"> pristupilo izradi Plana </w:t>
      </w:r>
      <w:r w:rsidR="00C7045E">
        <w:rPr>
          <w:rFonts w:ascii="Times New Roman" w:hAnsi="Times New Roman" w:cs="Times New Roman"/>
          <w:sz w:val="24"/>
          <w:szCs w:val="24"/>
          <w:lang w:val="bs-Latn-BA"/>
        </w:rPr>
        <w:t>provedbe</w:t>
      </w:r>
      <w:r w:rsidR="00FC407F" w:rsidRPr="00874434">
        <w:rPr>
          <w:rFonts w:ascii="Times New Roman" w:hAnsi="Times New Roman" w:cs="Times New Roman"/>
          <w:sz w:val="24"/>
          <w:szCs w:val="24"/>
          <w:lang w:val="bs-Latn-BA"/>
        </w:rPr>
        <w:t xml:space="preserve"> za realizaciju politike </w:t>
      </w:r>
      <w:r w:rsidR="0073515A" w:rsidRPr="00874434">
        <w:rPr>
          <w:rFonts w:ascii="Times New Roman" w:hAnsi="Times New Roman" w:cs="Times New Roman"/>
          <w:b/>
          <w:sz w:val="24"/>
          <w:szCs w:val="24"/>
          <w:lang w:val="bs-Latn-BA"/>
        </w:rPr>
        <w:t>„</w:t>
      </w:r>
      <w:r w:rsidR="00FC407F" w:rsidRPr="00874434">
        <w:rPr>
          <w:rFonts w:ascii="Times New Roman" w:hAnsi="Times New Roman" w:cs="Times New Roman"/>
          <w:b/>
          <w:sz w:val="24"/>
          <w:szCs w:val="24"/>
          <w:lang w:val="bs-Latn-BA"/>
        </w:rPr>
        <w:t xml:space="preserve">Garancije </w:t>
      </w:r>
      <w:r w:rsidR="0073515A" w:rsidRPr="00874434">
        <w:rPr>
          <w:rFonts w:ascii="Times New Roman" w:hAnsi="Times New Roman" w:cs="Times New Roman"/>
          <w:b/>
          <w:sz w:val="24"/>
          <w:szCs w:val="24"/>
          <w:lang w:val="bs-Latn-BA"/>
        </w:rPr>
        <w:t>za mlade u Bosni i Hercegovini</w:t>
      </w:r>
      <w:r w:rsidR="0073515A" w:rsidRPr="00874434">
        <w:rPr>
          <w:rFonts w:ascii="Times New Roman" w:hAnsi="Times New Roman" w:cs="Times New Roman"/>
          <w:sz w:val="24"/>
          <w:szCs w:val="24"/>
          <w:lang w:val="bs-Latn-BA"/>
        </w:rPr>
        <w:t>“,</w:t>
      </w:r>
      <w:r w:rsidR="00FC407F" w:rsidRPr="00874434">
        <w:rPr>
          <w:rFonts w:ascii="Times New Roman" w:hAnsi="Times New Roman" w:cs="Times New Roman"/>
          <w:sz w:val="24"/>
          <w:szCs w:val="24"/>
          <w:lang w:val="bs-Latn-BA"/>
        </w:rPr>
        <w:t xml:space="preserve"> program</w:t>
      </w:r>
      <w:r w:rsidR="0073515A" w:rsidRPr="00874434">
        <w:rPr>
          <w:rFonts w:ascii="Times New Roman" w:hAnsi="Times New Roman" w:cs="Times New Roman"/>
          <w:sz w:val="24"/>
          <w:szCs w:val="24"/>
          <w:lang w:val="bs-Latn-BA"/>
        </w:rPr>
        <w:t>a</w:t>
      </w:r>
      <w:r w:rsidR="00FC407F" w:rsidRPr="00874434">
        <w:rPr>
          <w:rFonts w:ascii="Times New Roman" w:hAnsi="Times New Roman" w:cs="Times New Roman"/>
          <w:sz w:val="24"/>
          <w:szCs w:val="24"/>
          <w:lang w:val="bs-Latn-BA"/>
        </w:rPr>
        <w:t xml:space="preserve"> aktivacije koji države članice EU koriste od 2013. godine kako bi mladima osigurale nesmetan prelaz iz obrazovanja na posao, podržale njihovu integraciju na tržište rada i osigurale da nijedna mlad</w:t>
      </w:r>
      <w:r w:rsidR="00C7045E">
        <w:rPr>
          <w:rFonts w:ascii="Times New Roman" w:hAnsi="Times New Roman" w:cs="Times New Roman"/>
          <w:sz w:val="24"/>
          <w:szCs w:val="24"/>
          <w:lang w:val="bs-Latn-BA"/>
        </w:rPr>
        <w:t>a</w:t>
      </w:r>
      <w:r w:rsidR="00FC407F" w:rsidRPr="00874434">
        <w:rPr>
          <w:rFonts w:ascii="Times New Roman" w:hAnsi="Times New Roman" w:cs="Times New Roman"/>
          <w:sz w:val="24"/>
          <w:szCs w:val="24"/>
          <w:lang w:val="bs-Latn-BA"/>
        </w:rPr>
        <w:t xml:space="preserve"> </w:t>
      </w:r>
      <w:r w:rsidR="00C7045E">
        <w:rPr>
          <w:rFonts w:ascii="Times New Roman" w:hAnsi="Times New Roman" w:cs="Times New Roman"/>
          <w:sz w:val="24"/>
          <w:szCs w:val="24"/>
          <w:lang w:val="bs-Latn-BA"/>
        </w:rPr>
        <w:t>osoba</w:t>
      </w:r>
      <w:r w:rsidR="00FC407F" w:rsidRPr="00874434">
        <w:rPr>
          <w:rFonts w:ascii="Times New Roman" w:hAnsi="Times New Roman" w:cs="Times New Roman"/>
          <w:sz w:val="24"/>
          <w:szCs w:val="24"/>
          <w:lang w:val="bs-Latn-BA"/>
        </w:rPr>
        <w:t xml:space="preserve"> ne bude izostavljen</w:t>
      </w:r>
      <w:r w:rsidR="00C7045E">
        <w:rPr>
          <w:rFonts w:ascii="Times New Roman" w:hAnsi="Times New Roman" w:cs="Times New Roman"/>
          <w:sz w:val="24"/>
          <w:szCs w:val="24"/>
          <w:lang w:val="bs-Latn-BA"/>
        </w:rPr>
        <w:t>a</w:t>
      </w:r>
      <w:r w:rsidR="00FC407F" w:rsidRPr="00874434">
        <w:rPr>
          <w:rFonts w:ascii="Times New Roman" w:hAnsi="Times New Roman" w:cs="Times New Roman"/>
          <w:sz w:val="24"/>
          <w:szCs w:val="24"/>
          <w:lang w:val="bs-Latn-BA"/>
        </w:rPr>
        <w:t>.</w:t>
      </w:r>
    </w:p>
    <w:p w14:paraId="38B47B18" w14:textId="767C4302" w:rsidR="0037149A" w:rsidRPr="00874434" w:rsidRDefault="0037149A" w:rsidP="008A7870">
      <w:pPr>
        <w:pStyle w:val="NoSpacing"/>
        <w:jc w:val="both"/>
        <w:rPr>
          <w:rFonts w:ascii="Times New Roman" w:hAnsi="Times New Roman" w:cs="Times New Roman"/>
          <w:color w:val="1F497D" w:themeColor="text2"/>
          <w:sz w:val="24"/>
          <w:szCs w:val="24"/>
        </w:rPr>
      </w:pPr>
    </w:p>
    <w:p w14:paraId="327DD404" w14:textId="5C226E01" w:rsidR="00957BAB" w:rsidRPr="00874434" w:rsidRDefault="00957BAB" w:rsidP="008759AF">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ARS</w:t>
      </w:r>
      <w:r w:rsidR="00A63958">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A63958">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w:t>
      </w:r>
      <w:r w:rsidRPr="00874434">
        <w:rPr>
          <w:rFonts w:ascii="Times New Roman" w:hAnsi="Times New Roman" w:cs="Times New Roman"/>
          <w:sz w:val="24"/>
          <w:szCs w:val="24"/>
          <w:lang w:val="bs-Latn-BA"/>
        </w:rPr>
        <w:t xml:space="preserve"> je u izvještajnom </w:t>
      </w:r>
      <w:r w:rsidR="00E949CC">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xml:space="preserve"> iz sredstava FIGAP II</w:t>
      </w:r>
      <w:r w:rsidR="00D1058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ukupnom iznosu od od 110.000 KM</w:t>
      </w:r>
      <w:r w:rsidR="00D1058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podržala projekte za ekonomsko osnaživanje žena u kontektstu pandemije COVID</w:t>
      </w:r>
      <w:r w:rsidR="00A63958">
        <w:rPr>
          <w:rFonts w:ascii="Times New Roman" w:hAnsi="Times New Roman" w:cs="Times New Roman"/>
          <w:sz w:val="24"/>
          <w:szCs w:val="24"/>
          <w:lang w:val="bs-Latn-BA"/>
        </w:rPr>
        <w:t>-</w:t>
      </w:r>
      <w:r w:rsidRPr="00874434">
        <w:rPr>
          <w:rFonts w:ascii="Times New Roman" w:hAnsi="Times New Roman" w:cs="Times New Roman"/>
          <w:sz w:val="24"/>
          <w:szCs w:val="24"/>
          <w:lang w:val="bs-Latn-BA"/>
        </w:rPr>
        <w:t>19, uključujući po</w:t>
      </w:r>
      <w:r w:rsidR="00E949CC">
        <w:rPr>
          <w:rFonts w:ascii="Times New Roman" w:hAnsi="Times New Roman" w:cs="Times New Roman"/>
          <w:sz w:val="24"/>
          <w:szCs w:val="24"/>
          <w:lang w:val="bs-Latn-BA"/>
        </w:rPr>
        <w:t>tporu</w:t>
      </w:r>
      <w:r w:rsidRPr="00874434">
        <w:rPr>
          <w:rFonts w:ascii="Times New Roman" w:hAnsi="Times New Roman" w:cs="Times New Roman"/>
          <w:sz w:val="24"/>
          <w:szCs w:val="24"/>
          <w:lang w:val="bs-Latn-BA"/>
        </w:rPr>
        <w:t xml:space="preserve"> ekonomskom osnaživanju Romkinja i pravnu pomoć migran</w:t>
      </w:r>
      <w:r w:rsidR="00A63958">
        <w:rPr>
          <w:rFonts w:ascii="Times New Roman" w:hAnsi="Times New Roman" w:cs="Times New Roman"/>
          <w:sz w:val="24"/>
          <w:szCs w:val="24"/>
          <w:lang w:val="bs-Latn-BA"/>
        </w:rPr>
        <w:t>ticama</w:t>
      </w:r>
      <w:r w:rsidR="005D26F0" w:rsidRPr="00874434">
        <w:rPr>
          <w:rFonts w:ascii="Times New Roman" w:hAnsi="Times New Roman" w:cs="Times New Roman"/>
          <w:sz w:val="24"/>
          <w:szCs w:val="24"/>
          <w:lang w:val="bs-Latn-BA"/>
        </w:rPr>
        <w:t xml:space="preserve">, kako slijedi: </w:t>
      </w:r>
    </w:p>
    <w:p w14:paraId="15B10D12" w14:textId="77777777" w:rsidR="008759AF" w:rsidRPr="00874434" w:rsidRDefault="008759AF" w:rsidP="008759AF">
      <w:pPr>
        <w:jc w:val="both"/>
        <w:rPr>
          <w:rFonts w:ascii="Times New Roman" w:hAnsi="Times New Roman" w:cs="Times New Roman"/>
          <w:sz w:val="24"/>
          <w:szCs w:val="24"/>
          <w:lang w:val="bs-Latn-BA"/>
        </w:rPr>
      </w:pPr>
    </w:p>
    <w:p w14:paraId="203B708D" w14:textId="0A73552E" w:rsidR="00957BAB" w:rsidRPr="00874434" w:rsidRDefault="00957BAB" w:rsidP="00E949C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„Ekonomsko osnaživanje žena iz ruralnih sredina kroz stvaranje turističkog proizvoda na putu do UNES</w:t>
      </w:r>
      <w:r w:rsidR="005D26F0" w:rsidRPr="00874434">
        <w:rPr>
          <w:rFonts w:ascii="Times New Roman" w:hAnsi="Times New Roman" w:cs="Times New Roman"/>
          <w:b/>
          <w:sz w:val="24"/>
          <w:szCs w:val="24"/>
        </w:rPr>
        <w:t>CO liste nematerijalne baštine“</w:t>
      </w:r>
      <w:r w:rsidR="005D26F0" w:rsidRPr="00874434">
        <w:rPr>
          <w:rFonts w:ascii="Times New Roman" w:hAnsi="Times New Roman" w:cs="Times New Roman"/>
          <w:sz w:val="24"/>
          <w:szCs w:val="24"/>
        </w:rPr>
        <w:t xml:space="preserve"> („Ženski interaktivni ruralni centar“ Istočno Sarajevo)</w:t>
      </w:r>
      <w:r w:rsidRPr="00874434">
        <w:rPr>
          <w:rFonts w:ascii="Times New Roman" w:hAnsi="Times New Roman" w:cs="Times New Roman"/>
          <w:sz w:val="24"/>
          <w:szCs w:val="24"/>
        </w:rPr>
        <w:t xml:space="preserve"> </w:t>
      </w:r>
      <w:r w:rsidR="005D26F0" w:rsidRPr="00874434">
        <w:rPr>
          <w:rFonts w:ascii="Times New Roman" w:hAnsi="Times New Roman" w:cs="Times New Roman"/>
          <w:sz w:val="24"/>
          <w:szCs w:val="24"/>
        </w:rPr>
        <w:t xml:space="preserve">u okviru kojeg su </w:t>
      </w:r>
      <w:r w:rsidRPr="00874434">
        <w:rPr>
          <w:rFonts w:ascii="Times New Roman" w:hAnsi="Times New Roman" w:cs="Times New Roman"/>
          <w:sz w:val="24"/>
          <w:szCs w:val="24"/>
        </w:rPr>
        <w:t xml:space="preserve">u četiri lokalne zajednice Istočnog Sarajeva </w:t>
      </w:r>
      <w:r w:rsidR="00E949CC" w:rsidRPr="00E949CC">
        <w:rPr>
          <w:rFonts w:ascii="Times New Roman" w:hAnsi="Times New Roman" w:cs="Times New Roman"/>
          <w:sz w:val="24"/>
          <w:szCs w:val="24"/>
        </w:rPr>
        <w:t>ojačani kapaciteti za prezentaciju mogućnosti tradicijske ornamentike, u tehnikama pogodnim za izradu turističkih proizvoda</w:t>
      </w:r>
      <w:r w:rsidR="00D10583" w:rsidRPr="00874434">
        <w:rPr>
          <w:rFonts w:ascii="Times New Roman" w:hAnsi="Times New Roman" w:cs="Times New Roman"/>
          <w:sz w:val="24"/>
          <w:szCs w:val="24"/>
        </w:rPr>
        <w:t>;</w:t>
      </w:r>
    </w:p>
    <w:p w14:paraId="7F0888A1" w14:textId="77777777" w:rsidR="008759AF" w:rsidRPr="00874434" w:rsidRDefault="008759AF" w:rsidP="008759AF">
      <w:pPr>
        <w:pStyle w:val="tabela"/>
        <w:spacing w:before="0"/>
        <w:ind w:left="720"/>
        <w:jc w:val="both"/>
        <w:rPr>
          <w:rFonts w:ascii="Times New Roman" w:hAnsi="Times New Roman" w:cs="Times New Roman"/>
          <w:sz w:val="24"/>
          <w:szCs w:val="24"/>
        </w:rPr>
      </w:pPr>
    </w:p>
    <w:p w14:paraId="2359958F" w14:textId="613CE499" w:rsidR="00957BAB" w:rsidRPr="00874434" w:rsidRDefault="00641479"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„Budućnost pripada (že)nama“</w:t>
      </w:r>
      <w:r w:rsidR="00D10583" w:rsidRPr="00874434">
        <w:rPr>
          <w:rFonts w:ascii="Times New Roman" w:hAnsi="Times New Roman" w:cs="Times New Roman"/>
          <w:sz w:val="24"/>
          <w:szCs w:val="24"/>
        </w:rPr>
        <w:t xml:space="preserve"> (U</w:t>
      </w:r>
      <w:r w:rsidRPr="00874434">
        <w:rPr>
          <w:rFonts w:ascii="Times New Roman" w:hAnsi="Times New Roman" w:cs="Times New Roman"/>
          <w:sz w:val="24"/>
          <w:szCs w:val="24"/>
        </w:rPr>
        <w:t>dr</w:t>
      </w:r>
      <w:r w:rsidR="00E949CC">
        <w:rPr>
          <w:rFonts w:ascii="Times New Roman" w:hAnsi="Times New Roman" w:cs="Times New Roman"/>
          <w:sz w:val="24"/>
          <w:szCs w:val="24"/>
        </w:rPr>
        <w:t>uga</w:t>
      </w:r>
      <w:r w:rsidRPr="00874434">
        <w:rPr>
          <w:rFonts w:ascii="Times New Roman" w:hAnsi="Times New Roman" w:cs="Times New Roman"/>
          <w:sz w:val="24"/>
          <w:szCs w:val="24"/>
        </w:rPr>
        <w:t xml:space="preserve"> „Melior“ Mostar) kojim su unaprijeđene vještine žena za </w:t>
      </w:r>
      <w:r w:rsidR="00957BAB" w:rsidRPr="00874434">
        <w:rPr>
          <w:rFonts w:ascii="Times New Roman" w:hAnsi="Times New Roman" w:cs="Times New Roman"/>
          <w:sz w:val="24"/>
          <w:szCs w:val="24"/>
        </w:rPr>
        <w:t>pisanja projekata</w:t>
      </w:r>
      <w:r w:rsidRPr="00874434">
        <w:rPr>
          <w:rFonts w:ascii="Times New Roman" w:hAnsi="Times New Roman" w:cs="Times New Roman"/>
          <w:sz w:val="24"/>
          <w:szCs w:val="24"/>
        </w:rPr>
        <w:t>,</w:t>
      </w:r>
      <w:r w:rsidR="00D10583"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prezentacij</w:t>
      </w:r>
      <w:r w:rsidR="00A63958">
        <w:rPr>
          <w:rFonts w:ascii="Times New Roman" w:hAnsi="Times New Roman" w:cs="Times New Roman"/>
          <w:sz w:val="24"/>
          <w:szCs w:val="24"/>
        </w:rPr>
        <w:t>e</w:t>
      </w:r>
      <w:r w:rsidR="00957BAB" w:rsidRPr="00874434">
        <w:rPr>
          <w:rFonts w:ascii="Times New Roman" w:hAnsi="Times New Roman" w:cs="Times New Roman"/>
          <w:sz w:val="24"/>
          <w:szCs w:val="24"/>
        </w:rPr>
        <w:t xml:space="preserve"> i promocij</w:t>
      </w:r>
      <w:r w:rsidR="00A63958">
        <w:rPr>
          <w:rFonts w:ascii="Times New Roman" w:hAnsi="Times New Roman" w:cs="Times New Roman"/>
          <w:sz w:val="24"/>
          <w:szCs w:val="24"/>
        </w:rPr>
        <w:t>e</w:t>
      </w:r>
      <w:r w:rsidR="00D10583" w:rsidRPr="00874434">
        <w:rPr>
          <w:rFonts w:ascii="Times New Roman" w:hAnsi="Times New Roman" w:cs="Times New Roman"/>
          <w:sz w:val="24"/>
          <w:szCs w:val="24"/>
        </w:rPr>
        <w:t xml:space="preserve"> proizvoda;</w:t>
      </w:r>
    </w:p>
    <w:p w14:paraId="0781DF5C" w14:textId="19655DE7" w:rsidR="008759AF" w:rsidRPr="00874434" w:rsidRDefault="008759AF" w:rsidP="008759AF">
      <w:pPr>
        <w:pStyle w:val="tabela"/>
        <w:spacing w:before="0"/>
        <w:jc w:val="both"/>
        <w:rPr>
          <w:rFonts w:ascii="Times New Roman" w:hAnsi="Times New Roman" w:cs="Times New Roman"/>
          <w:sz w:val="24"/>
          <w:szCs w:val="24"/>
        </w:rPr>
      </w:pPr>
    </w:p>
    <w:p w14:paraId="3ECB5B9A" w14:textId="2A4E891A" w:rsidR="00957BAB" w:rsidRPr="00874434" w:rsidRDefault="009D0A5A"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„Ekonomsko osnaživanje žena - preduslov za ostvarenje ravnopravnosti</w:t>
      </w:r>
      <w:r w:rsidR="00A63958">
        <w:rPr>
          <w:rFonts w:ascii="Times New Roman" w:hAnsi="Times New Roman" w:cs="Times New Roman"/>
          <w:b/>
          <w:sz w:val="24"/>
          <w:szCs w:val="24"/>
        </w:rPr>
        <w:t xml:space="preserve"> spolova</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Udru</w:t>
      </w:r>
      <w:r w:rsidR="002D439B">
        <w:rPr>
          <w:rFonts w:ascii="Times New Roman" w:hAnsi="Times New Roman" w:cs="Times New Roman"/>
          <w:sz w:val="24"/>
          <w:szCs w:val="24"/>
        </w:rPr>
        <w:t>ge</w:t>
      </w:r>
      <w:r w:rsidR="00957BAB" w:rsidRPr="00874434">
        <w:rPr>
          <w:rFonts w:ascii="Times New Roman" w:hAnsi="Times New Roman" w:cs="Times New Roman"/>
          <w:sz w:val="24"/>
          <w:szCs w:val="24"/>
        </w:rPr>
        <w:t xml:space="preserve"> </w:t>
      </w:r>
      <w:r w:rsidR="002D439B">
        <w:rPr>
          <w:rFonts w:ascii="Times New Roman" w:hAnsi="Times New Roman" w:cs="Times New Roman"/>
          <w:sz w:val="24"/>
          <w:szCs w:val="24"/>
        </w:rPr>
        <w:t>“</w:t>
      </w:r>
      <w:r w:rsidR="00957BAB" w:rsidRPr="00874434">
        <w:rPr>
          <w:rFonts w:ascii="Times New Roman" w:hAnsi="Times New Roman" w:cs="Times New Roman"/>
          <w:sz w:val="24"/>
          <w:szCs w:val="24"/>
        </w:rPr>
        <w:t>Međunarodni centar za prom</w:t>
      </w:r>
      <w:r w:rsidR="001749D1">
        <w:rPr>
          <w:rFonts w:ascii="Times New Roman" w:hAnsi="Times New Roman" w:cs="Times New Roman"/>
          <w:sz w:val="24"/>
          <w:szCs w:val="24"/>
        </w:rPr>
        <w:t>ociju</w:t>
      </w:r>
      <w:r w:rsidR="00957BAB" w:rsidRPr="00874434">
        <w:rPr>
          <w:rFonts w:ascii="Times New Roman" w:hAnsi="Times New Roman" w:cs="Times New Roman"/>
          <w:sz w:val="24"/>
          <w:szCs w:val="24"/>
        </w:rPr>
        <w:t xml:space="preserve"> ljudskih prava</w:t>
      </w:r>
      <w:r w:rsidR="002D439B">
        <w:rPr>
          <w:rFonts w:ascii="Times New Roman" w:hAnsi="Times New Roman" w:cs="Times New Roman"/>
          <w:sz w:val="24"/>
          <w:szCs w:val="24"/>
        </w:rPr>
        <w:t>”</w:t>
      </w:r>
      <w:r w:rsidR="00957BAB" w:rsidRPr="00874434">
        <w:rPr>
          <w:rFonts w:ascii="Times New Roman" w:hAnsi="Times New Roman" w:cs="Times New Roman"/>
          <w:sz w:val="24"/>
          <w:szCs w:val="24"/>
        </w:rPr>
        <w:t xml:space="preserve"> Trebinje</w:t>
      </w:r>
      <w:r w:rsidR="00D10583" w:rsidRPr="00874434">
        <w:rPr>
          <w:rFonts w:ascii="Times New Roman" w:hAnsi="Times New Roman" w:cs="Times New Roman"/>
          <w:sz w:val="24"/>
          <w:szCs w:val="24"/>
        </w:rPr>
        <w:t>,</w:t>
      </w:r>
      <w:r w:rsidRPr="00874434">
        <w:rPr>
          <w:rFonts w:ascii="Times New Roman" w:hAnsi="Times New Roman" w:cs="Times New Roman"/>
          <w:sz w:val="24"/>
          <w:szCs w:val="24"/>
        </w:rPr>
        <w:t xml:space="preserve"> u okviru kojeg je </w:t>
      </w:r>
      <w:r w:rsidR="00957BAB" w:rsidRPr="00874434">
        <w:rPr>
          <w:rFonts w:ascii="Times New Roman" w:hAnsi="Times New Roman" w:cs="Times New Roman"/>
          <w:sz w:val="24"/>
          <w:szCs w:val="24"/>
        </w:rPr>
        <w:t>izrađena analiza pozitivnih propisa, održane edukativne radionice i provedeno istraživanje o ekonomskom osnaživanju žena</w:t>
      </w:r>
      <w:r w:rsidR="00D10583" w:rsidRPr="00874434">
        <w:rPr>
          <w:rFonts w:ascii="Times New Roman" w:hAnsi="Times New Roman" w:cs="Times New Roman"/>
          <w:sz w:val="24"/>
          <w:szCs w:val="24"/>
        </w:rPr>
        <w:t>, sa uzorkom od 300 ispitanica;</w:t>
      </w:r>
      <w:r w:rsidR="00957BAB" w:rsidRPr="00874434">
        <w:rPr>
          <w:rFonts w:ascii="Times New Roman" w:hAnsi="Times New Roman" w:cs="Times New Roman"/>
          <w:sz w:val="24"/>
          <w:szCs w:val="24"/>
        </w:rPr>
        <w:t xml:space="preserve"> </w:t>
      </w:r>
    </w:p>
    <w:p w14:paraId="5DF868A2" w14:textId="491F5927" w:rsidR="008759AF" w:rsidRPr="00874434" w:rsidRDefault="008759AF" w:rsidP="008759AF">
      <w:pPr>
        <w:pStyle w:val="tabela"/>
        <w:spacing w:before="0"/>
        <w:jc w:val="both"/>
        <w:rPr>
          <w:rFonts w:ascii="Times New Roman" w:hAnsi="Times New Roman" w:cs="Times New Roman"/>
          <w:sz w:val="24"/>
          <w:szCs w:val="24"/>
        </w:rPr>
      </w:pPr>
    </w:p>
    <w:p w14:paraId="1A85F5D2" w14:textId="27E92DD3" w:rsidR="00957BAB" w:rsidRPr="00874434" w:rsidRDefault="009D0A5A"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„Psiho-socijalna i ekonomska po</w:t>
      </w:r>
      <w:r w:rsidR="002D439B">
        <w:rPr>
          <w:rFonts w:ascii="Times New Roman" w:hAnsi="Times New Roman" w:cs="Times New Roman"/>
          <w:b/>
          <w:sz w:val="24"/>
          <w:szCs w:val="24"/>
        </w:rPr>
        <w:t>tpora</w:t>
      </w:r>
      <w:r w:rsidRPr="00874434">
        <w:rPr>
          <w:rFonts w:ascii="Times New Roman" w:hAnsi="Times New Roman" w:cs="Times New Roman"/>
          <w:b/>
          <w:sz w:val="24"/>
          <w:szCs w:val="24"/>
        </w:rPr>
        <w:t xml:space="preserve"> Romkinjama za vrijeme pandemije COVID-19“</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Udru</w:t>
      </w:r>
      <w:r w:rsidR="002D439B">
        <w:rPr>
          <w:rFonts w:ascii="Times New Roman" w:hAnsi="Times New Roman" w:cs="Times New Roman"/>
          <w:sz w:val="24"/>
          <w:szCs w:val="24"/>
        </w:rPr>
        <w:t>ge</w:t>
      </w:r>
      <w:r w:rsidR="00957BAB" w:rsidRPr="00874434">
        <w:rPr>
          <w:rFonts w:ascii="Times New Roman" w:hAnsi="Times New Roman" w:cs="Times New Roman"/>
          <w:sz w:val="24"/>
          <w:szCs w:val="24"/>
        </w:rPr>
        <w:t xml:space="preserve"> „Bolja budućnost“ Tuzla</w:t>
      </w:r>
      <w:r w:rsidR="00D10583"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 xml:space="preserve">koji je uključivao izgradnju kapaciteta </w:t>
      </w:r>
      <w:r w:rsidRPr="00874434">
        <w:rPr>
          <w:rFonts w:ascii="Times New Roman" w:hAnsi="Times New Roman" w:cs="Times New Roman"/>
          <w:sz w:val="24"/>
          <w:szCs w:val="24"/>
        </w:rPr>
        <w:t>i</w:t>
      </w:r>
      <w:r w:rsidR="002D439B">
        <w:rPr>
          <w:rFonts w:ascii="Times New Roman" w:hAnsi="Times New Roman" w:cs="Times New Roman"/>
          <w:sz w:val="24"/>
          <w:szCs w:val="24"/>
        </w:rPr>
        <w:t xml:space="preserve"> dodjelu po</w:t>
      </w:r>
      <w:r w:rsidR="00957BAB" w:rsidRPr="00874434">
        <w:rPr>
          <w:rFonts w:ascii="Times New Roman" w:hAnsi="Times New Roman" w:cs="Times New Roman"/>
          <w:sz w:val="24"/>
          <w:szCs w:val="24"/>
        </w:rPr>
        <w:t>ticaja putem kojih je sedam Romkinja sa područja grada Tuzla započelo male bizni</w:t>
      </w:r>
      <w:r w:rsidR="00121BDC" w:rsidRPr="00874434">
        <w:rPr>
          <w:rFonts w:ascii="Times New Roman" w:hAnsi="Times New Roman" w:cs="Times New Roman"/>
          <w:sz w:val="24"/>
          <w:szCs w:val="24"/>
        </w:rPr>
        <w:t>se;</w:t>
      </w:r>
    </w:p>
    <w:p w14:paraId="0B85440E" w14:textId="6F3BF47E" w:rsidR="008759AF" w:rsidRPr="00874434" w:rsidRDefault="008759AF" w:rsidP="008759AF">
      <w:pPr>
        <w:pStyle w:val="tabela"/>
        <w:spacing w:before="0"/>
        <w:jc w:val="both"/>
        <w:rPr>
          <w:rFonts w:ascii="Times New Roman" w:hAnsi="Times New Roman" w:cs="Times New Roman"/>
          <w:sz w:val="24"/>
          <w:szCs w:val="24"/>
        </w:rPr>
      </w:pPr>
    </w:p>
    <w:p w14:paraId="203428B9" w14:textId="195645AA" w:rsidR="00957BAB" w:rsidRPr="00874434" w:rsidRDefault="00ED5BB8"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„MENTI – Mentorstvo i edukacija za nove tržišne inovatorice”</w:t>
      </w:r>
      <w:r w:rsidRPr="00874434">
        <w:rPr>
          <w:rFonts w:ascii="Times New Roman" w:hAnsi="Times New Roman" w:cs="Times New Roman"/>
          <w:sz w:val="24"/>
          <w:szCs w:val="24"/>
        </w:rPr>
        <w:t xml:space="preserve"> Centra</w:t>
      </w:r>
      <w:r w:rsidR="00957BAB" w:rsidRPr="00874434">
        <w:rPr>
          <w:rFonts w:ascii="Times New Roman" w:hAnsi="Times New Roman" w:cs="Times New Roman"/>
          <w:sz w:val="24"/>
          <w:szCs w:val="24"/>
        </w:rPr>
        <w:t xml:space="preserve"> za edukaciju i istraživanje „Nahla“, </w:t>
      </w:r>
      <w:r w:rsidRPr="00874434">
        <w:rPr>
          <w:rFonts w:ascii="Times New Roman" w:hAnsi="Times New Roman" w:cs="Times New Roman"/>
          <w:sz w:val="24"/>
          <w:szCs w:val="24"/>
        </w:rPr>
        <w:t xml:space="preserve"> kojim je</w:t>
      </w:r>
      <w:r w:rsidR="00957BAB" w:rsidRPr="00874434">
        <w:rPr>
          <w:rFonts w:ascii="Times New Roman" w:hAnsi="Times New Roman" w:cs="Times New Roman"/>
          <w:sz w:val="24"/>
          <w:szCs w:val="24"/>
        </w:rPr>
        <w:t xml:space="preserve"> </w:t>
      </w:r>
      <w:r w:rsidR="002D439B">
        <w:rPr>
          <w:rFonts w:ascii="Times New Roman" w:hAnsi="Times New Roman" w:cs="Times New Roman"/>
          <w:sz w:val="24"/>
          <w:szCs w:val="24"/>
        </w:rPr>
        <w:t>16 mikro i malih poduzentnica os</w:t>
      </w:r>
      <w:r w:rsidR="00957BAB" w:rsidRPr="00874434">
        <w:rPr>
          <w:rFonts w:ascii="Times New Roman" w:hAnsi="Times New Roman" w:cs="Times New Roman"/>
          <w:sz w:val="24"/>
          <w:szCs w:val="24"/>
        </w:rPr>
        <w:t xml:space="preserve">naženo za pokretanje i vođenje uspješnog biznisa, </w:t>
      </w:r>
      <w:r w:rsidR="00121BDC" w:rsidRPr="00874434">
        <w:rPr>
          <w:rFonts w:ascii="Times New Roman" w:hAnsi="Times New Roman" w:cs="Times New Roman"/>
          <w:sz w:val="24"/>
          <w:szCs w:val="24"/>
        </w:rPr>
        <w:t xml:space="preserve">a njihovo umrežavanje dovelo </w:t>
      </w:r>
      <w:r w:rsidR="00957BAB" w:rsidRPr="00874434">
        <w:rPr>
          <w:rFonts w:ascii="Times New Roman" w:hAnsi="Times New Roman" w:cs="Times New Roman"/>
          <w:sz w:val="24"/>
          <w:szCs w:val="24"/>
        </w:rPr>
        <w:t>do snažne međusobne po</w:t>
      </w:r>
      <w:r w:rsidR="002D439B">
        <w:rPr>
          <w:rFonts w:ascii="Times New Roman" w:hAnsi="Times New Roman" w:cs="Times New Roman"/>
          <w:sz w:val="24"/>
          <w:szCs w:val="24"/>
        </w:rPr>
        <w:t>tpore</w:t>
      </w:r>
      <w:r w:rsidR="00957BAB" w:rsidRPr="00874434">
        <w:rPr>
          <w:rFonts w:ascii="Times New Roman" w:hAnsi="Times New Roman" w:cs="Times New Roman"/>
          <w:sz w:val="24"/>
          <w:szCs w:val="24"/>
        </w:rPr>
        <w:t xml:space="preserve"> koja se produžila i nakon završenog projekta</w:t>
      </w:r>
      <w:r w:rsidR="00121BDC" w:rsidRPr="00874434">
        <w:rPr>
          <w:rFonts w:ascii="Times New Roman" w:hAnsi="Times New Roman" w:cs="Times New Roman"/>
          <w:sz w:val="24"/>
          <w:szCs w:val="24"/>
        </w:rPr>
        <w:t>;</w:t>
      </w:r>
      <w:r w:rsidR="00957BAB" w:rsidRPr="00874434">
        <w:rPr>
          <w:rFonts w:ascii="Times New Roman" w:hAnsi="Times New Roman" w:cs="Times New Roman"/>
          <w:sz w:val="24"/>
          <w:szCs w:val="24"/>
        </w:rPr>
        <w:t xml:space="preserve"> </w:t>
      </w:r>
    </w:p>
    <w:p w14:paraId="38D93EEE" w14:textId="7F360A32" w:rsidR="008759AF" w:rsidRPr="00874434" w:rsidRDefault="008759AF" w:rsidP="008759AF">
      <w:pPr>
        <w:pStyle w:val="tabela"/>
        <w:spacing w:before="0"/>
        <w:jc w:val="both"/>
        <w:rPr>
          <w:rFonts w:ascii="Times New Roman" w:hAnsi="Times New Roman" w:cs="Times New Roman"/>
          <w:sz w:val="24"/>
          <w:szCs w:val="24"/>
        </w:rPr>
      </w:pPr>
    </w:p>
    <w:p w14:paraId="0C0AF3DD" w14:textId="04CE168C" w:rsidR="00957BAB" w:rsidRPr="00874434" w:rsidRDefault="00ED5BB8"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 xml:space="preserve">“Digitalizacija i objedinjavanje samostalnih poduzetnica kroz zajedničku platformu radi lakšeg plasmana proizvoda </w:t>
      </w:r>
      <w:r w:rsidR="006E6031" w:rsidRPr="00874434">
        <w:rPr>
          <w:rFonts w:ascii="Times New Roman" w:hAnsi="Times New Roman" w:cs="Times New Roman"/>
          <w:b/>
          <w:sz w:val="24"/>
          <w:szCs w:val="24"/>
        </w:rPr>
        <w:t>i</w:t>
      </w:r>
      <w:r w:rsidRPr="00874434">
        <w:rPr>
          <w:rFonts w:ascii="Times New Roman" w:hAnsi="Times New Roman" w:cs="Times New Roman"/>
          <w:b/>
          <w:sz w:val="24"/>
          <w:szCs w:val="24"/>
        </w:rPr>
        <w:t xml:space="preserve"> usluga na tržište”</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Omladinsk</w:t>
      </w:r>
      <w:r w:rsidRPr="00874434">
        <w:rPr>
          <w:rFonts w:ascii="Times New Roman" w:hAnsi="Times New Roman" w:cs="Times New Roman"/>
          <w:sz w:val="24"/>
          <w:szCs w:val="24"/>
        </w:rPr>
        <w:t>e</w:t>
      </w:r>
      <w:r w:rsidR="00957BAB" w:rsidRPr="00874434">
        <w:rPr>
          <w:rFonts w:ascii="Times New Roman" w:hAnsi="Times New Roman" w:cs="Times New Roman"/>
          <w:sz w:val="24"/>
          <w:szCs w:val="24"/>
        </w:rPr>
        <w:t xml:space="preserve"> organizacij</w:t>
      </w:r>
      <w:r w:rsidRPr="00874434">
        <w:rPr>
          <w:rFonts w:ascii="Times New Roman" w:hAnsi="Times New Roman" w:cs="Times New Roman"/>
          <w:sz w:val="24"/>
          <w:szCs w:val="24"/>
        </w:rPr>
        <w:t>e</w:t>
      </w:r>
      <w:r w:rsidR="00957BAB" w:rsidRPr="00874434">
        <w:rPr>
          <w:rFonts w:ascii="Times New Roman" w:hAnsi="Times New Roman" w:cs="Times New Roman"/>
          <w:sz w:val="24"/>
          <w:szCs w:val="24"/>
        </w:rPr>
        <w:t xml:space="preserve">  „Kosmopolit“ Pale, </w:t>
      </w:r>
      <w:r w:rsidRPr="00874434">
        <w:rPr>
          <w:rFonts w:ascii="Times New Roman" w:hAnsi="Times New Roman" w:cs="Times New Roman"/>
          <w:sz w:val="24"/>
          <w:szCs w:val="24"/>
        </w:rPr>
        <w:t>koj</w:t>
      </w:r>
      <w:r w:rsidR="00F90249">
        <w:rPr>
          <w:rFonts w:ascii="Times New Roman" w:hAnsi="Times New Roman" w:cs="Times New Roman"/>
          <w:sz w:val="24"/>
          <w:szCs w:val="24"/>
        </w:rPr>
        <w:t>a</w:t>
      </w:r>
      <w:r w:rsidRPr="00874434">
        <w:rPr>
          <w:rFonts w:ascii="Times New Roman" w:hAnsi="Times New Roman" w:cs="Times New Roman"/>
          <w:sz w:val="24"/>
          <w:szCs w:val="24"/>
        </w:rPr>
        <w:t xml:space="preserve"> je uključiva</w:t>
      </w:r>
      <w:r w:rsidR="00F90249">
        <w:rPr>
          <w:rFonts w:ascii="Times New Roman" w:hAnsi="Times New Roman" w:cs="Times New Roman"/>
          <w:sz w:val="24"/>
          <w:szCs w:val="24"/>
        </w:rPr>
        <w:t>la</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edukacije za 20 poduzetnica za pravilno korištenje</w:t>
      </w:r>
      <w:r w:rsidR="00121BDC" w:rsidRPr="00874434">
        <w:rPr>
          <w:rFonts w:ascii="Times New Roman" w:hAnsi="Times New Roman" w:cs="Times New Roman"/>
          <w:sz w:val="24"/>
          <w:szCs w:val="24"/>
        </w:rPr>
        <w:t xml:space="preserve"> </w:t>
      </w:r>
      <w:r w:rsidR="00121BDC" w:rsidRPr="00F90249">
        <w:rPr>
          <w:rFonts w:ascii="Times New Roman" w:hAnsi="Times New Roman" w:cs="Times New Roman"/>
          <w:i/>
          <w:sz w:val="24"/>
          <w:szCs w:val="24"/>
        </w:rPr>
        <w:t>online</w:t>
      </w:r>
      <w:r w:rsidR="00121BDC" w:rsidRPr="00874434">
        <w:rPr>
          <w:rFonts w:ascii="Times New Roman" w:hAnsi="Times New Roman" w:cs="Times New Roman"/>
          <w:sz w:val="24"/>
          <w:szCs w:val="24"/>
        </w:rPr>
        <w:t xml:space="preserve"> platformi za prom</w:t>
      </w:r>
      <w:r w:rsidR="001749D1">
        <w:rPr>
          <w:rFonts w:ascii="Times New Roman" w:hAnsi="Times New Roman" w:cs="Times New Roman"/>
          <w:sz w:val="24"/>
          <w:szCs w:val="24"/>
        </w:rPr>
        <w:t>ociju</w:t>
      </w:r>
      <w:r w:rsidR="00121BDC" w:rsidRPr="00874434">
        <w:rPr>
          <w:rFonts w:ascii="Times New Roman" w:hAnsi="Times New Roman" w:cs="Times New Roman"/>
          <w:sz w:val="24"/>
          <w:szCs w:val="24"/>
        </w:rPr>
        <w:t xml:space="preserve"> i plasman proizvoda (</w:t>
      </w:r>
      <w:r w:rsidR="00F90249" w:rsidRPr="00F90249">
        <w:rPr>
          <w:rFonts w:ascii="Times New Roman" w:hAnsi="Times New Roman" w:cs="Times New Roman"/>
          <w:i/>
          <w:sz w:val="24"/>
          <w:szCs w:val="24"/>
        </w:rPr>
        <w:t>web</w:t>
      </w:r>
      <w:r w:rsidR="00F90249">
        <w:rPr>
          <w:rFonts w:ascii="Times New Roman" w:hAnsi="Times New Roman" w:cs="Times New Roman"/>
          <w:sz w:val="24"/>
          <w:szCs w:val="24"/>
        </w:rPr>
        <w:t xml:space="preserve"> </w:t>
      </w:r>
      <w:r w:rsidR="00957BAB" w:rsidRPr="00874434">
        <w:rPr>
          <w:rFonts w:ascii="Times New Roman" w:hAnsi="Times New Roman" w:cs="Times New Roman"/>
          <w:sz w:val="24"/>
          <w:szCs w:val="24"/>
        </w:rPr>
        <w:t xml:space="preserve">sajt, </w:t>
      </w:r>
      <w:r w:rsidR="00957BAB" w:rsidRPr="00F90249">
        <w:rPr>
          <w:rFonts w:ascii="Times New Roman" w:hAnsi="Times New Roman" w:cs="Times New Roman"/>
          <w:i/>
          <w:sz w:val="24"/>
          <w:szCs w:val="24"/>
        </w:rPr>
        <w:t>facebook</w:t>
      </w:r>
      <w:r w:rsidR="00957BAB" w:rsidRPr="00874434">
        <w:rPr>
          <w:rFonts w:ascii="Times New Roman" w:hAnsi="Times New Roman" w:cs="Times New Roman"/>
          <w:sz w:val="24"/>
          <w:szCs w:val="24"/>
        </w:rPr>
        <w:t xml:space="preserve">, </w:t>
      </w:r>
      <w:r w:rsidR="00957BAB" w:rsidRPr="00F90249">
        <w:rPr>
          <w:rFonts w:ascii="Times New Roman" w:hAnsi="Times New Roman" w:cs="Times New Roman"/>
          <w:i/>
          <w:sz w:val="24"/>
          <w:szCs w:val="24"/>
        </w:rPr>
        <w:t>instagra</w:t>
      </w:r>
      <w:r w:rsidR="00121BDC" w:rsidRPr="00F90249">
        <w:rPr>
          <w:rFonts w:ascii="Times New Roman" w:hAnsi="Times New Roman" w:cs="Times New Roman"/>
          <w:i/>
          <w:sz w:val="24"/>
          <w:szCs w:val="24"/>
        </w:rPr>
        <w:t>m</w:t>
      </w:r>
      <w:r w:rsidR="00121BDC" w:rsidRPr="00874434">
        <w:rPr>
          <w:rFonts w:ascii="Times New Roman" w:hAnsi="Times New Roman" w:cs="Times New Roman"/>
          <w:sz w:val="24"/>
          <w:szCs w:val="24"/>
        </w:rPr>
        <w:t xml:space="preserve">, </w:t>
      </w:r>
      <w:r w:rsidR="00121BDC" w:rsidRPr="00F90249">
        <w:rPr>
          <w:rFonts w:ascii="Times New Roman" w:hAnsi="Times New Roman" w:cs="Times New Roman"/>
          <w:i/>
          <w:sz w:val="24"/>
          <w:szCs w:val="24"/>
        </w:rPr>
        <w:t>linkedin</w:t>
      </w:r>
      <w:r w:rsidR="00121BDC" w:rsidRPr="00874434">
        <w:rPr>
          <w:rFonts w:ascii="Times New Roman" w:hAnsi="Times New Roman" w:cs="Times New Roman"/>
          <w:sz w:val="24"/>
          <w:szCs w:val="24"/>
        </w:rPr>
        <w:t xml:space="preserve">, </w:t>
      </w:r>
      <w:r w:rsidR="00121BDC" w:rsidRPr="00F90249">
        <w:rPr>
          <w:rFonts w:ascii="Times New Roman" w:hAnsi="Times New Roman" w:cs="Times New Roman"/>
          <w:i/>
          <w:sz w:val="24"/>
          <w:szCs w:val="24"/>
        </w:rPr>
        <w:t>online</w:t>
      </w:r>
      <w:r w:rsidR="00121BDC" w:rsidRPr="00874434">
        <w:rPr>
          <w:rFonts w:ascii="Times New Roman" w:hAnsi="Times New Roman" w:cs="Times New Roman"/>
          <w:sz w:val="24"/>
          <w:szCs w:val="24"/>
        </w:rPr>
        <w:t xml:space="preserve"> prodavnice);</w:t>
      </w:r>
      <w:r w:rsidR="00957BAB" w:rsidRPr="00874434">
        <w:rPr>
          <w:rFonts w:ascii="Times New Roman" w:hAnsi="Times New Roman" w:cs="Times New Roman"/>
          <w:sz w:val="24"/>
          <w:szCs w:val="24"/>
        </w:rPr>
        <w:t xml:space="preserve"> </w:t>
      </w:r>
    </w:p>
    <w:p w14:paraId="3BFDB568" w14:textId="4FB925CA" w:rsidR="008759AF" w:rsidRPr="00874434" w:rsidRDefault="008759AF" w:rsidP="008759AF">
      <w:pPr>
        <w:pStyle w:val="tabela"/>
        <w:spacing w:before="0"/>
        <w:jc w:val="both"/>
        <w:rPr>
          <w:rFonts w:ascii="Times New Roman" w:hAnsi="Times New Roman" w:cs="Times New Roman"/>
          <w:sz w:val="24"/>
          <w:szCs w:val="24"/>
        </w:rPr>
      </w:pPr>
    </w:p>
    <w:p w14:paraId="1B3A10AC" w14:textId="56D054C9" w:rsidR="00957BAB" w:rsidRPr="00874434" w:rsidRDefault="008D137B"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„Stvaranje u</w:t>
      </w:r>
      <w:r w:rsidR="002D439B">
        <w:rPr>
          <w:rFonts w:ascii="Times New Roman" w:hAnsi="Times New Roman" w:cs="Times New Roman"/>
          <w:b/>
          <w:sz w:val="24"/>
          <w:szCs w:val="24"/>
        </w:rPr>
        <w:t>vjeta</w:t>
      </w:r>
      <w:r w:rsidRPr="00874434">
        <w:rPr>
          <w:rFonts w:ascii="Times New Roman" w:hAnsi="Times New Roman" w:cs="Times New Roman"/>
          <w:b/>
          <w:sz w:val="24"/>
          <w:szCs w:val="24"/>
        </w:rPr>
        <w:t xml:space="preserve"> za rad, zapošljavanje i korištenje resursa“</w:t>
      </w:r>
      <w:r w:rsidR="008E625A" w:rsidRPr="00874434">
        <w:rPr>
          <w:rFonts w:ascii="Times New Roman" w:hAnsi="Times New Roman" w:cs="Times New Roman"/>
          <w:b/>
          <w:sz w:val="24"/>
          <w:szCs w:val="24"/>
        </w:rPr>
        <w:t>,</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Udru</w:t>
      </w:r>
      <w:r w:rsidR="002D439B">
        <w:rPr>
          <w:rFonts w:ascii="Times New Roman" w:hAnsi="Times New Roman" w:cs="Times New Roman"/>
          <w:sz w:val="24"/>
          <w:szCs w:val="24"/>
        </w:rPr>
        <w:t>ge</w:t>
      </w:r>
      <w:r w:rsidR="00957BAB" w:rsidRPr="00874434">
        <w:rPr>
          <w:rFonts w:ascii="Times New Roman" w:hAnsi="Times New Roman" w:cs="Times New Roman"/>
          <w:sz w:val="24"/>
          <w:szCs w:val="24"/>
        </w:rPr>
        <w:t xml:space="preserve"> „Attivo“ Kupres</w:t>
      </w:r>
      <w:r w:rsidR="008E625A" w:rsidRPr="00874434">
        <w:rPr>
          <w:rFonts w:ascii="Times New Roman" w:hAnsi="Times New Roman" w:cs="Times New Roman"/>
          <w:sz w:val="24"/>
          <w:szCs w:val="24"/>
        </w:rPr>
        <w:t>,</w:t>
      </w:r>
      <w:r w:rsidRPr="00874434">
        <w:rPr>
          <w:rFonts w:ascii="Times New Roman" w:hAnsi="Times New Roman" w:cs="Times New Roman"/>
          <w:sz w:val="24"/>
          <w:szCs w:val="24"/>
        </w:rPr>
        <w:t xml:space="preserve"> u</w:t>
      </w:r>
      <w:r w:rsidR="00957BAB" w:rsidRPr="00874434">
        <w:rPr>
          <w:rFonts w:ascii="Times New Roman" w:hAnsi="Times New Roman" w:cs="Times New Roman"/>
          <w:sz w:val="24"/>
          <w:szCs w:val="24"/>
        </w:rPr>
        <w:t xml:space="preserve"> okviru</w:t>
      </w:r>
      <w:r w:rsidRPr="00874434">
        <w:rPr>
          <w:rFonts w:ascii="Times New Roman" w:hAnsi="Times New Roman" w:cs="Times New Roman"/>
          <w:sz w:val="24"/>
          <w:szCs w:val="24"/>
        </w:rPr>
        <w:t xml:space="preserve"> kojega je</w:t>
      </w:r>
      <w:r w:rsidR="00957BAB" w:rsidRPr="00874434">
        <w:rPr>
          <w:rFonts w:ascii="Times New Roman" w:hAnsi="Times New Roman" w:cs="Times New Roman"/>
          <w:sz w:val="24"/>
          <w:szCs w:val="24"/>
        </w:rPr>
        <w:t xml:space="preserve"> pokrenut </w:t>
      </w:r>
      <w:r w:rsidRPr="00874434">
        <w:rPr>
          <w:rFonts w:ascii="Times New Roman" w:hAnsi="Times New Roman" w:cs="Times New Roman"/>
          <w:sz w:val="24"/>
          <w:szCs w:val="24"/>
        </w:rPr>
        <w:t>“</w:t>
      </w:r>
      <w:r w:rsidR="00957BAB" w:rsidRPr="00F90249">
        <w:rPr>
          <w:rFonts w:ascii="Times New Roman" w:hAnsi="Times New Roman" w:cs="Times New Roman"/>
          <w:i/>
          <w:sz w:val="24"/>
          <w:szCs w:val="24"/>
        </w:rPr>
        <w:t>Attivo web shop</w:t>
      </w:r>
      <w:r w:rsidRPr="00874434">
        <w:rPr>
          <w:rFonts w:ascii="Times New Roman" w:hAnsi="Times New Roman" w:cs="Times New Roman"/>
          <w:sz w:val="24"/>
          <w:szCs w:val="24"/>
        </w:rPr>
        <w:t>”</w:t>
      </w:r>
      <w:r w:rsidR="00957BAB" w:rsidRPr="00874434">
        <w:rPr>
          <w:rFonts w:ascii="Times New Roman" w:hAnsi="Times New Roman" w:cs="Times New Roman"/>
          <w:sz w:val="24"/>
          <w:szCs w:val="24"/>
        </w:rPr>
        <w:t xml:space="preserve"> koji služi kao servis proizvođača, za p</w:t>
      </w:r>
      <w:r w:rsidR="002D439B">
        <w:rPr>
          <w:rFonts w:ascii="Times New Roman" w:hAnsi="Times New Roman" w:cs="Times New Roman"/>
          <w:sz w:val="24"/>
          <w:szCs w:val="24"/>
        </w:rPr>
        <w:t>r</w:t>
      </w:r>
      <w:r w:rsidR="00957BAB" w:rsidRPr="00874434">
        <w:rPr>
          <w:rFonts w:ascii="Times New Roman" w:hAnsi="Times New Roman" w:cs="Times New Roman"/>
          <w:sz w:val="24"/>
          <w:szCs w:val="24"/>
        </w:rPr>
        <w:t>omociju prozivoda i omo</w:t>
      </w:r>
      <w:r w:rsidR="008E625A" w:rsidRPr="00874434">
        <w:rPr>
          <w:rFonts w:ascii="Times New Roman" w:hAnsi="Times New Roman" w:cs="Times New Roman"/>
          <w:sz w:val="24"/>
          <w:szCs w:val="24"/>
        </w:rPr>
        <w:t>guć</w:t>
      </w:r>
      <w:r w:rsidR="002D439B">
        <w:rPr>
          <w:rFonts w:ascii="Times New Roman" w:hAnsi="Times New Roman" w:cs="Times New Roman"/>
          <w:sz w:val="24"/>
          <w:szCs w:val="24"/>
        </w:rPr>
        <w:t>uje</w:t>
      </w:r>
      <w:r w:rsidR="008E625A" w:rsidRPr="00874434">
        <w:rPr>
          <w:rFonts w:ascii="Times New Roman" w:hAnsi="Times New Roman" w:cs="Times New Roman"/>
          <w:sz w:val="24"/>
          <w:szCs w:val="24"/>
        </w:rPr>
        <w:t xml:space="preserve"> </w:t>
      </w:r>
      <w:r w:rsidR="005A0E00">
        <w:rPr>
          <w:rFonts w:ascii="Times New Roman" w:hAnsi="Times New Roman" w:cs="Times New Roman"/>
          <w:sz w:val="24"/>
          <w:szCs w:val="24"/>
        </w:rPr>
        <w:t>izravnu</w:t>
      </w:r>
      <w:r w:rsidR="008E625A" w:rsidRPr="00874434">
        <w:rPr>
          <w:rFonts w:ascii="Times New Roman" w:hAnsi="Times New Roman" w:cs="Times New Roman"/>
          <w:sz w:val="24"/>
          <w:szCs w:val="24"/>
        </w:rPr>
        <w:t xml:space="preserve"> prodaju kupcima;</w:t>
      </w:r>
      <w:r w:rsidR="00957BAB" w:rsidRPr="00874434">
        <w:rPr>
          <w:rFonts w:ascii="Times New Roman" w:hAnsi="Times New Roman" w:cs="Times New Roman"/>
          <w:sz w:val="24"/>
          <w:szCs w:val="24"/>
        </w:rPr>
        <w:t xml:space="preserve"> </w:t>
      </w:r>
    </w:p>
    <w:p w14:paraId="38A0A048" w14:textId="2EBA43B4" w:rsidR="008759AF" w:rsidRPr="00874434" w:rsidRDefault="008759AF" w:rsidP="008759AF">
      <w:pPr>
        <w:pStyle w:val="tabela"/>
        <w:spacing w:before="0"/>
        <w:jc w:val="both"/>
        <w:rPr>
          <w:rFonts w:ascii="Times New Roman" w:hAnsi="Times New Roman" w:cs="Times New Roman"/>
          <w:sz w:val="24"/>
          <w:szCs w:val="24"/>
        </w:rPr>
      </w:pPr>
    </w:p>
    <w:p w14:paraId="1D9E507B" w14:textId="441709B2" w:rsidR="00957BAB" w:rsidRPr="00874434" w:rsidRDefault="008D137B"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„Olakšati pristup informacijama i pravdi za žene migrant</w:t>
      </w:r>
      <w:r w:rsidR="00F90249">
        <w:rPr>
          <w:rFonts w:ascii="Times New Roman" w:hAnsi="Times New Roman" w:cs="Times New Roman"/>
          <w:b/>
          <w:sz w:val="24"/>
          <w:szCs w:val="24"/>
        </w:rPr>
        <w:t>ice</w:t>
      </w:r>
      <w:r w:rsidRPr="00874434">
        <w:rPr>
          <w:rFonts w:ascii="Times New Roman" w:hAnsi="Times New Roman" w:cs="Times New Roman"/>
          <w:b/>
          <w:sz w:val="24"/>
          <w:szCs w:val="24"/>
        </w:rPr>
        <w:t xml:space="preserve"> u BiH“</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Cent</w:t>
      </w:r>
      <w:r w:rsidRPr="00874434">
        <w:rPr>
          <w:rFonts w:ascii="Times New Roman" w:hAnsi="Times New Roman" w:cs="Times New Roman"/>
          <w:sz w:val="24"/>
          <w:szCs w:val="24"/>
        </w:rPr>
        <w:t>ra</w:t>
      </w:r>
      <w:r w:rsidR="00957BAB" w:rsidRPr="00874434">
        <w:rPr>
          <w:rFonts w:ascii="Times New Roman" w:hAnsi="Times New Roman" w:cs="Times New Roman"/>
          <w:sz w:val="24"/>
          <w:szCs w:val="24"/>
        </w:rPr>
        <w:t xml:space="preserve"> ženskih prava Zenica</w:t>
      </w:r>
      <w:r w:rsidRPr="00874434">
        <w:rPr>
          <w:rFonts w:ascii="Times New Roman" w:hAnsi="Times New Roman" w:cs="Times New Roman"/>
          <w:sz w:val="24"/>
          <w:szCs w:val="24"/>
        </w:rPr>
        <w:t xml:space="preserve"> u okviru kojeg je i</w:t>
      </w:r>
      <w:r w:rsidR="00957BAB" w:rsidRPr="00874434">
        <w:rPr>
          <w:rFonts w:ascii="Times New Roman" w:hAnsi="Times New Roman" w:cs="Times New Roman"/>
          <w:sz w:val="24"/>
          <w:szCs w:val="24"/>
        </w:rPr>
        <w:t>zrađen kratki vodič osnovnih prava migranata i pregled nadležnih institucija i organizacija koje pružaju po</w:t>
      </w:r>
      <w:r w:rsidR="002D439B">
        <w:rPr>
          <w:rFonts w:ascii="Times New Roman" w:hAnsi="Times New Roman" w:cs="Times New Roman"/>
          <w:sz w:val="24"/>
          <w:szCs w:val="24"/>
        </w:rPr>
        <w:t>tporu</w:t>
      </w:r>
      <w:r w:rsidR="00957BAB" w:rsidRPr="00874434">
        <w:rPr>
          <w:rFonts w:ascii="Times New Roman" w:hAnsi="Times New Roman" w:cs="Times New Roman"/>
          <w:sz w:val="24"/>
          <w:szCs w:val="24"/>
        </w:rPr>
        <w:t xml:space="preserve"> i pomoć nadležnim </w:t>
      </w:r>
      <w:r w:rsidR="005F7D38">
        <w:rPr>
          <w:rFonts w:ascii="Times New Roman" w:hAnsi="Times New Roman" w:cs="Times New Roman"/>
          <w:sz w:val="24"/>
          <w:szCs w:val="24"/>
        </w:rPr>
        <w:t>tijelima</w:t>
      </w:r>
      <w:r w:rsidR="00957BAB" w:rsidRPr="00874434">
        <w:rPr>
          <w:rFonts w:ascii="Times New Roman" w:hAnsi="Times New Roman" w:cs="Times New Roman"/>
          <w:sz w:val="24"/>
          <w:szCs w:val="24"/>
        </w:rPr>
        <w:t xml:space="preserve"> u zbrinjavanju migranata. Vodič je preveden na </w:t>
      </w:r>
      <w:r w:rsidR="00957BAB" w:rsidRPr="00874434">
        <w:rPr>
          <w:rFonts w:ascii="Times New Roman" w:hAnsi="Times New Roman" w:cs="Times New Roman"/>
          <w:b/>
          <w:sz w:val="24"/>
          <w:szCs w:val="24"/>
        </w:rPr>
        <w:t>urdu, pashtu, arapski i perzijski jezik,</w:t>
      </w:r>
      <w:r w:rsidR="00957BAB" w:rsidRPr="00874434">
        <w:rPr>
          <w:rFonts w:ascii="Times New Roman" w:hAnsi="Times New Roman" w:cs="Times New Roman"/>
          <w:sz w:val="24"/>
          <w:szCs w:val="24"/>
        </w:rPr>
        <w:t xml:space="preserve"> </w:t>
      </w:r>
      <w:r w:rsidR="00F90249">
        <w:rPr>
          <w:rFonts w:ascii="Times New Roman" w:hAnsi="Times New Roman" w:cs="Times New Roman"/>
          <w:sz w:val="24"/>
          <w:szCs w:val="24"/>
        </w:rPr>
        <w:t>štampan</w:t>
      </w:r>
      <w:r w:rsidR="00957BAB" w:rsidRPr="00874434">
        <w:rPr>
          <w:rFonts w:ascii="Times New Roman" w:hAnsi="Times New Roman" w:cs="Times New Roman"/>
          <w:sz w:val="24"/>
          <w:szCs w:val="24"/>
        </w:rPr>
        <w:t xml:space="preserve"> u formi dvostraničnih letaka i podijeljen u </w:t>
      </w:r>
      <w:r w:rsidR="00D02411" w:rsidRPr="00874434">
        <w:rPr>
          <w:rFonts w:ascii="Times New Roman" w:hAnsi="Times New Roman" w:cs="Times New Roman"/>
          <w:sz w:val="24"/>
          <w:szCs w:val="24"/>
        </w:rPr>
        <w:t>migrantsk</w:t>
      </w:r>
      <w:r w:rsidR="00D01F8D" w:rsidRPr="00874434">
        <w:rPr>
          <w:rFonts w:ascii="Times New Roman" w:hAnsi="Times New Roman" w:cs="Times New Roman"/>
          <w:sz w:val="24"/>
          <w:szCs w:val="24"/>
        </w:rPr>
        <w:t>im</w:t>
      </w:r>
      <w:r w:rsidR="00D02411" w:rsidRPr="00874434">
        <w:rPr>
          <w:rFonts w:ascii="Times New Roman" w:hAnsi="Times New Roman" w:cs="Times New Roman"/>
          <w:sz w:val="24"/>
          <w:szCs w:val="24"/>
        </w:rPr>
        <w:t xml:space="preserve"> centr</w:t>
      </w:r>
      <w:r w:rsidR="00D01F8D" w:rsidRPr="00874434">
        <w:rPr>
          <w:rFonts w:ascii="Times New Roman" w:hAnsi="Times New Roman" w:cs="Times New Roman"/>
          <w:sz w:val="24"/>
          <w:szCs w:val="24"/>
        </w:rPr>
        <w:t>ima</w:t>
      </w:r>
      <w:r w:rsidR="00D02411" w:rsidRPr="00874434">
        <w:rPr>
          <w:rFonts w:ascii="Times New Roman" w:hAnsi="Times New Roman" w:cs="Times New Roman"/>
          <w:sz w:val="24"/>
          <w:szCs w:val="24"/>
        </w:rPr>
        <w:t>.</w:t>
      </w:r>
      <w:r w:rsidR="00957BAB" w:rsidRPr="00874434">
        <w:rPr>
          <w:rFonts w:ascii="Times New Roman" w:hAnsi="Times New Roman" w:cs="Times New Roman"/>
          <w:sz w:val="24"/>
          <w:szCs w:val="24"/>
        </w:rPr>
        <w:t xml:space="preserve"> </w:t>
      </w:r>
    </w:p>
    <w:p w14:paraId="1BD64F79" w14:textId="77777777" w:rsidR="00957BAB" w:rsidRPr="00874434" w:rsidRDefault="00957BAB" w:rsidP="00027A73">
      <w:pPr>
        <w:pStyle w:val="NoSpacing"/>
        <w:jc w:val="both"/>
        <w:rPr>
          <w:rFonts w:ascii="Times New Roman" w:hAnsi="Times New Roman" w:cs="Times New Roman"/>
          <w:sz w:val="24"/>
          <w:szCs w:val="24"/>
        </w:rPr>
      </w:pPr>
    </w:p>
    <w:p w14:paraId="05972375" w14:textId="5C0ABC4F" w:rsidR="008E625A" w:rsidRPr="00874434" w:rsidRDefault="008E625A" w:rsidP="00027A73">
      <w:pPr>
        <w:pStyle w:val="NoSpacing"/>
        <w:jc w:val="both"/>
        <w:rPr>
          <w:rFonts w:ascii="Times New Roman" w:hAnsi="Times New Roman" w:cs="Times New Roman"/>
          <w:sz w:val="24"/>
          <w:szCs w:val="24"/>
        </w:rPr>
      </w:pPr>
      <w:r w:rsidRPr="00874434">
        <w:rPr>
          <w:rFonts w:ascii="Times New Roman" w:hAnsi="Times New Roman" w:cs="Times New Roman"/>
          <w:b/>
          <w:sz w:val="24"/>
          <w:szCs w:val="24"/>
        </w:rPr>
        <w:t>Strateški plan ruralnog razvoja BiH</w:t>
      </w:r>
      <w:r w:rsidRPr="00874434">
        <w:rPr>
          <w:rFonts w:ascii="Times New Roman" w:hAnsi="Times New Roman" w:cs="Times New Roman"/>
          <w:sz w:val="24"/>
          <w:szCs w:val="24"/>
        </w:rPr>
        <w:t xml:space="preserve"> koji daje </w:t>
      </w:r>
      <w:r w:rsidR="00F74CB9">
        <w:rPr>
          <w:rFonts w:ascii="Times New Roman" w:hAnsi="Times New Roman" w:cs="Times New Roman"/>
          <w:sz w:val="24"/>
          <w:szCs w:val="24"/>
        </w:rPr>
        <w:t>temelje</w:t>
      </w:r>
      <w:r w:rsidRPr="00874434">
        <w:rPr>
          <w:rFonts w:ascii="Times New Roman" w:hAnsi="Times New Roman" w:cs="Times New Roman"/>
          <w:sz w:val="24"/>
          <w:szCs w:val="24"/>
        </w:rPr>
        <w:t xml:space="preserve"> za realiziranje politike ruralnog razvoja BiH i utvrđuje programe, mjere i druge aktivnosti za postizanje ovih ciljeva, usvojen je 2018. godine. Plan je u</w:t>
      </w:r>
      <w:r w:rsidR="00F90249">
        <w:rPr>
          <w:rFonts w:ascii="Times New Roman" w:hAnsi="Times New Roman" w:cs="Times New Roman"/>
          <w:sz w:val="24"/>
          <w:szCs w:val="24"/>
        </w:rPr>
        <w:t>sklađen sa ZoRS Bi</w:t>
      </w:r>
      <w:r w:rsidRPr="00874434">
        <w:rPr>
          <w:rFonts w:ascii="Times New Roman" w:hAnsi="Times New Roman" w:cs="Times New Roman"/>
          <w:sz w:val="24"/>
          <w:szCs w:val="24"/>
        </w:rPr>
        <w:t>H, te prepoznaje da se pitanja ravnopravnosti spolova prepliću s pitanjima iz domena agrarne i ruralne politike, te predviđa mjere za po</w:t>
      </w:r>
      <w:r w:rsidR="00F74CB9">
        <w:rPr>
          <w:rFonts w:ascii="Times New Roman" w:hAnsi="Times New Roman" w:cs="Times New Roman"/>
          <w:sz w:val="24"/>
          <w:szCs w:val="24"/>
        </w:rPr>
        <w:t xml:space="preserve">tporu </w:t>
      </w:r>
      <w:r w:rsidRPr="00874434">
        <w:rPr>
          <w:rFonts w:ascii="Times New Roman" w:hAnsi="Times New Roman" w:cs="Times New Roman"/>
          <w:sz w:val="24"/>
          <w:szCs w:val="24"/>
        </w:rPr>
        <w:t xml:space="preserve">ravnopravnosti </w:t>
      </w:r>
      <w:r w:rsidR="00F90249">
        <w:rPr>
          <w:rFonts w:ascii="Times New Roman" w:hAnsi="Times New Roman" w:cs="Times New Roman"/>
          <w:sz w:val="24"/>
          <w:szCs w:val="24"/>
        </w:rPr>
        <w:t>s</w:t>
      </w:r>
      <w:r w:rsidRPr="00874434">
        <w:rPr>
          <w:rFonts w:ascii="Times New Roman" w:hAnsi="Times New Roman" w:cs="Times New Roman"/>
          <w:sz w:val="24"/>
          <w:szCs w:val="24"/>
        </w:rPr>
        <w:t>polova</w:t>
      </w:r>
    </w:p>
    <w:p w14:paraId="013F9178" w14:textId="77777777" w:rsidR="008E625A" w:rsidRPr="00874434" w:rsidRDefault="008E625A" w:rsidP="00027A73">
      <w:pPr>
        <w:pStyle w:val="NoSpacing"/>
        <w:jc w:val="both"/>
        <w:rPr>
          <w:rFonts w:ascii="Times New Roman" w:hAnsi="Times New Roman" w:cs="Times New Roman"/>
          <w:sz w:val="24"/>
          <w:szCs w:val="24"/>
        </w:rPr>
      </w:pPr>
    </w:p>
    <w:p w14:paraId="456CC1A5" w14:textId="1E01826D" w:rsidR="00027A73" w:rsidRPr="00874434" w:rsidRDefault="00044C48" w:rsidP="00027A73">
      <w:pPr>
        <w:pStyle w:val="NoSpacing"/>
        <w:jc w:val="both"/>
        <w:rPr>
          <w:rFonts w:ascii="Times New Roman" w:hAnsi="Times New Roman" w:cs="Times New Roman"/>
          <w:sz w:val="24"/>
          <w:szCs w:val="24"/>
        </w:rPr>
      </w:pPr>
      <w:r w:rsidRPr="00874434">
        <w:rPr>
          <w:rFonts w:ascii="Times New Roman" w:hAnsi="Times New Roman" w:cs="Times New Roman"/>
          <w:noProof/>
          <w:sz w:val="24"/>
          <w:szCs w:val="24"/>
        </w:rPr>
        <mc:AlternateContent>
          <mc:Choice Requires="wpg">
            <w:drawing>
              <wp:anchor distT="45720" distB="45720" distL="182880" distR="182880" simplePos="0" relativeHeight="251726848" behindDoc="0" locked="0" layoutInCell="1" allowOverlap="1" wp14:anchorId="61EEC162" wp14:editId="4790937C">
                <wp:simplePos x="0" y="0"/>
                <wp:positionH relativeFrom="margin">
                  <wp:align>right</wp:align>
                </wp:positionH>
                <wp:positionV relativeFrom="margin">
                  <wp:posOffset>2870200</wp:posOffset>
                </wp:positionV>
                <wp:extent cx="2547620" cy="3886200"/>
                <wp:effectExtent l="0" t="0" r="5080" b="0"/>
                <wp:wrapSquare wrapText="bothSides"/>
                <wp:docPr id="2" name="Group 2"/>
                <wp:cNvGraphicFramePr/>
                <a:graphic xmlns:a="http://schemas.openxmlformats.org/drawingml/2006/main">
                  <a:graphicData uri="http://schemas.microsoft.com/office/word/2010/wordprocessingGroup">
                    <wpg:wgp>
                      <wpg:cNvGrpSpPr/>
                      <wpg:grpSpPr>
                        <a:xfrm>
                          <a:off x="0" y="0"/>
                          <a:ext cx="2547620" cy="3886200"/>
                          <a:chOff x="0" y="74811"/>
                          <a:chExt cx="3575402" cy="1123714"/>
                        </a:xfrm>
                      </wpg:grpSpPr>
                      <wps:wsp>
                        <wps:cNvPr id="3" name="Rectangle 3"/>
                        <wps:cNvSpPr/>
                        <wps:spPr>
                          <a:xfrm>
                            <a:off x="0" y="74811"/>
                            <a:ext cx="3567448" cy="105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E9D87" w14:textId="77777777" w:rsidR="00C10A4D" w:rsidRDefault="00C10A4D" w:rsidP="00957BA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3865" y="171443"/>
                            <a:ext cx="3551537" cy="10270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E2094" w14:textId="60DE3C9B" w:rsidR="00C10A4D" w:rsidRPr="00F90249" w:rsidRDefault="00C10A4D" w:rsidP="00957BAB">
                              <w:pPr>
                                <w:spacing w:line="360" w:lineRule="auto"/>
                                <w:rPr>
                                  <w:rFonts w:ascii="Times New Roman" w:hAnsi="Times New Roman" w:cs="Times New Roman"/>
                                  <w:i/>
                                  <w:caps/>
                                  <w:color w:val="4F81BD" w:themeColor="accent1"/>
                                  <w:sz w:val="20"/>
                                  <w:szCs w:val="20"/>
                                </w:rPr>
                              </w:pPr>
                              <w:r w:rsidRPr="00F90249">
                                <w:rPr>
                                  <w:rFonts w:ascii="Times New Roman" w:eastAsia="Calibri" w:hAnsi="Times New Roman" w:cs="Times New Roman"/>
                                  <w:i/>
                                  <w:sz w:val="20"/>
                                  <w:szCs w:val="20"/>
                                  <w:lang w:val="bs-Latn-BA"/>
                                </w:rPr>
                                <w:t xml:space="preserve">Kroz </w:t>
                              </w:r>
                              <w:r w:rsidRPr="00F90249">
                                <w:rPr>
                                  <w:rFonts w:ascii="Times New Roman" w:eastAsia="Calibri" w:hAnsi="Times New Roman" w:cs="Times New Roman"/>
                                  <w:b/>
                                  <w:i/>
                                  <w:sz w:val="20"/>
                                  <w:szCs w:val="20"/>
                                  <w:lang w:val="bs-Latn-BA"/>
                                </w:rPr>
                                <w:t xml:space="preserve">transfere iz </w:t>
                              </w:r>
                              <w:r>
                                <w:rPr>
                                  <w:rFonts w:ascii="Times New Roman" w:eastAsia="Calibri" w:hAnsi="Times New Roman" w:cs="Times New Roman"/>
                                  <w:b/>
                                  <w:i/>
                                  <w:sz w:val="20"/>
                                  <w:szCs w:val="20"/>
                                  <w:lang w:val="bs-Latn-BA"/>
                                </w:rPr>
                                <w:t>Proračuna</w:t>
                              </w:r>
                              <w:r w:rsidRPr="00F90249">
                                <w:rPr>
                                  <w:rFonts w:ascii="Times New Roman" w:eastAsia="Calibri" w:hAnsi="Times New Roman" w:cs="Times New Roman"/>
                                  <w:b/>
                                  <w:i/>
                                  <w:sz w:val="20"/>
                                  <w:szCs w:val="20"/>
                                  <w:lang w:val="bs-Latn-BA"/>
                                </w:rPr>
                                <w:t xml:space="preserve"> Federacije BiH ka Federalnom zavodu za zapošljavanje i </w:t>
                              </w:r>
                              <w:r>
                                <w:rPr>
                                  <w:rFonts w:ascii="Times New Roman" w:eastAsia="Calibri" w:hAnsi="Times New Roman" w:cs="Times New Roman"/>
                                  <w:b/>
                                  <w:i/>
                                  <w:sz w:val="20"/>
                                  <w:szCs w:val="20"/>
                                  <w:lang w:val="bs-Latn-BA"/>
                                </w:rPr>
                                <w:t>županijsk</w:t>
                              </w:r>
                              <w:r w:rsidRPr="00F90249">
                                <w:rPr>
                                  <w:rFonts w:ascii="Times New Roman" w:eastAsia="Calibri" w:hAnsi="Times New Roman" w:cs="Times New Roman"/>
                                  <w:b/>
                                  <w:i/>
                                  <w:sz w:val="20"/>
                                  <w:szCs w:val="20"/>
                                  <w:lang w:val="bs-Latn-BA"/>
                                </w:rPr>
                                <w:t>im službama</w:t>
                              </w:r>
                              <w:r w:rsidRPr="00F90249">
                                <w:rPr>
                                  <w:rFonts w:ascii="Times New Roman" w:eastAsia="Calibri" w:hAnsi="Times New Roman" w:cs="Times New Roman"/>
                                  <w:i/>
                                  <w:sz w:val="20"/>
                                  <w:szCs w:val="20"/>
                                  <w:lang w:val="bs-Latn-BA"/>
                                </w:rPr>
                                <w:t>, koj</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su provodili mjere koje su bile usmjerene na </w:t>
                              </w:r>
                              <w:r>
                                <w:rPr>
                                  <w:rFonts w:ascii="Times New Roman" w:eastAsia="Calibri" w:hAnsi="Times New Roman" w:cs="Times New Roman"/>
                                  <w:i/>
                                  <w:sz w:val="20"/>
                                  <w:szCs w:val="20"/>
                                  <w:lang w:val="bs-Latn-BA"/>
                                </w:rPr>
                                <w:t>edukaciju</w:t>
                              </w:r>
                              <w:r w:rsidRPr="00F90249">
                                <w:rPr>
                                  <w:rFonts w:ascii="Times New Roman" w:eastAsia="Calibri" w:hAnsi="Times New Roman" w:cs="Times New Roman"/>
                                  <w:i/>
                                  <w:sz w:val="20"/>
                                  <w:szCs w:val="20"/>
                                  <w:lang w:val="bs-Latn-BA"/>
                                </w:rPr>
                                <w:t>, stručno zapošljavanje i usavršavanje, dokvalifikaciju i prekvalifikaciju, pripremu nezaposlenih za tržište rada i stvaranje jednakih mogućnosti za sve u pristupu tržištu rada, uključen je veliki broj dugoročno nezaposlenih žena, različitih životnih dob</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i obrazovne strukture u cilju njihove integracije na tržište rada, kao i pokretanja vlastitog biznisa, te mlade žene bez radnog iskustva.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EC162" id="Group 2" o:spid="_x0000_s1047" style="position:absolute;left:0;text-align:left;margin-left:149.4pt;margin-top:226pt;width:200.6pt;height:306pt;z-index:251726848;mso-wrap-distance-left:14.4pt;mso-wrap-distance-top:3.6pt;mso-wrap-distance-right:14.4pt;mso-wrap-distance-bottom:3.6pt;mso-position-horizontal:right;mso-position-horizontal-relative:margin;mso-position-vertical-relative:margin;mso-width-relative:margin;mso-height-relative:margin" coordorigin=",748" coordsize="35754,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">
                <v:rect id="Rectangle 3" o:spid="_x0000_s1048" style="position:absolute;top:748;width:35674;height: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4f81bd [3204]" stroked="f" strokeweight="2pt">
                  <v:textbox>
                    <w:txbxContent>
                      <w:p w14:paraId="334E9D87" w14:textId="77777777" w:rsidR="00C10A4D" w:rsidRDefault="00C10A4D" w:rsidP="00957BAB">
                        <w:pPr>
                          <w:jc w:val="center"/>
                          <w:rPr>
                            <w:rFonts w:asciiTheme="majorHAnsi" w:eastAsiaTheme="majorEastAsia" w:hAnsiTheme="majorHAnsi" w:cstheme="majorBidi"/>
                            <w:color w:val="FFFFFF" w:themeColor="background1"/>
                            <w:sz w:val="24"/>
                            <w:szCs w:val="28"/>
                          </w:rPr>
                        </w:pPr>
                      </w:p>
                    </w:txbxContent>
                  </v:textbox>
                </v:rect>
                <v:shape id="Text Box 4" o:spid="_x0000_s1049" type="#_x0000_t202" style="position:absolute;left:238;top:1714;width:35516;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14:paraId="69FE2094" w14:textId="60DE3C9B" w:rsidR="00C10A4D" w:rsidRPr="00F90249" w:rsidRDefault="00C10A4D" w:rsidP="00957BAB">
                        <w:pPr>
                          <w:spacing w:line="360" w:lineRule="auto"/>
                          <w:rPr>
                            <w:rFonts w:ascii="Times New Roman" w:hAnsi="Times New Roman" w:cs="Times New Roman"/>
                            <w:i/>
                            <w:caps/>
                            <w:color w:val="4F81BD" w:themeColor="accent1"/>
                            <w:sz w:val="20"/>
                            <w:szCs w:val="20"/>
                          </w:rPr>
                        </w:pPr>
                        <w:r w:rsidRPr="00F90249">
                          <w:rPr>
                            <w:rFonts w:ascii="Times New Roman" w:eastAsia="Calibri" w:hAnsi="Times New Roman" w:cs="Times New Roman"/>
                            <w:i/>
                            <w:sz w:val="20"/>
                            <w:szCs w:val="20"/>
                            <w:lang w:val="bs-Latn-BA"/>
                          </w:rPr>
                          <w:t xml:space="preserve">Kroz </w:t>
                        </w:r>
                        <w:r w:rsidRPr="00F90249">
                          <w:rPr>
                            <w:rFonts w:ascii="Times New Roman" w:eastAsia="Calibri" w:hAnsi="Times New Roman" w:cs="Times New Roman"/>
                            <w:b/>
                            <w:i/>
                            <w:sz w:val="20"/>
                            <w:szCs w:val="20"/>
                            <w:lang w:val="bs-Latn-BA"/>
                          </w:rPr>
                          <w:t xml:space="preserve">transfere iz </w:t>
                        </w:r>
                        <w:r>
                          <w:rPr>
                            <w:rFonts w:ascii="Times New Roman" w:eastAsia="Calibri" w:hAnsi="Times New Roman" w:cs="Times New Roman"/>
                            <w:b/>
                            <w:i/>
                            <w:sz w:val="20"/>
                            <w:szCs w:val="20"/>
                            <w:lang w:val="bs-Latn-BA"/>
                          </w:rPr>
                          <w:t>Proračuna</w:t>
                        </w:r>
                        <w:r w:rsidRPr="00F90249">
                          <w:rPr>
                            <w:rFonts w:ascii="Times New Roman" w:eastAsia="Calibri" w:hAnsi="Times New Roman" w:cs="Times New Roman"/>
                            <w:b/>
                            <w:i/>
                            <w:sz w:val="20"/>
                            <w:szCs w:val="20"/>
                            <w:lang w:val="bs-Latn-BA"/>
                          </w:rPr>
                          <w:t xml:space="preserve"> Federacije BiH ka Federalnom zavodu za zapošljavanje i </w:t>
                        </w:r>
                        <w:r>
                          <w:rPr>
                            <w:rFonts w:ascii="Times New Roman" w:eastAsia="Calibri" w:hAnsi="Times New Roman" w:cs="Times New Roman"/>
                            <w:b/>
                            <w:i/>
                            <w:sz w:val="20"/>
                            <w:szCs w:val="20"/>
                            <w:lang w:val="bs-Latn-BA"/>
                          </w:rPr>
                          <w:t>županijsk</w:t>
                        </w:r>
                        <w:r w:rsidRPr="00F90249">
                          <w:rPr>
                            <w:rFonts w:ascii="Times New Roman" w:eastAsia="Calibri" w:hAnsi="Times New Roman" w:cs="Times New Roman"/>
                            <w:b/>
                            <w:i/>
                            <w:sz w:val="20"/>
                            <w:szCs w:val="20"/>
                            <w:lang w:val="bs-Latn-BA"/>
                          </w:rPr>
                          <w:t>im službama</w:t>
                        </w:r>
                        <w:r w:rsidRPr="00F90249">
                          <w:rPr>
                            <w:rFonts w:ascii="Times New Roman" w:eastAsia="Calibri" w:hAnsi="Times New Roman" w:cs="Times New Roman"/>
                            <w:i/>
                            <w:sz w:val="20"/>
                            <w:szCs w:val="20"/>
                            <w:lang w:val="bs-Latn-BA"/>
                          </w:rPr>
                          <w:t>, koj</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su provodili mjere koje su bile usmjerene na </w:t>
                        </w:r>
                        <w:r>
                          <w:rPr>
                            <w:rFonts w:ascii="Times New Roman" w:eastAsia="Calibri" w:hAnsi="Times New Roman" w:cs="Times New Roman"/>
                            <w:i/>
                            <w:sz w:val="20"/>
                            <w:szCs w:val="20"/>
                            <w:lang w:val="bs-Latn-BA"/>
                          </w:rPr>
                          <w:t>edukaciju</w:t>
                        </w:r>
                        <w:r w:rsidRPr="00F90249">
                          <w:rPr>
                            <w:rFonts w:ascii="Times New Roman" w:eastAsia="Calibri" w:hAnsi="Times New Roman" w:cs="Times New Roman"/>
                            <w:i/>
                            <w:sz w:val="20"/>
                            <w:szCs w:val="20"/>
                            <w:lang w:val="bs-Latn-BA"/>
                          </w:rPr>
                          <w:t>, stručno zapošljavanje i usavršavanje, dokvalifikaciju i prekvalifikaciju, pripremu nezaposlenih za tržište rada i stvaranje jednakih mogućnosti za sve u pristupu tržištu rada, uključen je veliki broj dugoročno nezaposlenih žena, različitih životnih dob</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i obrazovne strukture u cilju njihove integracije na tržište rada, kao i pokretanja vlastitog biznisa, te mlade žene bez radnog iskustva.</w:t>
                        </w:r>
                      </w:p>
                    </w:txbxContent>
                  </v:textbox>
                </v:shape>
                <w10:wrap type="square" anchorx="margin" anchory="margin"/>
              </v:group>
            </w:pict>
          </mc:Fallback>
        </mc:AlternateContent>
      </w:r>
      <w:r w:rsidR="00F74CB9">
        <w:rPr>
          <w:rFonts w:ascii="Times New Roman" w:hAnsi="Times New Roman" w:cs="Times New Roman"/>
          <w:sz w:val="24"/>
          <w:szCs w:val="24"/>
        </w:rPr>
        <w:t>U skladu sa ob</w:t>
      </w:r>
      <w:r w:rsidR="00027A73" w:rsidRPr="00874434">
        <w:rPr>
          <w:rFonts w:ascii="Times New Roman" w:hAnsi="Times New Roman" w:cs="Times New Roman"/>
          <w:sz w:val="24"/>
          <w:szCs w:val="24"/>
        </w:rPr>
        <w:t xml:space="preserve">vezom uvođenja </w:t>
      </w:r>
      <w:r w:rsidR="005A0E00">
        <w:rPr>
          <w:rFonts w:ascii="Times New Roman" w:hAnsi="Times New Roman" w:cs="Times New Roman"/>
          <w:sz w:val="24"/>
          <w:szCs w:val="24"/>
        </w:rPr>
        <w:t>načela</w:t>
      </w:r>
      <w:r w:rsidR="00027A73" w:rsidRPr="00874434">
        <w:rPr>
          <w:rFonts w:ascii="Times New Roman" w:hAnsi="Times New Roman" w:cs="Times New Roman"/>
          <w:sz w:val="24"/>
          <w:szCs w:val="24"/>
        </w:rPr>
        <w:t xml:space="preserve"> ravnopravnosti</w:t>
      </w:r>
      <w:r w:rsidR="00284C59" w:rsidRPr="00874434">
        <w:rPr>
          <w:rFonts w:ascii="Times New Roman" w:hAnsi="Times New Roman" w:cs="Times New Roman"/>
          <w:sz w:val="24"/>
          <w:szCs w:val="24"/>
        </w:rPr>
        <w:t xml:space="preserve"> spolova </w:t>
      </w:r>
      <w:r w:rsidR="00027A73" w:rsidRPr="00874434">
        <w:rPr>
          <w:rFonts w:ascii="Times New Roman" w:hAnsi="Times New Roman" w:cs="Times New Roman"/>
          <w:sz w:val="24"/>
          <w:szCs w:val="24"/>
        </w:rPr>
        <w:t xml:space="preserve">u ekonomske politike i strategije razvoja, u </w:t>
      </w:r>
      <w:r w:rsidR="00027A73" w:rsidRPr="00874434">
        <w:rPr>
          <w:rFonts w:ascii="Times New Roman" w:hAnsi="Times New Roman" w:cs="Times New Roman"/>
          <w:bCs/>
          <w:sz w:val="24"/>
          <w:szCs w:val="24"/>
        </w:rPr>
        <w:t>razvojnim projektima</w:t>
      </w:r>
      <w:r w:rsidR="001107E9" w:rsidRPr="00874434">
        <w:rPr>
          <w:rFonts w:ascii="Times New Roman" w:hAnsi="Times New Roman" w:cs="Times New Roman"/>
          <w:bCs/>
          <w:sz w:val="24"/>
          <w:szCs w:val="24"/>
        </w:rPr>
        <w:t xml:space="preserve"> je prepoznat ovaj aspekt</w:t>
      </w:r>
      <w:r w:rsidR="00F90249">
        <w:rPr>
          <w:rFonts w:ascii="Times New Roman" w:hAnsi="Times New Roman" w:cs="Times New Roman"/>
          <w:bCs/>
          <w:sz w:val="24"/>
          <w:szCs w:val="24"/>
        </w:rPr>
        <w:t>,</w:t>
      </w:r>
      <w:r w:rsidR="001107E9" w:rsidRPr="00874434">
        <w:rPr>
          <w:rFonts w:ascii="Times New Roman" w:hAnsi="Times New Roman" w:cs="Times New Roman"/>
          <w:bCs/>
          <w:sz w:val="24"/>
          <w:szCs w:val="24"/>
        </w:rPr>
        <w:t xml:space="preserve"> a</w:t>
      </w:r>
      <w:r w:rsidR="00027A73" w:rsidRPr="00874434">
        <w:rPr>
          <w:rFonts w:ascii="Times New Roman" w:hAnsi="Times New Roman" w:cs="Times New Roman"/>
          <w:bCs/>
          <w:sz w:val="24"/>
          <w:szCs w:val="24"/>
        </w:rPr>
        <w:t xml:space="preserve"> pojedini programi dodjeljuju dodatne </w:t>
      </w:r>
      <w:r w:rsidR="001749D1">
        <w:rPr>
          <w:rFonts w:ascii="Times New Roman" w:hAnsi="Times New Roman" w:cs="Times New Roman"/>
          <w:bCs/>
          <w:sz w:val="24"/>
          <w:szCs w:val="24"/>
        </w:rPr>
        <w:t>poene</w:t>
      </w:r>
      <w:r w:rsidR="00027A73" w:rsidRPr="00874434">
        <w:rPr>
          <w:rFonts w:ascii="Times New Roman" w:hAnsi="Times New Roman" w:cs="Times New Roman"/>
          <w:bCs/>
          <w:sz w:val="24"/>
          <w:szCs w:val="24"/>
        </w:rPr>
        <w:t xml:space="preserve"> za projektne prijedloge koji se bave ranjivim i višestruko diskrimini</w:t>
      </w:r>
      <w:r w:rsidR="00F74CB9">
        <w:rPr>
          <w:rFonts w:ascii="Times New Roman" w:hAnsi="Times New Roman" w:cs="Times New Roman"/>
          <w:bCs/>
          <w:sz w:val="24"/>
          <w:szCs w:val="24"/>
        </w:rPr>
        <w:t>r</w:t>
      </w:r>
      <w:r w:rsidR="00027A73" w:rsidRPr="00874434">
        <w:rPr>
          <w:rFonts w:ascii="Times New Roman" w:hAnsi="Times New Roman" w:cs="Times New Roman"/>
          <w:bCs/>
          <w:sz w:val="24"/>
          <w:szCs w:val="24"/>
        </w:rPr>
        <w:t>anim kategorijama.</w:t>
      </w:r>
      <w:r w:rsidR="00EE0CE5" w:rsidRPr="00874434">
        <w:rPr>
          <w:rFonts w:ascii="Times New Roman" w:hAnsi="Times New Roman" w:cs="Times New Roman"/>
          <w:sz w:val="24"/>
          <w:szCs w:val="24"/>
        </w:rPr>
        <w:t xml:space="preserve"> </w:t>
      </w:r>
      <w:r w:rsidR="00EE0CE5" w:rsidRPr="00874434">
        <w:rPr>
          <w:rFonts w:ascii="Times New Roman" w:hAnsi="Times New Roman" w:cs="Times New Roman"/>
          <w:b/>
          <w:sz w:val="24"/>
          <w:szCs w:val="24"/>
        </w:rPr>
        <w:t>E</w:t>
      </w:r>
      <w:r w:rsidR="00027A73" w:rsidRPr="00874434">
        <w:rPr>
          <w:rFonts w:ascii="Times New Roman" w:hAnsi="Times New Roman" w:cs="Times New Roman"/>
          <w:b/>
          <w:sz w:val="24"/>
          <w:szCs w:val="24"/>
        </w:rPr>
        <w:t>ntitetski zavodi za zapošljavanje</w:t>
      </w:r>
      <w:r w:rsidR="00027A73" w:rsidRPr="00874434">
        <w:rPr>
          <w:rFonts w:ascii="Times New Roman" w:hAnsi="Times New Roman" w:cs="Times New Roman"/>
          <w:sz w:val="24"/>
          <w:szCs w:val="24"/>
        </w:rPr>
        <w:t xml:space="preserve"> u svojim finan</w:t>
      </w:r>
      <w:r w:rsidR="00F74CB9">
        <w:rPr>
          <w:rFonts w:ascii="Times New Roman" w:hAnsi="Times New Roman" w:cs="Times New Roman"/>
          <w:sz w:val="24"/>
          <w:szCs w:val="24"/>
        </w:rPr>
        <w:t>c</w:t>
      </w:r>
      <w:r w:rsidR="00027A73" w:rsidRPr="00874434">
        <w:rPr>
          <w:rFonts w:ascii="Times New Roman" w:hAnsi="Times New Roman" w:cs="Times New Roman"/>
          <w:sz w:val="24"/>
          <w:szCs w:val="24"/>
        </w:rPr>
        <w:t xml:space="preserve">ijskim planovima obezbjeđuju sredstva za realizaciju </w:t>
      </w:r>
      <w:r w:rsidR="00027A73" w:rsidRPr="00874434">
        <w:rPr>
          <w:rFonts w:ascii="Times New Roman" w:hAnsi="Times New Roman" w:cs="Times New Roman"/>
          <w:bCs/>
          <w:sz w:val="24"/>
          <w:szCs w:val="24"/>
        </w:rPr>
        <w:t>mjera i programa aktivne politike zapošljavanja, kojim je obuhvaćen znatan broj žena, naročito mladih žena bez radn</w:t>
      </w:r>
      <w:r w:rsidR="00F90249">
        <w:rPr>
          <w:rFonts w:ascii="Times New Roman" w:hAnsi="Times New Roman" w:cs="Times New Roman"/>
          <w:bCs/>
          <w:sz w:val="24"/>
          <w:szCs w:val="24"/>
        </w:rPr>
        <w:t xml:space="preserve">og iskustva, kao i onih koje se teže zapošljavaju </w:t>
      </w:r>
      <w:r w:rsidR="00027A73" w:rsidRPr="00874434">
        <w:rPr>
          <w:rFonts w:ascii="Times New Roman" w:hAnsi="Times New Roman" w:cs="Times New Roman"/>
          <w:bCs/>
          <w:sz w:val="24"/>
          <w:szCs w:val="24"/>
        </w:rPr>
        <w:t xml:space="preserve">zbog nižeg </w:t>
      </w:r>
      <w:r w:rsidR="00FF1E3E">
        <w:rPr>
          <w:rFonts w:ascii="Times New Roman" w:hAnsi="Times New Roman" w:cs="Times New Roman"/>
          <w:bCs/>
          <w:sz w:val="24"/>
          <w:szCs w:val="24"/>
        </w:rPr>
        <w:t>stupnja</w:t>
      </w:r>
      <w:r w:rsidR="00FF1E3E" w:rsidRPr="00874434">
        <w:rPr>
          <w:rFonts w:ascii="Times New Roman" w:hAnsi="Times New Roman" w:cs="Times New Roman"/>
          <w:bCs/>
          <w:sz w:val="24"/>
          <w:szCs w:val="24"/>
        </w:rPr>
        <w:t xml:space="preserve"> </w:t>
      </w:r>
      <w:r w:rsidR="00027A73" w:rsidRPr="00874434">
        <w:rPr>
          <w:rFonts w:ascii="Times New Roman" w:hAnsi="Times New Roman" w:cs="Times New Roman"/>
          <w:bCs/>
          <w:sz w:val="24"/>
          <w:szCs w:val="24"/>
        </w:rPr>
        <w:t>kvalifikacija</w:t>
      </w:r>
      <w:r w:rsidR="00027A73" w:rsidRPr="00874434">
        <w:rPr>
          <w:rFonts w:ascii="Times New Roman" w:hAnsi="Times New Roman" w:cs="Times New Roman"/>
          <w:sz w:val="24"/>
          <w:szCs w:val="24"/>
        </w:rPr>
        <w:t xml:space="preserve">. Ovim mjerama su </w:t>
      </w:r>
      <w:r w:rsidR="00027A73" w:rsidRPr="00874434">
        <w:rPr>
          <w:rFonts w:ascii="Times New Roman" w:hAnsi="Times New Roman" w:cs="Times New Roman"/>
          <w:bCs/>
          <w:sz w:val="24"/>
          <w:szCs w:val="24"/>
        </w:rPr>
        <w:t>obuhvaćene i žene žrtve nasilja, kao i povratnice</w:t>
      </w:r>
      <w:r w:rsidR="00027A73" w:rsidRPr="00874434">
        <w:rPr>
          <w:rFonts w:ascii="Times New Roman" w:hAnsi="Times New Roman" w:cs="Times New Roman"/>
          <w:sz w:val="24"/>
          <w:szCs w:val="24"/>
        </w:rPr>
        <w:t>.</w:t>
      </w:r>
    </w:p>
    <w:p w14:paraId="784DAFF4" w14:textId="6E6F893D" w:rsidR="00027A73" w:rsidRPr="00874434" w:rsidRDefault="00027A73" w:rsidP="00027A73">
      <w:pPr>
        <w:jc w:val="both"/>
        <w:rPr>
          <w:rFonts w:ascii="Times New Roman" w:hAnsi="Times New Roman" w:cs="Times New Roman"/>
          <w:sz w:val="24"/>
          <w:szCs w:val="24"/>
        </w:rPr>
      </w:pPr>
    </w:p>
    <w:p w14:paraId="47707BD0" w14:textId="5512D185" w:rsidR="00302319" w:rsidRPr="00874434" w:rsidRDefault="00302319" w:rsidP="00302319">
      <w:pPr>
        <w:jc w:val="both"/>
        <w:rPr>
          <w:rFonts w:ascii="Times New Roman" w:hAnsi="Times New Roman" w:cs="Times New Roman"/>
          <w:sz w:val="24"/>
          <w:szCs w:val="24"/>
        </w:rPr>
      </w:pPr>
      <w:r w:rsidRPr="00874434">
        <w:rPr>
          <w:rFonts w:ascii="Times New Roman" w:eastAsia="Calibri" w:hAnsi="Times New Roman" w:cs="Times New Roman"/>
          <w:sz w:val="24"/>
          <w:szCs w:val="24"/>
          <w:lang w:val="sr-Cyrl-CS"/>
        </w:rPr>
        <w:t xml:space="preserve">Donošenjem </w:t>
      </w:r>
      <w:r w:rsidRPr="00874434">
        <w:rPr>
          <w:rFonts w:ascii="Times New Roman" w:eastAsia="Calibri" w:hAnsi="Times New Roman" w:cs="Times New Roman"/>
          <w:b/>
          <w:sz w:val="24"/>
          <w:szCs w:val="24"/>
          <w:lang w:val="sr-Cyrl-CS"/>
        </w:rPr>
        <w:t xml:space="preserve">Zakona o radu </w:t>
      </w:r>
      <w:r w:rsidR="00F90249">
        <w:rPr>
          <w:rFonts w:ascii="Times New Roman" w:eastAsia="Calibri" w:hAnsi="Times New Roman" w:cs="Times New Roman"/>
          <w:b/>
          <w:sz w:val="24"/>
          <w:szCs w:val="24"/>
          <w:lang w:val="bs-Latn-BA"/>
        </w:rPr>
        <w:t>FBi</w:t>
      </w:r>
      <w:r w:rsidR="008E3D02" w:rsidRPr="00874434">
        <w:rPr>
          <w:rFonts w:ascii="Times New Roman" w:eastAsia="Calibri" w:hAnsi="Times New Roman" w:cs="Times New Roman"/>
          <w:b/>
          <w:sz w:val="24"/>
          <w:szCs w:val="24"/>
          <w:lang w:val="bs-Latn-BA"/>
        </w:rPr>
        <w:t xml:space="preserve">H </w:t>
      </w:r>
      <w:r w:rsidR="001107E9" w:rsidRPr="00874434">
        <w:rPr>
          <w:rFonts w:ascii="Times New Roman" w:eastAsia="Calibri" w:hAnsi="Times New Roman" w:cs="Times New Roman"/>
          <w:sz w:val="24"/>
          <w:szCs w:val="24"/>
          <w:lang w:val="bs-Latn-BA"/>
        </w:rPr>
        <w:t xml:space="preserve">ostvareni </w:t>
      </w:r>
      <w:r w:rsidRPr="00874434">
        <w:rPr>
          <w:rFonts w:ascii="Times New Roman" w:eastAsia="Calibri" w:hAnsi="Times New Roman" w:cs="Times New Roman"/>
          <w:sz w:val="24"/>
          <w:szCs w:val="24"/>
          <w:lang w:val="sr-Cyrl-CS"/>
        </w:rPr>
        <w:t>su značajni pomaci u pogledu koriš</w:t>
      </w:r>
      <w:r w:rsidR="00F74CB9">
        <w:rPr>
          <w:rFonts w:ascii="Times New Roman" w:eastAsia="Calibri" w:hAnsi="Times New Roman" w:cs="Times New Roman"/>
          <w:sz w:val="24"/>
          <w:szCs w:val="24"/>
          <w:lang w:val="bs-Latn-BA"/>
        </w:rPr>
        <w:t>t</w:t>
      </w:r>
      <w:r w:rsidRPr="00874434">
        <w:rPr>
          <w:rFonts w:ascii="Times New Roman" w:eastAsia="Calibri" w:hAnsi="Times New Roman" w:cs="Times New Roman"/>
          <w:sz w:val="24"/>
          <w:szCs w:val="24"/>
          <w:lang w:val="sr-Cyrl-CS"/>
        </w:rPr>
        <w:t xml:space="preserve">enja porođajnog, odnosno roditeljskog odsustva, te kompletiran pravni okvir kojim je ovo pravo omogućeno i muškarcima. </w:t>
      </w:r>
      <w:r w:rsidRPr="00874434">
        <w:rPr>
          <w:rFonts w:ascii="Times New Roman" w:eastAsia="Calibri" w:hAnsi="Times New Roman" w:cs="Times New Roman"/>
          <w:sz w:val="24"/>
          <w:szCs w:val="24"/>
          <w:lang w:val="bs-Latn-BA"/>
        </w:rPr>
        <w:t>Z</w:t>
      </w:r>
      <w:r w:rsidRPr="00874434">
        <w:rPr>
          <w:rFonts w:ascii="Times New Roman" w:eastAsia="Calibri" w:hAnsi="Times New Roman" w:cs="Times New Roman"/>
          <w:sz w:val="24"/>
          <w:szCs w:val="24"/>
          <w:lang w:val="sr-Cyrl-CS"/>
        </w:rPr>
        <w:t xml:space="preserve">bog podijeljene nadležnosti između </w:t>
      </w:r>
      <w:r w:rsidR="001107E9" w:rsidRPr="00874434">
        <w:rPr>
          <w:rFonts w:ascii="Times New Roman" w:eastAsia="Calibri" w:hAnsi="Times New Roman" w:cs="Times New Roman"/>
          <w:sz w:val="24"/>
          <w:szCs w:val="24"/>
          <w:lang w:val="bs-Latn-BA"/>
        </w:rPr>
        <w:t xml:space="preserve">FBiH </w:t>
      </w:r>
      <w:r w:rsidRPr="00874434">
        <w:rPr>
          <w:rFonts w:ascii="Times New Roman" w:eastAsia="Calibri" w:hAnsi="Times New Roman" w:cs="Times New Roman"/>
          <w:sz w:val="24"/>
          <w:szCs w:val="24"/>
          <w:lang w:val="sr-Cyrl-CS"/>
        </w:rPr>
        <w:t xml:space="preserve">i </w:t>
      </w:r>
      <w:r w:rsidR="004072BE">
        <w:rPr>
          <w:rFonts w:ascii="Times New Roman" w:eastAsia="Calibri" w:hAnsi="Times New Roman" w:cs="Times New Roman"/>
          <w:sz w:val="24"/>
          <w:szCs w:val="24"/>
          <w:lang w:val="sr-Cyrl-CS"/>
        </w:rPr>
        <w:t>županij</w:t>
      </w:r>
      <w:r w:rsidR="00F90249">
        <w:rPr>
          <w:rFonts w:ascii="Times New Roman" w:eastAsia="Calibri" w:hAnsi="Times New Roman" w:cs="Times New Roman"/>
          <w:sz w:val="24"/>
          <w:szCs w:val="24"/>
          <w:lang w:val="sr-Cyrl-CS"/>
        </w:rPr>
        <w:t>a</w:t>
      </w:r>
      <w:r w:rsidRPr="00874434">
        <w:rPr>
          <w:rFonts w:ascii="Times New Roman" w:eastAsia="Calibri" w:hAnsi="Times New Roman" w:cs="Times New Roman"/>
          <w:sz w:val="24"/>
          <w:szCs w:val="24"/>
          <w:lang w:val="sr-Cyrl-CS"/>
        </w:rPr>
        <w:t>, ne postoji propis koji bi na jedinstven način tretirao prava majki porodilja, tako da je isplata naknada za majke porodilje veoma neujednačena</w:t>
      </w:r>
      <w:r w:rsidR="00743892" w:rsidRPr="00874434">
        <w:rPr>
          <w:rFonts w:ascii="Times New Roman" w:eastAsia="Calibri" w:hAnsi="Times New Roman" w:cs="Times New Roman"/>
          <w:sz w:val="24"/>
          <w:szCs w:val="24"/>
          <w:lang w:val="bs-Latn-BA"/>
        </w:rPr>
        <w:t>. D</w:t>
      </w:r>
      <w:r w:rsidRPr="00874434">
        <w:rPr>
          <w:rFonts w:ascii="Times New Roman" w:eastAsia="Calibri" w:hAnsi="Times New Roman" w:cs="Times New Roman"/>
          <w:sz w:val="24"/>
          <w:szCs w:val="24"/>
          <w:lang w:val="bs-Latn-BA"/>
        </w:rPr>
        <w:t>onošenjem</w:t>
      </w:r>
      <w:r w:rsidRPr="00874434">
        <w:rPr>
          <w:rFonts w:ascii="Times New Roman" w:eastAsia="Calibri" w:hAnsi="Times New Roman" w:cs="Times New Roman"/>
          <w:bCs/>
          <w:sz w:val="24"/>
          <w:szCs w:val="24"/>
          <w:lang w:val="bs-Latn-BA"/>
        </w:rPr>
        <w:t xml:space="preserve"> </w:t>
      </w:r>
      <w:r w:rsidRPr="00874434">
        <w:rPr>
          <w:rFonts w:ascii="Times New Roman" w:eastAsia="Calibri" w:hAnsi="Times New Roman" w:cs="Times New Roman"/>
          <w:b/>
          <w:sz w:val="24"/>
          <w:szCs w:val="24"/>
          <w:lang w:val="bs-Latn-BA"/>
        </w:rPr>
        <w:t>Zakona o materijalnoj po</w:t>
      </w:r>
      <w:r w:rsidR="00F74CB9">
        <w:rPr>
          <w:rFonts w:ascii="Times New Roman" w:eastAsia="Calibri" w:hAnsi="Times New Roman" w:cs="Times New Roman"/>
          <w:b/>
          <w:sz w:val="24"/>
          <w:szCs w:val="24"/>
          <w:lang w:val="bs-Latn-BA"/>
        </w:rPr>
        <w:t>tpori</w:t>
      </w:r>
      <w:r w:rsidRPr="00874434">
        <w:rPr>
          <w:rFonts w:ascii="Times New Roman" w:eastAsia="Calibri" w:hAnsi="Times New Roman" w:cs="Times New Roman"/>
          <w:b/>
          <w:sz w:val="24"/>
          <w:szCs w:val="24"/>
          <w:lang w:val="bs-Latn-BA"/>
        </w:rPr>
        <w:t xml:space="preserve"> </w:t>
      </w:r>
      <w:r w:rsidR="00914DD6">
        <w:rPr>
          <w:rFonts w:ascii="Times New Roman" w:eastAsia="Calibri" w:hAnsi="Times New Roman" w:cs="Times New Roman"/>
          <w:b/>
          <w:sz w:val="24"/>
          <w:szCs w:val="24"/>
          <w:lang w:val="bs-Latn-BA"/>
        </w:rPr>
        <w:t>obiteljima</w:t>
      </w:r>
      <w:r w:rsidRPr="00874434">
        <w:rPr>
          <w:rFonts w:ascii="Times New Roman" w:eastAsia="Calibri" w:hAnsi="Times New Roman" w:cs="Times New Roman"/>
          <w:b/>
          <w:sz w:val="24"/>
          <w:szCs w:val="24"/>
          <w:lang w:val="bs-Latn-BA"/>
        </w:rPr>
        <w:t xml:space="preserve"> s djecom</w:t>
      </w:r>
      <w:r w:rsidRPr="00874434">
        <w:rPr>
          <w:rFonts w:ascii="Times New Roman" w:eastAsia="Calibri" w:hAnsi="Times New Roman" w:cs="Times New Roman"/>
          <w:sz w:val="24"/>
          <w:szCs w:val="24"/>
          <w:vertAlign w:val="superscript"/>
          <w:lang w:val="bs-Latn-BA"/>
        </w:rPr>
        <w:footnoteReference w:id="21"/>
      </w:r>
      <w:r w:rsidRPr="00874434">
        <w:rPr>
          <w:rFonts w:ascii="Times New Roman" w:eastAsia="Calibri" w:hAnsi="Times New Roman" w:cs="Times New Roman"/>
          <w:sz w:val="24"/>
          <w:szCs w:val="24"/>
          <w:lang w:val="bs-Latn-BA"/>
        </w:rPr>
        <w:t xml:space="preserve"> stvorena je potencijalna mogućnost rješenja ovog pitanja.</w:t>
      </w:r>
    </w:p>
    <w:p w14:paraId="414ABC1F" w14:textId="77777777" w:rsidR="00302319" w:rsidRPr="00874434" w:rsidRDefault="00302319" w:rsidP="00302319">
      <w:pPr>
        <w:jc w:val="both"/>
        <w:rPr>
          <w:rFonts w:ascii="Times New Roman" w:eastAsia="Calibri" w:hAnsi="Times New Roman" w:cs="Times New Roman"/>
          <w:sz w:val="24"/>
          <w:szCs w:val="24"/>
          <w:lang w:val="bs-Latn-BA"/>
        </w:rPr>
      </w:pPr>
    </w:p>
    <w:p w14:paraId="6653132A" w14:textId="10E57BF7" w:rsidR="000C392C" w:rsidRPr="00874434" w:rsidRDefault="000C392C" w:rsidP="000C392C">
      <w:pPr>
        <w:jc w:val="both"/>
        <w:rPr>
          <w:rFonts w:ascii="Times New Roman" w:hAnsi="Times New Roman" w:cs="Times New Roman"/>
          <w:sz w:val="24"/>
          <w:szCs w:val="24"/>
        </w:rPr>
      </w:pPr>
      <w:r w:rsidRPr="00874434">
        <w:rPr>
          <w:rFonts w:ascii="Times New Roman" w:hAnsi="Times New Roman" w:cs="Times New Roman"/>
          <w:sz w:val="24"/>
          <w:szCs w:val="24"/>
        </w:rPr>
        <w:t>GC</w:t>
      </w:r>
      <w:r w:rsidR="00F90249">
        <w:rPr>
          <w:rFonts w:ascii="Times New Roman" w:hAnsi="Times New Roman" w:cs="Times New Roman"/>
          <w:sz w:val="24"/>
          <w:szCs w:val="24"/>
        </w:rPr>
        <w:t xml:space="preserve"> </w:t>
      </w:r>
      <w:r w:rsidRPr="00874434">
        <w:rPr>
          <w:rFonts w:ascii="Times New Roman" w:hAnsi="Times New Roman" w:cs="Times New Roman"/>
          <w:sz w:val="24"/>
          <w:szCs w:val="24"/>
        </w:rPr>
        <w:t>FBiH</w:t>
      </w:r>
      <w:r w:rsidR="00743892" w:rsidRPr="00874434">
        <w:rPr>
          <w:rFonts w:ascii="Times New Roman" w:hAnsi="Times New Roman" w:cs="Times New Roman"/>
          <w:sz w:val="24"/>
          <w:szCs w:val="24"/>
        </w:rPr>
        <w:t xml:space="preserve"> je</w:t>
      </w:r>
      <w:r w:rsidRPr="00874434">
        <w:rPr>
          <w:rFonts w:ascii="Times New Roman" w:hAnsi="Times New Roman" w:cs="Times New Roman"/>
          <w:sz w:val="24"/>
          <w:szCs w:val="24"/>
        </w:rPr>
        <w:t xml:space="preserve">, u izvještajnom </w:t>
      </w:r>
      <w:r w:rsidR="00914DD6">
        <w:rPr>
          <w:rFonts w:ascii="Times New Roman" w:hAnsi="Times New Roman" w:cs="Times New Roman"/>
          <w:sz w:val="24"/>
          <w:szCs w:val="24"/>
        </w:rPr>
        <w:t>razdoblju</w:t>
      </w:r>
      <w:r w:rsidR="00F90249">
        <w:rPr>
          <w:rFonts w:ascii="Times New Roman" w:hAnsi="Times New Roman" w:cs="Times New Roman"/>
          <w:sz w:val="24"/>
          <w:szCs w:val="24"/>
        </w:rPr>
        <w:t xml:space="preserve">, ostvario </w:t>
      </w:r>
      <w:r w:rsidRPr="00874434">
        <w:rPr>
          <w:rFonts w:ascii="Times New Roman" w:hAnsi="Times New Roman" w:cs="Times New Roman"/>
          <w:sz w:val="24"/>
          <w:szCs w:val="24"/>
        </w:rPr>
        <w:t>s</w:t>
      </w:r>
      <w:r w:rsidR="00914DD6">
        <w:rPr>
          <w:rFonts w:ascii="Times New Roman" w:hAnsi="Times New Roman" w:cs="Times New Roman"/>
          <w:sz w:val="24"/>
          <w:szCs w:val="24"/>
        </w:rPr>
        <w:t>u</w:t>
      </w:r>
      <w:r w:rsidRPr="00874434">
        <w:rPr>
          <w:rFonts w:ascii="Times New Roman" w:hAnsi="Times New Roman" w:cs="Times New Roman"/>
          <w:sz w:val="24"/>
          <w:szCs w:val="24"/>
        </w:rPr>
        <w:t>radnju sa Udru</w:t>
      </w:r>
      <w:r w:rsidR="00914DD6">
        <w:rPr>
          <w:rFonts w:ascii="Times New Roman" w:hAnsi="Times New Roman" w:cs="Times New Roman"/>
          <w:sz w:val="24"/>
          <w:szCs w:val="24"/>
        </w:rPr>
        <w:t>gom</w:t>
      </w:r>
      <w:r w:rsidRPr="00874434">
        <w:rPr>
          <w:rFonts w:ascii="Times New Roman" w:hAnsi="Times New Roman" w:cs="Times New Roman"/>
          <w:sz w:val="24"/>
          <w:szCs w:val="24"/>
        </w:rPr>
        <w:t xml:space="preserve"> poslovnih žena BiH (</w:t>
      </w:r>
      <w:r w:rsidR="00743892" w:rsidRPr="00874434">
        <w:rPr>
          <w:rFonts w:ascii="Times New Roman" w:hAnsi="Times New Roman" w:cs="Times New Roman"/>
          <w:sz w:val="24"/>
          <w:szCs w:val="24"/>
        </w:rPr>
        <w:t>u dalj</w:t>
      </w:r>
      <w:r w:rsidR="00914DD6">
        <w:rPr>
          <w:rFonts w:ascii="Times New Roman" w:hAnsi="Times New Roman" w:cs="Times New Roman"/>
          <w:sz w:val="24"/>
          <w:szCs w:val="24"/>
        </w:rPr>
        <w:t>nj</w:t>
      </w:r>
      <w:r w:rsidR="00743892" w:rsidRPr="00874434">
        <w:rPr>
          <w:rFonts w:ascii="Times New Roman" w:hAnsi="Times New Roman" w:cs="Times New Roman"/>
          <w:sz w:val="24"/>
          <w:szCs w:val="24"/>
        </w:rPr>
        <w:t xml:space="preserve">em tekstu: </w:t>
      </w:r>
      <w:r w:rsidRPr="00874434">
        <w:rPr>
          <w:rFonts w:ascii="Times New Roman" w:hAnsi="Times New Roman" w:cs="Times New Roman"/>
          <w:sz w:val="24"/>
          <w:szCs w:val="24"/>
        </w:rPr>
        <w:t>UPŽ BiH) i Privrednom komorom FBiH (</w:t>
      </w:r>
      <w:r w:rsidR="00743892" w:rsidRPr="00874434">
        <w:rPr>
          <w:rFonts w:ascii="Times New Roman" w:hAnsi="Times New Roman" w:cs="Times New Roman"/>
          <w:sz w:val="24"/>
          <w:szCs w:val="24"/>
        </w:rPr>
        <w:t>u dalj</w:t>
      </w:r>
      <w:r w:rsidR="00914DD6">
        <w:rPr>
          <w:rFonts w:ascii="Times New Roman" w:hAnsi="Times New Roman" w:cs="Times New Roman"/>
          <w:sz w:val="24"/>
          <w:szCs w:val="24"/>
        </w:rPr>
        <w:t>nj</w:t>
      </w:r>
      <w:r w:rsidR="00743892" w:rsidRPr="00874434">
        <w:rPr>
          <w:rFonts w:ascii="Times New Roman" w:hAnsi="Times New Roman" w:cs="Times New Roman"/>
          <w:sz w:val="24"/>
          <w:szCs w:val="24"/>
        </w:rPr>
        <w:t xml:space="preserve">em tekstu: </w:t>
      </w:r>
      <w:r w:rsidRPr="00874434">
        <w:rPr>
          <w:rFonts w:ascii="Times New Roman" w:hAnsi="Times New Roman" w:cs="Times New Roman"/>
          <w:sz w:val="24"/>
          <w:szCs w:val="24"/>
        </w:rPr>
        <w:t>PK/G</w:t>
      </w:r>
      <w:r w:rsidR="00F90249">
        <w:rPr>
          <w:rFonts w:ascii="Times New Roman" w:hAnsi="Times New Roman" w:cs="Times New Roman"/>
          <w:sz w:val="24"/>
          <w:szCs w:val="24"/>
        </w:rPr>
        <w:t xml:space="preserve">C </w:t>
      </w:r>
      <w:r w:rsidRPr="00874434">
        <w:rPr>
          <w:rFonts w:ascii="Times New Roman" w:hAnsi="Times New Roman" w:cs="Times New Roman"/>
          <w:sz w:val="24"/>
          <w:szCs w:val="24"/>
        </w:rPr>
        <w:t>FBiH) kroz odobravanje FIGAP II sredstava za četiri projektna prijedloga, u ukupnom iznosu od 114.025,00</w:t>
      </w:r>
      <w:r w:rsidR="00F90249">
        <w:rPr>
          <w:rFonts w:ascii="Times New Roman" w:hAnsi="Times New Roman" w:cs="Times New Roman"/>
          <w:sz w:val="24"/>
          <w:szCs w:val="24"/>
        </w:rPr>
        <w:t xml:space="preserve"> </w:t>
      </w:r>
      <w:r w:rsidR="00914DD6">
        <w:rPr>
          <w:rFonts w:ascii="Times New Roman" w:hAnsi="Times New Roman" w:cs="Times New Roman"/>
          <w:sz w:val="24"/>
          <w:szCs w:val="24"/>
        </w:rPr>
        <w:t>KM.  Projekti su pružili</w:t>
      </w:r>
      <w:r w:rsidRPr="00874434">
        <w:rPr>
          <w:rFonts w:ascii="Times New Roman" w:hAnsi="Times New Roman" w:cs="Times New Roman"/>
          <w:sz w:val="24"/>
          <w:szCs w:val="24"/>
        </w:rPr>
        <w:t xml:space="preserve"> po</w:t>
      </w:r>
      <w:r w:rsidR="00914DD6">
        <w:rPr>
          <w:rFonts w:ascii="Times New Roman" w:hAnsi="Times New Roman" w:cs="Times New Roman"/>
          <w:sz w:val="24"/>
          <w:szCs w:val="24"/>
        </w:rPr>
        <w:t>tporu</w:t>
      </w:r>
      <w:r w:rsidRPr="00874434">
        <w:rPr>
          <w:rFonts w:ascii="Times New Roman" w:hAnsi="Times New Roman" w:cs="Times New Roman"/>
          <w:sz w:val="24"/>
          <w:szCs w:val="24"/>
        </w:rPr>
        <w:t xml:space="preserve"> ženama poduzetnicama, kako slijedi:</w:t>
      </w:r>
    </w:p>
    <w:p w14:paraId="1C131FBB" w14:textId="0201F439"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b/>
          <w:sz w:val="24"/>
          <w:szCs w:val="24"/>
        </w:rPr>
        <w:t>“Osnažene žene za snažne zajednice”</w:t>
      </w:r>
      <w:r w:rsidRPr="00874434">
        <w:rPr>
          <w:rFonts w:ascii="Times New Roman" w:hAnsi="Times New Roman" w:cs="Times New Roman"/>
          <w:sz w:val="24"/>
          <w:szCs w:val="24"/>
        </w:rPr>
        <w:t xml:space="preserve"> (UPŽ BiH) u okviru kojeg</w:t>
      </w:r>
      <w:r w:rsidR="00FF1E3E">
        <w:rPr>
          <w:rFonts w:ascii="Times New Roman" w:hAnsi="Times New Roman" w:cs="Times New Roman"/>
          <w:sz w:val="24"/>
          <w:szCs w:val="24"/>
        </w:rPr>
        <w:t>a</w:t>
      </w:r>
      <w:r w:rsidRPr="00874434">
        <w:rPr>
          <w:rFonts w:ascii="Times New Roman" w:hAnsi="Times New Roman" w:cs="Times New Roman"/>
          <w:sz w:val="24"/>
          <w:szCs w:val="24"/>
        </w:rPr>
        <w:t xml:space="preserve"> je, </w:t>
      </w:r>
      <w:r w:rsidR="00435541">
        <w:rPr>
          <w:rFonts w:ascii="Times New Roman" w:hAnsi="Times New Roman" w:cs="Times New Roman"/>
          <w:sz w:val="24"/>
          <w:szCs w:val="24"/>
        </w:rPr>
        <w:t xml:space="preserve">između </w:t>
      </w:r>
      <w:r w:rsidRPr="00874434">
        <w:rPr>
          <w:rFonts w:ascii="Times New Roman" w:hAnsi="Times New Roman" w:cs="Times New Roman"/>
          <w:sz w:val="24"/>
          <w:szCs w:val="24"/>
        </w:rPr>
        <w:t>ostalog, osnovano šest lokalnih Klubova za po</w:t>
      </w:r>
      <w:r w:rsidR="00914DD6">
        <w:rPr>
          <w:rFonts w:ascii="Times New Roman" w:hAnsi="Times New Roman" w:cs="Times New Roman"/>
          <w:sz w:val="24"/>
          <w:szCs w:val="24"/>
        </w:rPr>
        <w:t>tporu</w:t>
      </w:r>
      <w:r w:rsidRPr="00874434">
        <w:rPr>
          <w:rFonts w:ascii="Times New Roman" w:hAnsi="Times New Roman" w:cs="Times New Roman"/>
          <w:sz w:val="24"/>
          <w:szCs w:val="24"/>
        </w:rPr>
        <w:t xml:space="preserve"> ženama poduzetnicama, potpisane Deklaracije sa općinskim načelnicima, Sporazumi sa UPŽ BiH, sačinjeni zajednički programi rada, </w:t>
      </w:r>
      <w:r w:rsidR="00743892" w:rsidRPr="00874434">
        <w:rPr>
          <w:rFonts w:ascii="Times New Roman" w:hAnsi="Times New Roman" w:cs="Times New Roman"/>
          <w:sz w:val="24"/>
          <w:szCs w:val="24"/>
        </w:rPr>
        <w:t>dvije</w:t>
      </w:r>
      <w:r w:rsidRPr="00874434">
        <w:rPr>
          <w:rFonts w:ascii="Times New Roman" w:hAnsi="Times New Roman" w:cs="Times New Roman"/>
          <w:sz w:val="24"/>
          <w:szCs w:val="24"/>
        </w:rPr>
        <w:t xml:space="preserve"> </w:t>
      </w:r>
      <w:r w:rsidR="00914DD6">
        <w:rPr>
          <w:rFonts w:ascii="Times New Roman" w:hAnsi="Times New Roman" w:cs="Times New Roman"/>
          <w:sz w:val="24"/>
          <w:szCs w:val="24"/>
        </w:rPr>
        <w:t>edukacije</w:t>
      </w:r>
      <w:r w:rsidRPr="00874434">
        <w:rPr>
          <w:rFonts w:ascii="Times New Roman" w:hAnsi="Times New Roman" w:cs="Times New Roman"/>
          <w:sz w:val="24"/>
          <w:szCs w:val="24"/>
        </w:rPr>
        <w:t xml:space="preserve"> za jačanje vještina predsjednica Klubova, analiza ut</w:t>
      </w:r>
      <w:r w:rsidR="00914DD6">
        <w:rPr>
          <w:rFonts w:ascii="Times New Roman" w:hAnsi="Times New Roman" w:cs="Times New Roman"/>
          <w:sz w:val="24"/>
          <w:szCs w:val="24"/>
        </w:rPr>
        <w:t>je</w:t>
      </w:r>
      <w:r w:rsidRPr="00874434">
        <w:rPr>
          <w:rFonts w:ascii="Times New Roman" w:hAnsi="Times New Roman" w:cs="Times New Roman"/>
          <w:sz w:val="24"/>
          <w:szCs w:val="24"/>
        </w:rPr>
        <w:t>caja Zakona o garantnim fondovima na razvoja poduzetni</w:t>
      </w:r>
      <w:r w:rsidR="00914DD6">
        <w:rPr>
          <w:rFonts w:ascii="Times New Roman" w:hAnsi="Times New Roman" w:cs="Times New Roman"/>
          <w:sz w:val="24"/>
          <w:szCs w:val="24"/>
        </w:rPr>
        <w:t>š</w:t>
      </w:r>
      <w:r w:rsidRPr="00874434">
        <w:rPr>
          <w:rFonts w:ascii="Times New Roman" w:hAnsi="Times New Roman" w:cs="Times New Roman"/>
          <w:sz w:val="24"/>
          <w:szCs w:val="24"/>
        </w:rPr>
        <w:t>tva žena, sačinjena analiza potreba sa preporukama za hitno djelovanje lokalne zajednice u pravcu po</w:t>
      </w:r>
      <w:r w:rsidR="00914DD6">
        <w:rPr>
          <w:rFonts w:ascii="Times New Roman" w:hAnsi="Times New Roman" w:cs="Times New Roman"/>
          <w:sz w:val="24"/>
          <w:szCs w:val="24"/>
        </w:rPr>
        <w:t>tpore poduzetniš</w:t>
      </w:r>
      <w:r w:rsidRPr="00874434">
        <w:rPr>
          <w:rFonts w:ascii="Times New Roman" w:hAnsi="Times New Roman" w:cs="Times New Roman"/>
          <w:sz w:val="24"/>
          <w:szCs w:val="24"/>
        </w:rPr>
        <w:t>tvu žena,</w:t>
      </w:r>
      <w:r w:rsidR="00743892" w:rsidRPr="00874434">
        <w:rPr>
          <w:rFonts w:ascii="Times New Roman" w:hAnsi="Times New Roman" w:cs="Times New Roman"/>
          <w:sz w:val="24"/>
          <w:szCs w:val="24"/>
        </w:rPr>
        <w:t xml:space="preserve"> </w:t>
      </w:r>
      <w:r w:rsidR="00435541">
        <w:rPr>
          <w:rFonts w:ascii="Times New Roman" w:hAnsi="Times New Roman" w:cs="Times New Roman"/>
          <w:sz w:val="24"/>
          <w:szCs w:val="24"/>
        </w:rPr>
        <w:t>edukovani</w:t>
      </w:r>
      <w:r w:rsidR="00743892" w:rsidRPr="00874434">
        <w:rPr>
          <w:rFonts w:ascii="Times New Roman" w:hAnsi="Times New Roman" w:cs="Times New Roman"/>
          <w:sz w:val="24"/>
          <w:szCs w:val="24"/>
        </w:rPr>
        <w:t xml:space="preserve"> učenici/e osnovnih i srednjih škola u šest</w:t>
      </w:r>
      <w:r w:rsidRPr="00874434">
        <w:rPr>
          <w:rFonts w:ascii="Times New Roman" w:hAnsi="Times New Roman" w:cs="Times New Roman"/>
          <w:sz w:val="24"/>
          <w:szCs w:val="24"/>
        </w:rPr>
        <w:t xml:space="preserve"> lokalnih zajednica o </w:t>
      </w:r>
      <w:r w:rsidR="00914DD6">
        <w:rPr>
          <w:rFonts w:ascii="Times New Roman" w:hAnsi="Times New Roman" w:cs="Times New Roman"/>
          <w:sz w:val="24"/>
          <w:szCs w:val="24"/>
        </w:rPr>
        <w:t>temeljnim</w:t>
      </w:r>
      <w:r w:rsidRPr="00874434">
        <w:rPr>
          <w:rFonts w:ascii="Times New Roman" w:hAnsi="Times New Roman" w:cs="Times New Roman"/>
          <w:sz w:val="24"/>
          <w:szCs w:val="24"/>
        </w:rPr>
        <w:t xml:space="preserve"> poduzetničkim vještinama, održane dvije Konferencije.</w:t>
      </w:r>
    </w:p>
    <w:p w14:paraId="24B50ADF" w14:textId="77777777" w:rsidR="000C392C" w:rsidRPr="00874434" w:rsidRDefault="000C392C" w:rsidP="000C392C">
      <w:pPr>
        <w:pStyle w:val="ListParagraph"/>
        <w:spacing w:before="100" w:beforeAutospacing="1" w:after="100" w:afterAutospacing="1"/>
        <w:jc w:val="both"/>
        <w:rPr>
          <w:rFonts w:ascii="Times New Roman" w:hAnsi="Times New Roman" w:cs="Times New Roman"/>
          <w:sz w:val="24"/>
          <w:szCs w:val="24"/>
        </w:rPr>
      </w:pPr>
    </w:p>
    <w:p w14:paraId="506EE0DB" w14:textId="0D71734A"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sz w:val="24"/>
          <w:szCs w:val="24"/>
        </w:rPr>
        <w:t>Projektom “</w:t>
      </w:r>
      <w:r w:rsidRPr="00874434">
        <w:rPr>
          <w:rFonts w:ascii="Times New Roman" w:hAnsi="Times New Roman" w:cs="Times New Roman"/>
          <w:b/>
          <w:sz w:val="24"/>
          <w:szCs w:val="24"/>
        </w:rPr>
        <w:t>Klubovi za po</w:t>
      </w:r>
      <w:r w:rsidR="00914DD6">
        <w:rPr>
          <w:rFonts w:ascii="Times New Roman" w:hAnsi="Times New Roman" w:cs="Times New Roman"/>
          <w:b/>
          <w:sz w:val="24"/>
          <w:szCs w:val="24"/>
        </w:rPr>
        <w:t>tporu</w:t>
      </w:r>
      <w:r w:rsidRPr="00874434">
        <w:rPr>
          <w:rFonts w:ascii="Times New Roman" w:hAnsi="Times New Roman" w:cs="Times New Roman"/>
          <w:b/>
          <w:sz w:val="24"/>
          <w:szCs w:val="24"/>
        </w:rPr>
        <w:t xml:space="preserve"> poduzetništvu žena u Federaciji BiH</w:t>
      </w:r>
      <w:r w:rsidRPr="00874434">
        <w:rPr>
          <w:rFonts w:ascii="Times New Roman" w:hAnsi="Times New Roman" w:cs="Times New Roman"/>
          <w:sz w:val="24"/>
          <w:szCs w:val="24"/>
        </w:rPr>
        <w:t>” (UPŽ BiH) su osnovani Klubovi za po</w:t>
      </w:r>
      <w:r w:rsidR="00914DD6">
        <w:rPr>
          <w:rFonts w:ascii="Times New Roman" w:hAnsi="Times New Roman" w:cs="Times New Roman"/>
          <w:sz w:val="24"/>
          <w:szCs w:val="24"/>
        </w:rPr>
        <w:t>tporu</w:t>
      </w:r>
      <w:r w:rsidRPr="00874434">
        <w:rPr>
          <w:rFonts w:ascii="Times New Roman" w:hAnsi="Times New Roman" w:cs="Times New Roman"/>
          <w:sz w:val="24"/>
          <w:szCs w:val="24"/>
        </w:rPr>
        <w:t xml:space="preserve"> ženama poduzetnicama u još četiri lokalne zajednice, potpisane Deklaracije sa općinskim načelnicima, Sporazumi sa UPŽ BiH, sačinjeni zajednički programi rada, nastav</w:t>
      </w:r>
      <w:r w:rsidR="00743892" w:rsidRPr="00874434">
        <w:rPr>
          <w:rFonts w:ascii="Times New Roman" w:hAnsi="Times New Roman" w:cs="Times New Roman"/>
          <w:sz w:val="24"/>
          <w:szCs w:val="24"/>
        </w:rPr>
        <w:t>ljena edukacija učenika u nove četiri</w:t>
      </w:r>
      <w:r w:rsidRPr="00874434">
        <w:rPr>
          <w:rFonts w:ascii="Times New Roman" w:hAnsi="Times New Roman" w:cs="Times New Roman"/>
          <w:sz w:val="24"/>
          <w:szCs w:val="24"/>
        </w:rPr>
        <w:t xml:space="preserve"> projektne općine, kroz </w:t>
      </w:r>
      <w:r w:rsidR="00743892" w:rsidRPr="00874434">
        <w:rPr>
          <w:rFonts w:ascii="Times New Roman" w:hAnsi="Times New Roman" w:cs="Times New Roman"/>
          <w:sz w:val="24"/>
          <w:szCs w:val="24"/>
        </w:rPr>
        <w:t>dvije</w:t>
      </w:r>
      <w:r w:rsidRPr="00874434">
        <w:rPr>
          <w:rFonts w:ascii="Times New Roman" w:hAnsi="Times New Roman" w:cs="Times New Roman"/>
          <w:sz w:val="24"/>
          <w:szCs w:val="24"/>
        </w:rPr>
        <w:t xml:space="preserve"> radionice o</w:t>
      </w:r>
      <w:r w:rsidR="00914DD6">
        <w:rPr>
          <w:rFonts w:ascii="Times New Roman" w:hAnsi="Times New Roman" w:cs="Times New Roman"/>
          <w:sz w:val="24"/>
          <w:szCs w:val="24"/>
        </w:rPr>
        <w:t>snaženi</w:t>
      </w:r>
      <w:r w:rsidRPr="00874434">
        <w:rPr>
          <w:rFonts w:ascii="Times New Roman" w:hAnsi="Times New Roman" w:cs="Times New Roman"/>
          <w:sz w:val="24"/>
          <w:szCs w:val="24"/>
        </w:rPr>
        <w:t xml:space="preserve"> kapaciteti Klubova, izrađena platforma z</w:t>
      </w:r>
      <w:r w:rsidR="00435541">
        <w:rPr>
          <w:rFonts w:ascii="Times New Roman" w:hAnsi="Times New Roman" w:cs="Times New Roman"/>
          <w:sz w:val="24"/>
          <w:szCs w:val="24"/>
        </w:rPr>
        <w:t>a prom</w:t>
      </w:r>
      <w:r w:rsidR="001749D1">
        <w:rPr>
          <w:rFonts w:ascii="Times New Roman" w:hAnsi="Times New Roman" w:cs="Times New Roman"/>
          <w:sz w:val="24"/>
          <w:szCs w:val="24"/>
        </w:rPr>
        <w:t>ociju</w:t>
      </w:r>
      <w:r w:rsidR="00435541">
        <w:rPr>
          <w:rFonts w:ascii="Times New Roman" w:hAnsi="Times New Roman" w:cs="Times New Roman"/>
          <w:sz w:val="24"/>
          <w:szCs w:val="24"/>
        </w:rPr>
        <w:t>, prodaju proizvoda i</w:t>
      </w:r>
      <w:r w:rsidRPr="00874434">
        <w:rPr>
          <w:rFonts w:ascii="Times New Roman" w:hAnsi="Times New Roman" w:cs="Times New Roman"/>
          <w:sz w:val="24"/>
          <w:szCs w:val="24"/>
        </w:rPr>
        <w:t xml:space="preserve"> usluga, održane dvije tematske Konferencije.</w:t>
      </w:r>
    </w:p>
    <w:p w14:paraId="48B51537" w14:textId="77777777" w:rsidR="000C392C" w:rsidRPr="00874434" w:rsidRDefault="000C392C" w:rsidP="000C392C">
      <w:pPr>
        <w:pStyle w:val="ListParagraph"/>
        <w:spacing w:before="100" w:beforeAutospacing="1" w:after="100" w:afterAutospacing="1"/>
        <w:jc w:val="both"/>
        <w:rPr>
          <w:rFonts w:ascii="Times New Roman" w:hAnsi="Times New Roman" w:cs="Times New Roman"/>
          <w:sz w:val="24"/>
          <w:szCs w:val="24"/>
        </w:rPr>
      </w:pPr>
    </w:p>
    <w:p w14:paraId="65FBA8C8" w14:textId="2DD6F20B"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sz w:val="24"/>
          <w:szCs w:val="24"/>
        </w:rPr>
        <w:t>U okviru projekta „</w:t>
      </w:r>
      <w:r w:rsidRPr="00874434">
        <w:rPr>
          <w:rFonts w:ascii="Times New Roman" w:hAnsi="Times New Roman" w:cs="Times New Roman"/>
          <w:b/>
          <w:sz w:val="24"/>
          <w:szCs w:val="24"/>
        </w:rPr>
        <w:t>Program po</w:t>
      </w:r>
      <w:r w:rsidR="00914DD6">
        <w:rPr>
          <w:rFonts w:ascii="Times New Roman" w:hAnsi="Times New Roman" w:cs="Times New Roman"/>
          <w:b/>
          <w:sz w:val="24"/>
          <w:szCs w:val="24"/>
        </w:rPr>
        <w:t>tpore</w:t>
      </w:r>
      <w:r w:rsidRPr="00874434">
        <w:rPr>
          <w:rFonts w:ascii="Times New Roman" w:hAnsi="Times New Roman" w:cs="Times New Roman"/>
          <w:b/>
          <w:sz w:val="24"/>
          <w:szCs w:val="24"/>
        </w:rPr>
        <w:t xml:space="preserve"> poduzetnicama pogođenim korona virusom</w:t>
      </w:r>
      <w:r w:rsidR="00435541">
        <w:rPr>
          <w:rFonts w:ascii="Times New Roman" w:hAnsi="Times New Roman" w:cs="Times New Roman"/>
          <w:b/>
          <w:sz w:val="24"/>
          <w:szCs w:val="24"/>
        </w:rPr>
        <w:t xml:space="preserve"> </w:t>
      </w:r>
      <w:r w:rsidRPr="00874434">
        <w:rPr>
          <w:rFonts w:ascii="Times New Roman" w:hAnsi="Times New Roman" w:cs="Times New Roman"/>
          <w:b/>
          <w:sz w:val="24"/>
          <w:szCs w:val="24"/>
        </w:rPr>
        <w:t>-</w:t>
      </w:r>
      <w:r w:rsidR="00914DD6">
        <w:rPr>
          <w:rFonts w:ascii="Times New Roman" w:hAnsi="Times New Roman" w:cs="Times New Roman"/>
          <w:b/>
          <w:sz w:val="24"/>
          <w:szCs w:val="24"/>
        </w:rPr>
        <w:t>provedba</w:t>
      </w:r>
      <w:r w:rsidRPr="00874434">
        <w:rPr>
          <w:rFonts w:ascii="Times New Roman" w:hAnsi="Times New Roman" w:cs="Times New Roman"/>
          <w:b/>
          <w:sz w:val="24"/>
          <w:szCs w:val="24"/>
        </w:rPr>
        <w:t xml:space="preserve"> </w:t>
      </w:r>
      <w:r w:rsidRPr="00435541">
        <w:rPr>
          <w:rFonts w:ascii="Times New Roman" w:hAnsi="Times New Roman" w:cs="Times New Roman"/>
          <w:b/>
          <w:i/>
          <w:sz w:val="24"/>
          <w:szCs w:val="24"/>
        </w:rPr>
        <w:t>online</w:t>
      </w:r>
      <w:r w:rsidRPr="00874434">
        <w:rPr>
          <w:rFonts w:ascii="Times New Roman" w:hAnsi="Times New Roman" w:cs="Times New Roman"/>
          <w:b/>
          <w:sz w:val="24"/>
          <w:szCs w:val="24"/>
        </w:rPr>
        <w:t xml:space="preserve"> poslovanja”</w:t>
      </w:r>
      <w:r w:rsidRPr="00874434">
        <w:rPr>
          <w:rFonts w:ascii="Times New Roman" w:hAnsi="Times New Roman" w:cs="Times New Roman"/>
          <w:sz w:val="24"/>
          <w:szCs w:val="24"/>
        </w:rPr>
        <w:t xml:space="preserve"> (PK/G</w:t>
      </w:r>
      <w:r w:rsidR="00435541">
        <w:rPr>
          <w:rFonts w:ascii="Times New Roman" w:hAnsi="Times New Roman" w:cs="Times New Roman"/>
          <w:sz w:val="24"/>
          <w:szCs w:val="24"/>
        </w:rPr>
        <w:t>C</w:t>
      </w:r>
      <w:r w:rsidRPr="00874434">
        <w:rPr>
          <w:rFonts w:ascii="Times New Roman" w:hAnsi="Times New Roman" w:cs="Times New Roman"/>
          <w:sz w:val="24"/>
          <w:szCs w:val="24"/>
        </w:rPr>
        <w:t xml:space="preserve"> FBiH) za devet poduzetnica su izrađene </w:t>
      </w:r>
      <w:r w:rsidRPr="00435541">
        <w:rPr>
          <w:rFonts w:ascii="Times New Roman" w:hAnsi="Times New Roman" w:cs="Times New Roman"/>
          <w:i/>
          <w:sz w:val="24"/>
          <w:szCs w:val="24"/>
        </w:rPr>
        <w:t>web</w:t>
      </w:r>
      <w:r w:rsidRPr="00874434">
        <w:rPr>
          <w:rFonts w:ascii="Times New Roman" w:hAnsi="Times New Roman" w:cs="Times New Roman"/>
          <w:sz w:val="24"/>
          <w:szCs w:val="24"/>
        </w:rPr>
        <w:t xml:space="preserve"> stranice, </w:t>
      </w:r>
      <w:r w:rsidRPr="00435541">
        <w:rPr>
          <w:rFonts w:ascii="Times New Roman" w:hAnsi="Times New Roman" w:cs="Times New Roman"/>
          <w:i/>
          <w:sz w:val="24"/>
          <w:szCs w:val="24"/>
        </w:rPr>
        <w:t>web shop</w:t>
      </w:r>
      <w:r w:rsidRPr="00874434">
        <w:rPr>
          <w:rFonts w:ascii="Times New Roman" w:hAnsi="Times New Roman" w:cs="Times New Roman"/>
          <w:sz w:val="24"/>
          <w:szCs w:val="24"/>
        </w:rPr>
        <w:t>-o</w:t>
      </w:r>
      <w:r w:rsidR="00435541">
        <w:rPr>
          <w:rFonts w:ascii="Times New Roman" w:hAnsi="Times New Roman" w:cs="Times New Roman"/>
          <w:sz w:val="24"/>
          <w:szCs w:val="24"/>
        </w:rPr>
        <w:t xml:space="preserve">vi, </w:t>
      </w:r>
      <w:r w:rsidR="00435541" w:rsidRPr="00435541">
        <w:rPr>
          <w:rFonts w:ascii="Times New Roman" w:hAnsi="Times New Roman" w:cs="Times New Roman"/>
          <w:i/>
          <w:sz w:val="24"/>
          <w:szCs w:val="24"/>
        </w:rPr>
        <w:t>i</w:t>
      </w:r>
      <w:r w:rsidR="00743892" w:rsidRPr="00435541">
        <w:rPr>
          <w:rFonts w:ascii="Times New Roman" w:hAnsi="Times New Roman" w:cs="Times New Roman"/>
          <w:i/>
          <w:sz w:val="24"/>
          <w:szCs w:val="24"/>
        </w:rPr>
        <w:t>nstagram</w:t>
      </w:r>
      <w:r w:rsidR="00743892" w:rsidRPr="00874434">
        <w:rPr>
          <w:rFonts w:ascii="Times New Roman" w:hAnsi="Times New Roman" w:cs="Times New Roman"/>
          <w:sz w:val="24"/>
          <w:szCs w:val="24"/>
        </w:rPr>
        <w:t xml:space="preserve"> i </w:t>
      </w:r>
      <w:r w:rsidR="00743892" w:rsidRPr="00435541">
        <w:rPr>
          <w:rFonts w:ascii="Times New Roman" w:hAnsi="Times New Roman" w:cs="Times New Roman"/>
          <w:i/>
          <w:sz w:val="24"/>
          <w:szCs w:val="24"/>
        </w:rPr>
        <w:t>facebook</w:t>
      </w:r>
      <w:r w:rsidR="00743892" w:rsidRPr="00874434">
        <w:rPr>
          <w:rFonts w:ascii="Times New Roman" w:hAnsi="Times New Roman" w:cs="Times New Roman"/>
          <w:sz w:val="24"/>
          <w:szCs w:val="24"/>
        </w:rPr>
        <w:t xml:space="preserve"> profili</w:t>
      </w:r>
      <w:r w:rsidRPr="00874434">
        <w:rPr>
          <w:rFonts w:ascii="Times New Roman" w:hAnsi="Times New Roman" w:cs="Times New Roman"/>
          <w:sz w:val="24"/>
          <w:szCs w:val="24"/>
        </w:rPr>
        <w:t xml:space="preserve">, mobilne </w:t>
      </w:r>
      <w:r w:rsidRPr="00435541">
        <w:rPr>
          <w:rFonts w:ascii="Times New Roman" w:hAnsi="Times New Roman" w:cs="Times New Roman"/>
          <w:i/>
          <w:sz w:val="24"/>
          <w:szCs w:val="24"/>
        </w:rPr>
        <w:t>web</w:t>
      </w:r>
      <w:r w:rsidRPr="00874434">
        <w:rPr>
          <w:rFonts w:ascii="Times New Roman" w:hAnsi="Times New Roman" w:cs="Times New Roman"/>
          <w:sz w:val="24"/>
          <w:szCs w:val="24"/>
        </w:rPr>
        <w:t xml:space="preserve"> stranice, ojačani kapaciteti za pripremu, organiz</w:t>
      </w:r>
      <w:r w:rsidR="00914DD6">
        <w:rPr>
          <w:rFonts w:ascii="Times New Roman" w:hAnsi="Times New Roman" w:cs="Times New Roman"/>
          <w:sz w:val="24"/>
          <w:szCs w:val="24"/>
        </w:rPr>
        <w:t>iranje</w:t>
      </w:r>
      <w:r w:rsidRPr="00874434">
        <w:rPr>
          <w:rFonts w:ascii="Times New Roman" w:hAnsi="Times New Roman" w:cs="Times New Roman"/>
          <w:sz w:val="24"/>
          <w:szCs w:val="24"/>
        </w:rPr>
        <w:t xml:space="preserve"> i vođenje </w:t>
      </w:r>
      <w:r w:rsidRPr="00435541">
        <w:rPr>
          <w:rFonts w:ascii="Times New Roman" w:hAnsi="Times New Roman" w:cs="Times New Roman"/>
          <w:i/>
          <w:sz w:val="24"/>
          <w:szCs w:val="24"/>
        </w:rPr>
        <w:t>online</w:t>
      </w:r>
      <w:r w:rsidRPr="00874434">
        <w:rPr>
          <w:rFonts w:ascii="Times New Roman" w:hAnsi="Times New Roman" w:cs="Times New Roman"/>
          <w:sz w:val="24"/>
          <w:szCs w:val="24"/>
        </w:rPr>
        <w:t xml:space="preserve"> sastanaka.</w:t>
      </w:r>
    </w:p>
    <w:p w14:paraId="0286FDA4" w14:textId="77777777" w:rsidR="000C392C" w:rsidRPr="00874434" w:rsidRDefault="000C392C" w:rsidP="000C392C">
      <w:pPr>
        <w:pStyle w:val="ListParagraph"/>
        <w:spacing w:before="100" w:beforeAutospacing="1" w:after="100" w:afterAutospacing="1"/>
        <w:jc w:val="both"/>
        <w:rPr>
          <w:rFonts w:ascii="Times New Roman" w:hAnsi="Times New Roman" w:cs="Times New Roman"/>
          <w:sz w:val="24"/>
          <w:szCs w:val="24"/>
        </w:rPr>
      </w:pPr>
    </w:p>
    <w:p w14:paraId="0FBD2F28" w14:textId="388021AF"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b/>
          <w:sz w:val="24"/>
          <w:szCs w:val="24"/>
        </w:rPr>
        <w:t xml:space="preserve">“B2B platforma za poslovne </w:t>
      </w:r>
      <w:r w:rsidRPr="00435541">
        <w:rPr>
          <w:rFonts w:ascii="Times New Roman" w:hAnsi="Times New Roman" w:cs="Times New Roman"/>
          <w:b/>
          <w:i/>
          <w:sz w:val="24"/>
          <w:szCs w:val="24"/>
        </w:rPr>
        <w:t>online</w:t>
      </w:r>
      <w:r w:rsidRPr="00874434">
        <w:rPr>
          <w:rFonts w:ascii="Times New Roman" w:hAnsi="Times New Roman" w:cs="Times New Roman"/>
          <w:b/>
          <w:sz w:val="24"/>
          <w:szCs w:val="24"/>
        </w:rPr>
        <w:t xml:space="preserve"> sastanke i umrežavanje poduzetnica i žena u biznisu</w:t>
      </w:r>
      <w:r w:rsidRPr="00874434">
        <w:rPr>
          <w:rFonts w:ascii="Times New Roman" w:hAnsi="Times New Roman" w:cs="Times New Roman"/>
          <w:sz w:val="24"/>
          <w:szCs w:val="24"/>
        </w:rPr>
        <w:t>”- (PK/G</w:t>
      </w:r>
      <w:r w:rsidR="00435541">
        <w:rPr>
          <w:rFonts w:ascii="Times New Roman" w:hAnsi="Times New Roman" w:cs="Times New Roman"/>
          <w:sz w:val="24"/>
          <w:szCs w:val="24"/>
        </w:rPr>
        <w:t>C</w:t>
      </w:r>
      <w:r w:rsidRPr="00874434">
        <w:rPr>
          <w:rFonts w:ascii="Times New Roman" w:hAnsi="Times New Roman" w:cs="Times New Roman"/>
          <w:sz w:val="24"/>
          <w:szCs w:val="24"/>
        </w:rPr>
        <w:t xml:space="preserve"> FBiH) je rezultirao izrađenom B2B-platformom, ojačao vještine 23 poduzetnice za pripremu, organiz</w:t>
      </w:r>
      <w:r w:rsidR="00914DD6">
        <w:rPr>
          <w:rFonts w:ascii="Times New Roman" w:hAnsi="Times New Roman" w:cs="Times New Roman"/>
          <w:sz w:val="24"/>
          <w:szCs w:val="24"/>
        </w:rPr>
        <w:t>iranje</w:t>
      </w:r>
      <w:r w:rsidRPr="00874434">
        <w:rPr>
          <w:rFonts w:ascii="Times New Roman" w:hAnsi="Times New Roman" w:cs="Times New Roman"/>
          <w:sz w:val="24"/>
          <w:szCs w:val="24"/>
        </w:rPr>
        <w:t xml:space="preserve"> i vođenje </w:t>
      </w:r>
      <w:r w:rsidRPr="00435541">
        <w:rPr>
          <w:rFonts w:ascii="Times New Roman" w:hAnsi="Times New Roman" w:cs="Times New Roman"/>
          <w:i/>
          <w:sz w:val="24"/>
          <w:szCs w:val="24"/>
        </w:rPr>
        <w:t>online</w:t>
      </w:r>
      <w:r w:rsidRPr="00874434">
        <w:rPr>
          <w:rFonts w:ascii="Times New Roman" w:hAnsi="Times New Roman" w:cs="Times New Roman"/>
          <w:sz w:val="24"/>
          <w:szCs w:val="24"/>
        </w:rPr>
        <w:t xml:space="preserve"> sastanaka i alata za </w:t>
      </w:r>
      <w:r w:rsidRPr="00435541">
        <w:rPr>
          <w:rFonts w:ascii="Times New Roman" w:hAnsi="Times New Roman" w:cs="Times New Roman"/>
          <w:i/>
          <w:sz w:val="24"/>
          <w:szCs w:val="24"/>
        </w:rPr>
        <w:t>online</w:t>
      </w:r>
      <w:r w:rsidRPr="00874434">
        <w:rPr>
          <w:rFonts w:ascii="Times New Roman" w:hAnsi="Times New Roman" w:cs="Times New Roman"/>
          <w:sz w:val="24"/>
          <w:szCs w:val="24"/>
        </w:rPr>
        <w:t xml:space="preserve"> poslovan</w:t>
      </w:r>
      <w:r w:rsidR="00435541">
        <w:rPr>
          <w:rFonts w:ascii="Times New Roman" w:hAnsi="Times New Roman" w:cs="Times New Roman"/>
          <w:sz w:val="24"/>
          <w:szCs w:val="24"/>
        </w:rPr>
        <w:t>je</w:t>
      </w:r>
      <w:r w:rsidR="00FF1E3E">
        <w:rPr>
          <w:rFonts w:ascii="Times New Roman" w:hAnsi="Times New Roman" w:cs="Times New Roman"/>
          <w:sz w:val="24"/>
          <w:szCs w:val="24"/>
        </w:rPr>
        <w:t>,</w:t>
      </w:r>
      <w:r w:rsidR="00435541">
        <w:rPr>
          <w:rFonts w:ascii="Times New Roman" w:hAnsi="Times New Roman" w:cs="Times New Roman"/>
          <w:sz w:val="24"/>
          <w:szCs w:val="24"/>
        </w:rPr>
        <w:t xml:space="preserve"> kao i izrađena 23 poslovna  </w:t>
      </w:r>
      <w:r w:rsidR="00435541" w:rsidRPr="00435541">
        <w:rPr>
          <w:rFonts w:ascii="Times New Roman" w:hAnsi="Times New Roman" w:cs="Times New Roman"/>
          <w:i/>
          <w:sz w:val="24"/>
          <w:szCs w:val="24"/>
        </w:rPr>
        <w:t>i</w:t>
      </w:r>
      <w:r w:rsidRPr="00435541">
        <w:rPr>
          <w:rFonts w:ascii="Times New Roman" w:hAnsi="Times New Roman" w:cs="Times New Roman"/>
          <w:i/>
          <w:sz w:val="24"/>
          <w:szCs w:val="24"/>
        </w:rPr>
        <w:t>nstagram</w:t>
      </w:r>
      <w:r w:rsidRPr="00874434">
        <w:rPr>
          <w:rFonts w:ascii="Times New Roman" w:hAnsi="Times New Roman" w:cs="Times New Roman"/>
          <w:sz w:val="24"/>
          <w:szCs w:val="24"/>
        </w:rPr>
        <w:t xml:space="preserve"> i </w:t>
      </w:r>
      <w:r w:rsidRPr="00435541">
        <w:rPr>
          <w:rFonts w:ascii="Times New Roman" w:hAnsi="Times New Roman" w:cs="Times New Roman"/>
          <w:i/>
          <w:sz w:val="24"/>
          <w:szCs w:val="24"/>
        </w:rPr>
        <w:t>facebook</w:t>
      </w:r>
      <w:r w:rsidRPr="00874434">
        <w:rPr>
          <w:rFonts w:ascii="Times New Roman" w:hAnsi="Times New Roman" w:cs="Times New Roman"/>
          <w:sz w:val="24"/>
          <w:szCs w:val="24"/>
        </w:rPr>
        <w:t xml:space="preserve"> profila za poduzetnice.</w:t>
      </w:r>
    </w:p>
    <w:p w14:paraId="6B1FB7C4" w14:textId="079CEF07" w:rsidR="00302319" w:rsidRPr="00874434" w:rsidRDefault="00302319" w:rsidP="00302319">
      <w:pPr>
        <w:jc w:val="both"/>
        <w:rPr>
          <w:rFonts w:ascii="Times New Roman" w:eastAsia="Calibri" w:hAnsi="Times New Roman" w:cs="Times New Roman"/>
          <w:b/>
          <w:sz w:val="24"/>
          <w:szCs w:val="24"/>
          <w:lang w:val="sr-Latn-ME"/>
        </w:rPr>
      </w:pPr>
      <w:r w:rsidRPr="00874434">
        <w:rPr>
          <w:rFonts w:ascii="Times New Roman" w:eastAsia="Calibri" w:hAnsi="Times New Roman" w:cs="Times New Roman"/>
          <w:sz w:val="24"/>
          <w:szCs w:val="24"/>
        </w:rPr>
        <w:t>U F</w:t>
      </w:r>
      <w:r w:rsidR="00AB6F69" w:rsidRPr="00874434">
        <w:rPr>
          <w:rFonts w:ascii="Times New Roman" w:eastAsia="Calibri" w:hAnsi="Times New Roman" w:cs="Times New Roman"/>
          <w:sz w:val="24"/>
          <w:szCs w:val="24"/>
        </w:rPr>
        <w:t>B</w:t>
      </w:r>
      <w:r w:rsidR="00435541">
        <w:rPr>
          <w:rFonts w:ascii="Times New Roman" w:eastAsia="Calibri" w:hAnsi="Times New Roman" w:cs="Times New Roman"/>
          <w:sz w:val="24"/>
          <w:szCs w:val="24"/>
        </w:rPr>
        <w:t>i</w:t>
      </w:r>
      <w:r w:rsidR="00AB6F69" w:rsidRPr="00874434">
        <w:rPr>
          <w:rFonts w:ascii="Times New Roman" w:eastAsia="Calibri" w:hAnsi="Times New Roman" w:cs="Times New Roman"/>
          <w:sz w:val="24"/>
          <w:szCs w:val="24"/>
        </w:rPr>
        <w:t>H</w:t>
      </w:r>
      <w:r w:rsidR="00517E73" w:rsidRPr="00874434">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 xml:space="preserve">i dalje su prisutni </w:t>
      </w:r>
      <w:r w:rsidRPr="00874434">
        <w:rPr>
          <w:rFonts w:ascii="Times New Roman" w:eastAsia="Calibri" w:hAnsi="Times New Roman" w:cs="Times New Roman"/>
          <w:b/>
          <w:sz w:val="24"/>
          <w:szCs w:val="24"/>
        </w:rPr>
        <w:t>ograničavajući elementi za razvoj ženskog poduzetništva</w:t>
      </w:r>
      <w:r w:rsidRPr="00874434">
        <w:rPr>
          <w:rFonts w:ascii="Times New Roman" w:eastAsia="Calibri" w:hAnsi="Times New Roman" w:cs="Times New Roman"/>
          <w:sz w:val="24"/>
          <w:szCs w:val="24"/>
        </w:rPr>
        <w:t>. GC</w:t>
      </w:r>
      <w:r w:rsidR="00435541">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FBiH</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rPr>
        <w:t>je</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rPr>
        <w:t>koordinirao</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lang w:val="bs-Latn-BA"/>
        </w:rPr>
        <w:t xml:space="preserve">i pružao stručnu pomoć u procesu </w:t>
      </w:r>
      <w:r w:rsidR="00914DD6">
        <w:rPr>
          <w:rFonts w:ascii="Times New Roman" w:eastAsia="Calibri" w:hAnsi="Times New Roman" w:cs="Times New Roman"/>
          <w:sz w:val="24"/>
          <w:szCs w:val="24"/>
          <w:lang w:val="bs-Latn-BA"/>
        </w:rPr>
        <w:t>provedbe</w:t>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rPr>
        <w:t>A</w:t>
      </w:r>
      <w:r w:rsidR="001107E9" w:rsidRPr="00874434">
        <w:rPr>
          <w:rFonts w:ascii="Times New Roman" w:eastAsia="Calibri" w:hAnsi="Times New Roman" w:cs="Times New Roman"/>
          <w:b/>
          <w:sz w:val="24"/>
          <w:szCs w:val="24"/>
        </w:rPr>
        <w:t>kci</w:t>
      </w:r>
      <w:r w:rsidR="00914DD6">
        <w:rPr>
          <w:rFonts w:ascii="Times New Roman" w:eastAsia="Calibri" w:hAnsi="Times New Roman" w:cs="Times New Roman"/>
          <w:b/>
          <w:sz w:val="24"/>
          <w:szCs w:val="24"/>
        </w:rPr>
        <w:t>jskog</w:t>
      </w:r>
      <w:r w:rsidR="001107E9" w:rsidRPr="00874434">
        <w:rPr>
          <w:rFonts w:ascii="Times New Roman" w:eastAsia="Calibri" w:hAnsi="Times New Roman" w:cs="Times New Roman"/>
          <w:b/>
          <w:sz w:val="24"/>
          <w:szCs w:val="24"/>
        </w:rPr>
        <w:t xml:space="preserve"> plana </w:t>
      </w:r>
      <w:r w:rsidR="00435541">
        <w:rPr>
          <w:rFonts w:ascii="Times New Roman" w:eastAsia="Calibri" w:hAnsi="Times New Roman" w:cs="Times New Roman"/>
          <w:b/>
          <w:sz w:val="24"/>
          <w:szCs w:val="24"/>
        </w:rPr>
        <w:t>za razvoj poduzetništva žena FBi</w:t>
      </w:r>
      <w:r w:rsidR="001107E9" w:rsidRPr="00874434">
        <w:rPr>
          <w:rFonts w:ascii="Times New Roman" w:eastAsia="Calibri" w:hAnsi="Times New Roman" w:cs="Times New Roman"/>
          <w:b/>
          <w:sz w:val="24"/>
          <w:szCs w:val="24"/>
        </w:rPr>
        <w:t>H 2</w:t>
      </w:r>
      <w:r w:rsidRPr="00874434">
        <w:rPr>
          <w:rFonts w:ascii="Times New Roman" w:eastAsia="Calibri" w:hAnsi="Times New Roman" w:cs="Times New Roman"/>
          <w:b/>
          <w:sz w:val="24"/>
          <w:szCs w:val="24"/>
          <w:lang w:val="sr-Latn-ME"/>
        </w:rPr>
        <w:t>018</w:t>
      </w:r>
      <w:r w:rsidR="00435541">
        <w:rPr>
          <w:rFonts w:ascii="Times New Roman" w:eastAsia="Calibri" w:hAnsi="Times New Roman" w:cs="Times New Roman"/>
          <w:b/>
          <w:sz w:val="24"/>
          <w:szCs w:val="24"/>
          <w:lang w:val="sr-Latn-ME"/>
        </w:rPr>
        <w:t>.</w:t>
      </w:r>
      <w:r w:rsidR="001107E9" w:rsidRPr="00874434">
        <w:rPr>
          <w:rFonts w:ascii="Times New Roman" w:eastAsia="Calibri" w:hAnsi="Times New Roman" w:cs="Times New Roman"/>
          <w:b/>
          <w:sz w:val="24"/>
          <w:szCs w:val="24"/>
          <w:lang w:val="sr-Latn-ME"/>
        </w:rPr>
        <w:t xml:space="preserve"> </w:t>
      </w:r>
      <w:r w:rsidRPr="00874434">
        <w:rPr>
          <w:rFonts w:ascii="Times New Roman" w:eastAsia="Calibri" w:hAnsi="Times New Roman" w:cs="Times New Roman"/>
          <w:b/>
          <w:sz w:val="24"/>
          <w:szCs w:val="24"/>
          <w:lang w:val="sr-Latn-ME"/>
        </w:rPr>
        <w:t>-</w:t>
      </w:r>
      <w:r w:rsidR="001107E9" w:rsidRPr="00874434">
        <w:rPr>
          <w:rFonts w:ascii="Times New Roman" w:eastAsia="Calibri" w:hAnsi="Times New Roman" w:cs="Times New Roman"/>
          <w:b/>
          <w:sz w:val="24"/>
          <w:szCs w:val="24"/>
          <w:lang w:val="sr-Latn-ME"/>
        </w:rPr>
        <w:t xml:space="preserve"> </w:t>
      </w:r>
      <w:r w:rsidRPr="00874434">
        <w:rPr>
          <w:rFonts w:ascii="Times New Roman" w:eastAsia="Calibri" w:hAnsi="Times New Roman" w:cs="Times New Roman"/>
          <w:b/>
          <w:sz w:val="24"/>
          <w:szCs w:val="24"/>
          <w:lang w:val="sr-Latn-ME"/>
        </w:rPr>
        <w:t>2020</w:t>
      </w:r>
      <w:r w:rsidRPr="00874434">
        <w:rPr>
          <w:rFonts w:ascii="Times New Roman" w:eastAsia="Calibri" w:hAnsi="Times New Roman" w:cs="Times New Roman"/>
          <w:sz w:val="24"/>
          <w:szCs w:val="24"/>
          <w:lang w:val="sr-Latn-ME"/>
        </w:rPr>
        <w:t>.</w:t>
      </w:r>
      <w:r w:rsidR="00435541">
        <w:rPr>
          <w:rFonts w:ascii="Times New Roman" w:eastAsia="Calibri" w:hAnsi="Times New Roman" w:cs="Times New Roman"/>
          <w:sz w:val="24"/>
          <w:szCs w:val="24"/>
          <w:lang w:val="sr-Latn-ME"/>
        </w:rPr>
        <w:t xml:space="preserve"> godine.</w:t>
      </w:r>
      <w:r w:rsidRPr="00874434">
        <w:rPr>
          <w:rFonts w:ascii="Times New Roman" w:eastAsia="Calibri" w:hAnsi="Times New Roman" w:cs="Times New Roman"/>
          <w:sz w:val="24"/>
          <w:szCs w:val="24"/>
          <w:lang w:val="sr-Latn-ME"/>
        </w:rPr>
        <w:t xml:space="preserve"> </w:t>
      </w:r>
      <w:r w:rsidR="008E3D02" w:rsidRPr="00874434">
        <w:rPr>
          <w:rFonts w:ascii="Times New Roman" w:eastAsia="Calibri" w:hAnsi="Times New Roman" w:cs="Times New Roman"/>
          <w:sz w:val="24"/>
          <w:szCs w:val="24"/>
          <w:lang w:val="bs-Latn-BA"/>
        </w:rPr>
        <w:t>P</w:t>
      </w:r>
      <w:r w:rsidRPr="00874434">
        <w:rPr>
          <w:rFonts w:ascii="Times New Roman" w:eastAsia="Calibri" w:hAnsi="Times New Roman" w:cs="Times New Roman"/>
          <w:sz w:val="24"/>
          <w:szCs w:val="24"/>
          <w:lang w:val="bs-Latn-BA"/>
        </w:rPr>
        <w:t xml:space="preserve">ružena je stručna pomoć akterima kroz izradu </w:t>
      </w:r>
      <w:r w:rsidRPr="00874434">
        <w:rPr>
          <w:rFonts w:ascii="Times New Roman" w:eastAsia="Calibri" w:hAnsi="Times New Roman" w:cs="Times New Roman"/>
          <w:b/>
          <w:sz w:val="24"/>
          <w:szCs w:val="24"/>
          <w:lang w:val="bs-Latn-BA"/>
        </w:rPr>
        <w:t>Smjernica za uključivanje preferencijalnog s</w:t>
      </w:r>
      <w:r w:rsidR="00914DD6">
        <w:rPr>
          <w:rFonts w:ascii="Times New Roman" w:eastAsia="Calibri" w:hAnsi="Times New Roman" w:cs="Times New Roman"/>
          <w:b/>
          <w:sz w:val="24"/>
          <w:szCs w:val="24"/>
          <w:lang w:val="bs-Latn-BA"/>
        </w:rPr>
        <w:t>ustava</w:t>
      </w:r>
      <w:r w:rsidRPr="00874434">
        <w:rPr>
          <w:rFonts w:ascii="Times New Roman" w:eastAsia="Calibri" w:hAnsi="Times New Roman" w:cs="Times New Roman"/>
          <w:b/>
          <w:sz w:val="24"/>
          <w:szCs w:val="24"/>
          <w:lang w:val="bs-Latn-BA"/>
        </w:rPr>
        <w:t xml:space="preserve"> za žene poduzetnice, za </w:t>
      </w:r>
      <w:r w:rsidR="00914DD6">
        <w:rPr>
          <w:rFonts w:ascii="Times New Roman" w:eastAsia="Calibri" w:hAnsi="Times New Roman" w:cs="Times New Roman"/>
          <w:b/>
          <w:sz w:val="24"/>
          <w:szCs w:val="24"/>
          <w:lang w:val="bs-Latn-BA"/>
        </w:rPr>
        <w:t>rodnu</w:t>
      </w:r>
      <w:r w:rsidRPr="00874434">
        <w:rPr>
          <w:rFonts w:ascii="Times New Roman" w:eastAsia="Calibri" w:hAnsi="Times New Roman" w:cs="Times New Roman"/>
          <w:b/>
          <w:sz w:val="24"/>
          <w:szCs w:val="24"/>
          <w:lang w:val="bs-Latn-BA"/>
        </w:rPr>
        <w:t xml:space="preserve"> analizu krajnjih korisnika poticajnih sredstava</w:t>
      </w:r>
      <w:r w:rsidRPr="00874434">
        <w:rPr>
          <w:rFonts w:ascii="Times New Roman" w:eastAsia="Calibri" w:hAnsi="Times New Roman" w:cs="Times New Roman"/>
          <w:sz w:val="24"/>
          <w:szCs w:val="24"/>
          <w:lang w:val="bs-Latn-BA"/>
        </w:rPr>
        <w:t xml:space="preserve">, utvrđena lista </w:t>
      </w:r>
      <w:r w:rsidR="00914DD6">
        <w:rPr>
          <w:rFonts w:ascii="Times New Roman" w:eastAsia="Calibri" w:hAnsi="Times New Roman" w:cs="Times New Roman"/>
          <w:sz w:val="24"/>
          <w:szCs w:val="24"/>
          <w:lang w:val="bs-Latn-BA"/>
        </w:rPr>
        <w:t>proračunskih</w:t>
      </w:r>
      <w:r w:rsidRPr="00874434">
        <w:rPr>
          <w:rFonts w:ascii="Times New Roman" w:eastAsia="Calibri" w:hAnsi="Times New Roman" w:cs="Times New Roman"/>
          <w:sz w:val="24"/>
          <w:szCs w:val="24"/>
          <w:lang w:val="bs-Latn-BA"/>
        </w:rPr>
        <w:t xml:space="preserve"> programa na kojima se prati ut</w:t>
      </w:r>
      <w:r w:rsidR="00914DD6">
        <w:rPr>
          <w:rFonts w:ascii="Times New Roman" w:eastAsia="Calibri" w:hAnsi="Times New Roman" w:cs="Times New Roman"/>
          <w:sz w:val="24"/>
          <w:szCs w:val="24"/>
          <w:lang w:val="bs-Latn-BA"/>
        </w:rPr>
        <w:t>je</w:t>
      </w:r>
      <w:r w:rsidRPr="00874434">
        <w:rPr>
          <w:rFonts w:ascii="Times New Roman" w:eastAsia="Calibri" w:hAnsi="Times New Roman" w:cs="Times New Roman"/>
          <w:sz w:val="24"/>
          <w:szCs w:val="24"/>
          <w:lang w:val="bs-Latn-BA"/>
        </w:rPr>
        <w:t xml:space="preserve">caj, urađene preporuke za unapređenje pravnog okvira u </w:t>
      </w:r>
      <w:r w:rsidR="005E4EB9">
        <w:rPr>
          <w:rFonts w:ascii="Times New Roman" w:eastAsia="Calibri" w:hAnsi="Times New Roman" w:cs="Times New Roman"/>
          <w:sz w:val="24"/>
          <w:szCs w:val="24"/>
          <w:lang w:val="bs-Latn-BA"/>
        </w:rPr>
        <w:t>području</w:t>
      </w:r>
      <w:r w:rsidRPr="00874434">
        <w:rPr>
          <w:rFonts w:ascii="Times New Roman" w:eastAsia="Calibri" w:hAnsi="Times New Roman" w:cs="Times New Roman"/>
          <w:sz w:val="24"/>
          <w:szCs w:val="24"/>
          <w:lang w:val="bs-Latn-BA"/>
        </w:rPr>
        <w:t xml:space="preserve"> </w:t>
      </w:r>
      <w:r w:rsidR="003928D7" w:rsidRPr="00874434">
        <w:rPr>
          <w:rFonts w:ascii="Times New Roman" w:eastAsia="Calibri" w:hAnsi="Times New Roman" w:cs="Times New Roman"/>
          <w:sz w:val="24"/>
          <w:szCs w:val="24"/>
          <w:lang w:val="bs-Latn-BA"/>
        </w:rPr>
        <w:t>mali</w:t>
      </w:r>
      <w:r w:rsidR="009C5E1E" w:rsidRPr="00874434">
        <w:rPr>
          <w:rFonts w:ascii="Times New Roman" w:eastAsia="Calibri" w:hAnsi="Times New Roman" w:cs="Times New Roman"/>
          <w:sz w:val="24"/>
          <w:szCs w:val="24"/>
          <w:lang w:val="bs-Latn-BA"/>
        </w:rPr>
        <w:t>h i sre</w:t>
      </w:r>
      <w:r w:rsidR="00435541">
        <w:rPr>
          <w:rFonts w:ascii="Times New Roman" w:eastAsia="Calibri" w:hAnsi="Times New Roman" w:cs="Times New Roman"/>
          <w:sz w:val="24"/>
          <w:szCs w:val="24"/>
          <w:lang w:val="bs-Latn-BA"/>
        </w:rPr>
        <w:t>dnj</w:t>
      </w:r>
      <w:r w:rsidR="009C5E1E" w:rsidRPr="00874434">
        <w:rPr>
          <w:rFonts w:ascii="Times New Roman" w:eastAsia="Calibri" w:hAnsi="Times New Roman" w:cs="Times New Roman"/>
          <w:sz w:val="24"/>
          <w:szCs w:val="24"/>
          <w:lang w:val="bs-Latn-BA"/>
        </w:rPr>
        <w:t>ih pre</w:t>
      </w:r>
      <w:r w:rsidR="003B7273" w:rsidRPr="00874434">
        <w:rPr>
          <w:rFonts w:ascii="Times New Roman" w:eastAsia="Calibri" w:hAnsi="Times New Roman" w:cs="Times New Roman"/>
          <w:sz w:val="24"/>
          <w:szCs w:val="24"/>
          <w:lang w:val="bs-Latn-BA"/>
        </w:rPr>
        <w:t>duzeća</w:t>
      </w:r>
      <w:r w:rsidRPr="00874434">
        <w:rPr>
          <w:rFonts w:ascii="Times New Roman" w:eastAsia="Calibri" w:hAnsi="Times New Roman" w:cs="Times New Roman"/>
          <w:sz w:val="24"/>
          <w:szCs w:val="24"/>
          <w:lang w:val="bs-Latn-BA"/>
        </w:rPr>
        <w:t>, ostvarena s</w:t>
      </w:r>
      <w:r w:rsidR="005E4EB9">
        <w:rPr>
          <w:rFonts w:ascii="Times New Roman" w:eastAsia="Calibri" w:hAnsi="Times New Roman" w:cs="Times New Roman"/>
          <w:sz w:val="24"/>
          <w:szCs w:val="24"/>
          <w:lang w:val="bs-Latn-BA"/>
        </w:rPr>
        <w:t>u</w:t>
      </w:r>
      <w:r w:rsidRPr="00874434">
        <w:rPr>
          <w:rFonts w:ascii="Times New Roman" w:eastAsia="Calibri" w:hAnsi="Times New Roman" w:cs="Times New Roman"/>
          <w:sz w:val="24"/>
          <w:szCs w:val="24"/>
          <w:lang w:val="bs-Latn-BA"/>
        </w:rPr>
        <w:t xml:space="preserve">radnja sa </w:t>
      </w:r>
      <w:r w:rsidRPr="00874434">
        <w:rPr>
          <w:rFonts w:ascii="Times New Roman" w:eastAsia="Calibri" w:hAnsi="Times New Roman" w:cs="Times New Roman"/>
          <w:b/>
          <w:sz w:val="24"/>
          <w:szCs w:val="24"/>
          <w:lang w:val="bs-Latn-BA"/>
        </w:rPr>
        <w:t>Udru</w:t>
      </w:r>
      <w:r w:rsidR="005E4EB9">
        <w:rPr>
          <w:rFonts w:ascii="Times New Roman" w:eastAsia="Calibri" w:hAnsi="Times New Roman" w:cs="Times New Roman"/>
          <w:b/>
          <w:sz w:val="24"/>
          <w:szCs w:val="24"/>
          <w:lang w:val="bs-Latn-BA"/>
        </w:rPr>
        <w:t>gom</w:t>
      </w:r>
      <w:r w:rsidRPr="00874434">
        <w:rPr>
          <w:rFonts w:ascii="Times New Roman" w:eastAsia="Calibri" w:hAnsi="Times New Roman" w:cs="Times New Roman"/>
          <w:b/>
          <w:sz w:val="24"/>
          <w:szCs w:val="24"/>
          <w:lang w:val="bs-Latn-BA"/>
        </w:rPr>
        <w:t xml:space="preserve"> poslovnih </w:t>
      </w:r>
      <w:r w:rsidR="00177348" w:rsidRPr="00874434">
        <w:rPr>
          <w:rFonts w:ascii="Times New Roman" w:eastAsia="Calibri" w:hAnsi="Times New Roman" w:cs="Times New Roman"/>
          <w:b/>
          <w:sz w:val="24"/>
          <w:szCs w:val="24"/>
          <w:lang w:val="bs-Latn-BA"/>
        </w:rPr>
        <w:t>žena BiH</w:t>
      </w:r>
      <w:r w:rsidR="00177348" w:rsidRPr="00874434">
        <w:rPr>
          <w:rFonts w:ascii="Times New Roman" w:eastAsia="Calibri" w:hAnsi="Times New Roman" w:cs="Times New Roman"/>
          <w:sz w:val="24"/>
          <w:szCs w:val="24"/>
          <w:lang w:val="bs-Latn-BA"/>
        </w:rPr>
        <w:t xml:space="preserve"> </w:t>
      </w:r>
      <w:r w:rsidR="00177348" w:rsidRPr="00435541">
        <w:rPr>
          <w:rFonts w:ascii="Times New Roman" w:eastAsia="Calibri" w:hAnsi="Times New Roman" w:cs="Times New Roman"/>
          <w:sz w:val="24"/>
          <w:szCs w:val="24"/>
          <w:lang w:val="bs-Latn-BA"/>
        </w:rPr>
        <w:t>i</w:t>
      </w:r>
      <w:r w:rsidR="00177348" w:rsidRPr="00874434">
        <w:rPr>
          <w:rFonts w:ascii="Times New Roman" w:eastAsia="Calibri" w:hAnsi="Times New Roman" w:cs="Times New Roman"/>
          <w:sz w:val="24"/>
          <w:szCs w:val="24"/>
          <w:lang w:val="bs-Latn-BA"/>
        </w:rPr>
        <w:t xml:space="preserve"> </w:t>
      </w:r>
      <w:r w:rsidR="00177348" w:rsidRPr="00874434">
        <w:rPr>
          <w:rFonts w:ascii="Times New Roman" w:eastAsia="Calibri" w:hAnsi="Times New Roman" w:cs="Times New Roman"/>
          <w:b/>
          <w:sz w:val="24"/>
          <w:szCs w:val="24"/>
          <w:lang w:val="bs-Latn-BA"/>
        </w:rPr>
        <w:t>Privrednom komorom F</w:t>
      </w:r>
      <w:r w:rsidRPr="00874434">
        <w:rPr>
          <w:rFonts w:ascii="Times New Roman" w:eastAsia="Calibri" w:hAnsi="Times New Roman" w:cs="Times New Roman"/>
          <w:b/>
          <w:sz w:val="24"/>
          <w:szCs w:val="24"/>
          <w:lang w:val="bs-Latn-BA"/>
        </w:rPr>
        <w:t>BiH</w:t>
      </w:r>
      <w:r w:rsidRPr="00874434">
        <w:rPr>
          <w:rFonts w:ascii="Times New Roman" w:eastAsia="Calibri" w:hAnsi="Times New Roman" w:cs="Times New Roman"/>
          <w:sz w:val="24"/>
          <w:szCs w:val="24"/>
          <w:lang w:val="bs-Latn-BA"/>
        </w:rPr>
        <w:t xml:space="preserve"> kroz odobravanje FIGAP II sredstava za projektne prijedloge koji daju po</w:t>
      </w:r>
      <w:r w:rsidR="005E4EB9">
        <w:rPr>
          <w:rFonts w:ascii="Times New Roman" w:eastAsia="Calibri" w:hAnsi="Times New Roman" w:cs="Times New Roman"/>
          <w:sz w:val="24"/>
          <w:szCs w:val="24"/>
          <w:lang w:val="bs-Latn-BA"/>
        </w:rPr>
        <w:t>tporu</w:t>
      </w:r>
      <w:r w:rsidRPr="00874434">
        <w:rPr>
          <w:rFonts w:ascii="Times New Roman" w:eastAsia="Calibri" w:hAnsi="Times New Roman" w:cs="Times New Roman"/>
          <w:sz w:val="24"/>
          <w:szCs w:val="24"/>
          <w:lang w:val="bs-Latn-BA"/>
        </w:rPr>
        <w:t xml:space="preserve"> ženama poduzetnicama, izrađene su i </w:t>
      </w:r>
      <w:r w:rsidR="00177348" w:rsidRPr="00874434">
        <w:rPr>
          <w:rFonts w:ascii="Times New Roman" w:eastAsia="Calibri" w:hAnsi="Times New Roman" w:cs="Times New Roman"/>
          <w:b/>
          <w:sz w:val="24"/>
          <w:szCs w:val="24"/>
          <w:lang w:val="bs-Latn-BA"/>
        </w:rPr>
        <w:t>S</w:t>
      </w:r>
      <w:r w:rsidRPr="00874434">
        <w:rPr>
          <w:rFonts w:ascii="Times New Roman" w:eastAsia="Calibri" w:hAnsi="Times New Roman" w:cs="Times New Roman"/>
          <w:b/>
          <w:sz w:val="24"/>
          <w:szCs w:val="24"/>
          <w:lang w:val="bs-Latn-BA"/>
        </w:rPr>
        <w:t>mjernice za uključivanje mjera po</w:t>
      </w:r>
      <w:r w:rsidR="005E4EB9">
        <w:rPr>
          <w:rFonts w:ascii="Times New Roman" w:eastAsia="Calibri" w:hAnsi="Times New Roman" w:cs="Times New Roman"/>
          <w:b/>
          <w:sz w:val="24"/>
          <w:szCs w:val="24"/>
          <w:lang w:val="bs-Latn-BA"/>
        </w:rPr>
        <w:t>tpore</w:t>
      </w:r>
      <w:r w:rsidRPr="00874434">
        <w:rPr>
          <w:rFonts w:ascii="Times New Roman" w:eastAsia="Calibri" w:hAnsi="Times New Roman" w:cs="Times New Roman"/>
          <w:b/>
          <w:sz w:val="24"/>
          <w:szCs w:val="24"/>
          <w:lang w:val="bs-Latn-BA"/>
        </w:rPr>
        <w:t xml:space="preserve"> ženama poduzetnicama radi saniranja posljedica krize uzrokovane pandemijom COVID</w:t>
      </w:r>
      <w:r w:rsidR="00177348" w:rsidRPr="00874434">
        <w:rPr>
          <w:rFonts w:ascii="Times New Roman" w:eastAsia="Calibri" w:hAnsi="Times New Roman" w:cs="Times New Roman"/>
          <w:b/>
          <w:sz w:val="24"/>
          <w:szCs w:val="24"/>
          <w:lang w:val="bs-Latn-BA"/>
        </w:rPr>
        <w:t>-</w:t>
      </w:r>
      <w:r w:rsidR="00435541">
        <w:rPr>
          <w:rFonts w:ascii="Times New Roman" w:eastAsia="Calibri" w:hAnsi="Times New Roman" w:cs="Times New Roman"/>
          <w:b/>
          <w:sz w:val="24"/>
          <w:szCs w:val="24"/>
          <w:lang w:val="bs-Latn-BA"/>
        </w:rPr>
        <w:t>19</w:t>
      </w:r>
      <w:r w:rsidRPr="00874434">
        <w:rPr>
          <w:rFonts w:ascii="Times New Roman" w:eastAsia="Calibri" w:hAnsi="Times New Roman" w:cs="Times New Roman"/>
          <w:b/>
          <w:sz w:val="24"/>
          <w:szCs w:val="24"/>
          <w:lang w:val="bs-Latn-BA"/>
        </w:rPr>
        <w:t>.</w:t>
      </w:r>
    </w:p>
    <w:p w14:paraId="3AD9D77C" w14:textId="77777777" w:rsidR="00302319" w:rsidRPr="00874434" w:rsidRDefault="00302319" w:rsidP="00302319">
      <w:pPr>
        <w:jc w:val="both"/>
        <w:rPr>
          <w:rFonts w:ascii="Times New Roman" w:eastAsia="Calibri" w:hAnsi="Times New Roman" w:cs="Times New Roman"/>
          <w:sz w:val="24"/>
          <w:szCs w:val="24"/>
          <w:lang w:val="bs-Latn-BA"/>
        </w:rPr>
      </w:pPr>
    </w:p>
    <w:p w14:paraId="522C7E7F" w14:textId="5EF3AC54" w:rsidR="00302319" w:rsidRPr="00874434" w:rsidRDefault="00302319" w:rsidP="00302319">
      <w:pPr>
        <w:jc w:val="both"/>
        <w:rPr>
          <w:rFonts w:ascii="Times New Roman" w:eastAsia="Calibri" w:hAnsi="Times New Roman" w:cs="Times New Roman"/>
          <w:sz w:val="24"/>
          <w:szCs w:val="24"/>
          <w:lang w:val="bs-Latn-BA"/>
        </w:rPr>
      </w:pPr>
      <w:r w:rsidRPr="00874434">
        <w:rPr>
          <w:rFonts w:ascii="Times New Roman" w:eastAsia="Calibri" w:hAnsi="Times New Roman" w:cs="Times New Roman"/>
          <w:sz w:val="24"/>
          <w:szCs w:val="24"/>
          <w:lang w:val="bs-Latn-BA"/>
        </w:rPr>
        <w:t>GC</w:t>
      </w:r>
      <w:r w:rsidR="00435541">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 xml:space="preserve">FBiH je uradio analizu stanja ravnopravnosti spolova uzrokovanog pojavom virusa COVID-19 u </w:t>
      </w:r>
      <w:r w:rsidR="005E4EB9">
        <w:rPr>
          <w:rFonts w:ascii="Times New Roman" w:eastAsia="Calibri" w:hAnsi="Times New Roman" w:cs="Times New Roman"/>
          <w:sz w:val="24"/>
          <w:szCs w:val="24"/>
          <w:lang w:val="bs-Latn-BA"/>
        </w:rPr>
        <w:t xml:space="preserve">području </w:t>
      </w:r>
      <w:r w:rsidRPr="00874434">
        <w:rPr>
          <w:rFonts w:ascii="Times New Roman" w:eastAsia="Calibri" w:hAnsi="Times New Roman" w:cs="Times New Roman"/>
          <w:sz w:val="24"/>
          <w:szCs w:val="24"/>
          <w:lang w:val="bs-Latn-BA"/>
        </w:rPr>
        <w:t>rada, zapošljavanja i p</w:t>
      </w:r>
      <w:r w:rsidR="00435541">
        <w:rPr>
          <w:rFonts w:ascii="Times New Roman" w:eastAsia="Calibri" w:hAnsi="Times New Roman" w:cs="Times New Roman"/>
          <w:sz w:val="24"/>
          <w:szCs w:val="24"/>
          <w:lang w:val="bs-Latn-BA"/>
        </w:rPr>
        <w:t>o</w:t>
      </w:r>
      <w:r w:rsidRPr="00874434">
        <w:rPr>
          <w:rFonts w:ascii="Times New Roman" w:eastAsia="Calibri" w:hAnsi="Times New Roman" w:cs="Times New Roman"/>
          <w:sz w:val="24"/>
          <w:szCs w:val="24"/>
          <w:lang w:val="bs-Latn-BA"/>
        </w:rPr>
        <w:t xml:space="preserve">duzetništva, kao i </w:t>
      </w:r>
      <w:r w:rsidRPr="00874434">
        <w:rPr>
          <w:rFonts w:ascii="Times New Roman" w:eastAsia="Calibri" w:hAnsi="Times New Roman" w:cs="Times New Roman"/>
          <w:sz w:val="24"/>
          <w:szCs w:val="24"/>
          <w:lang w:val="pl-PL"/>
        </w:rPr>
        <w:t>analizu me</w:t>
      </w:r>
      <w:r w:rsidRPr="00874434">
        <w:rPr>
          <w:rFonts w:ascii="Times New Roman" w:eastAsia="Calibri" w:hAnsi="Times New Roman" w:cs="Times New Roman"/>
          <w:sz w:val="24"/>
          <w:szCs w:val="24"/>
          <w:lang w:val="bs-Latn-BA"/>
        </w:rPr>
        <w:t>đ</w:t>
      </w:r>
      <w:r w:rsidRPr="00874434">
        <w:rPr>
          <w:rFonts w:ascii="Times New Roman" w:eastAsia="Calibri" w:hAnsi="Times New Roman" w:cs="Times New Roman"/>
          <w:sz w:val="24"/>
          <w:szCs w:val="24"/>
          <w:lang w:val="pl-PL"/>
        </w:rPr>
        <w:t xml:space="preserve">unarodnih preporuka, te je izrađena </w:t>
      </w:r>
      <w:r w:rsidRPr="00874434">
        <w:rPr>
          <w:rFonts w:ascii="Times New Roman" w:eastAsia="Calibri" w:hAnsi="Times New Roman" w:cs="Times New Roman"/>
          <w:sz w:val="24"/>
          <w:szCs w:val="24"/>
          <w:lang w:val="bs-Latn-BA"/>
        </w:rPr>
        <w:t>„</w:t>
      </w:r>
      <w:r w:rsidRPr="00874434">
        <w:rPr>
          <w:rFonts w:ascii="Times New Roman" w:eastAsia="Calibri" w:hAnsi="Times New Roman" w:cs="Times New Roman"/>
          <w:b/>
          <w:sz w:val="24"/>
          <w:szCs w:val="24"/>
          <w:lang w:val="bs-Latn-BA"/>
        </w:rPr>
        <w:t xml:space="preserve">Analiza položaja žena u </w:t>
      </w:r>
      <w:r w:rsidR="005E4EB9">
        <w:rPr>
          <w:rFonts w:ascii="Times New Roman" w:eastAsia="Calibri" w:hAnsi="Times New Roman" w:cs="Times New Roman"/>
          <w:b/>
          <w:sz w:val="24"/>
          <w:szCs w:val="24"/>
          <w:lang w:val="bs-Latn-BA"/>
        </w:rPr>
        <w:t>području</w:t>
      </w:r>
      <w:r w:rsidRPr="00874434">
        <w:rPr>
          <w:rFonts w:ascii="Times New Roman" w:eastAsia="Calibri" w:hAnsi="Times New Roman" w:cs="Times New Roman"/>
          <w:b/>
          <w:sz w:val="24"/>
          <w:szCs w:val="24"/>
          <w:lang w:val="bs-Latn-BA"/>
        </w:rPr>
        <w:t xml:space="preserve"> rada i zapošljavanja za vrijeme stanja uzrokovanog pojavom virusa COVID-19“</w:t>
      </w:r>
      <w:r w:rsidRPr="00874434">
        <w:rPr>
          <w:rFonts w:ascii="Times New Roman" w:eastAsia="Calibri" w:hAnsi="Times New Roman" w:cs="Times New Roman"/>
          <w:sz w:val="24"/>
          <w:szCs w:val="24"/>
          <w:lang w:val="bs-Latn-BA"/>
        </w:rPr>
        <w:t xml:space="preserve"> sa </w:t>
      </w:r>
      <w:r w:rsidRPr="00874434">
        <w:rPr>
          <w:rFonts w:ascii="Times New Roman" w:eastAsia="Calibri" w:hAnsi="Times New Roman" w:cs="Times New Roman"/>
          <w:sz w:val="24"/>
          <w:szCs w:val="24"/>
        </w:rPr>
        <w:t>Prijedlogom mjera</w:t>
      </w:r>
      <w:r w:rsidR="00177348" w:rsidRPr="00874434">
        <w:rPr>
          <w:rFonts w:ascii="Times New Roman" w:eastAsia="Calibri" w:hAnsi="Times New Roman" w:cs="Times New Roman"/>
          <w:sz w:val="24"/>
          <w:szCs w:val="24"/>
        </w:rPr>
        <w:t>.</w:t>
      </w:r>
    </w:p>
    <w:p w14:paraId="0FFDAECC" w14:textId="77777777" w:rsidR="00302319" w:rsidRPr="00874434" w:rsidRDefault="00302319" w:rsidP="00302319">
      <w:pPr>
        <w:jc w:val="both"/>
        <w:rPr>
          <w:rFonts w:ascii="Times New Roman" w:eastAsia="Calibri" w:hAnsi="Times New Roman" w:cs="Times New Roman"/>
          <w:sz w:val="24"/>
          <w:szCs w:val="24"/>
          <w:lang w:val="bs-Latn-BA"/>
        </w:rPr>
      </w:pPr>
    </w:p>
    <w:p w14:paraId="2ACCE17D" w14:textId="16C1BE4E" w:rsidR="002422D3" w:rsidRPr="00874434" w:rsidRDefault="00302319" w:rsidP="009C0AAE">
      <w:pPr>
        <w:pStyle w:val="NoSpacing"/>
        <w:jc w:val="both"/>
        <w:rPr>
          <w:rFonts w:ascii="Times New Roman" w:hAnsi="Times New Roman" w:cs="Times New Roman"/>
          <w:sz w:val="24"/>
          <w:szCs w:val="24"/>
        </w:rPr>
      </w:pPr>
      <w:r w:rsidRPr="00874434">
        <w:rPr>
          <w:rFonts w:ascii="Times New Roman" w:hAnsi="Times New Roman" w:cs="Times New Roman"/>
          <w:sz w:val="24"/>
          <w:szCs w:val="24"/>
          <w:lang w:val="bs-Latn-BA"/>
        </w:rPr>
        <w:t xml:space="preserve">U izvještajnom </w:t>
      </w:r>
      <w:r w:rsidR="005E4EB9">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t</w:t>
      </w:r>
      <w:r w:rsidR="005E4EB9">
        <w:rPr>
          <w:rFonts w:ascii="Times New Roman" w:hAnsi="Times New Roman" w:cs="Times New Roman"/>
          <w:sz w:val="24"/>
          <w:szCs w:val="24"/>
          <w:lang w:val="bs-Latn-BA"/>
        </w:rPr>
        <w:t>ije</w:t>
      </w:r>
      <w:r w:rsidRPr="00874434">
        <w:rPr>
          <w:rFonts w:ascii="Times New Roman" w:hAnsi="Times New Roman" w:cs="Times New Roman"/>
          <w:sz w:val="24"/>
          <w:szCs w:val="24"/>
          <w:lang w:val="bs-Latn-BA"/>
        </w:rPr>
        <w:t>kom</w:t>
      </w:r>
      <w:r w:rsidRPr="00874434">
        <w:rPr>
          <w:rFonts w:ascii="Times New Roman" w:hAnsi="Times New Roman" w:cs="Times New Roman"/>
          <w:sz w:val="24"/>
          <w:szCs w:val="24"/>
        </w:rPr>
        <w:t xml:space="preserve"> izrade </w:t>
      </w:r>
      <w:r w:rsidRPr="00874434">
        <w:rPr>
          <w:rFonts w:ascii="Times New Roman" w:hAnsi="Times New Roman" w:cs="Times New Roman"/>
          <w:b/>
          <w:sz w:val="24"/>
          <w:szCs w:val="24"/>
        </w:rPr>
        <w:t xml:space="preserve">Zakona o razvojnom planiranju i upravljanju razvojem u </w:t>
      </w:r>
      <w:r w:rsidRPr="00874434">
        <w:rPr>
          <w:rFonts w:ascii="Times New Roman" w:hAnsi="Times New Roman" w:cs="Times New Roman"/>
          <w:b/>
          <w:sz w:val="24"/>
          <w:szCs w:val="24"/>
          <w:lang w:val="bs-Latn-BA"/>
        </w:rPr>
        <w:t>F</w:t>
      </w:r>
      <w:r w:rsidRPr="00874434">
        <w:rPr>
          <w:rFonts w:ascii="Times New Roman" w:hAnsi="Times New Roman" w:cs="Times New Roman"/>
          <w:b/>
          <w:sz w:val="24"/>
          <w:szCs w:val="24"/>
        </w:rPr>
        <w:t xml:space="preserve">BiH, </w:t>
      </w:r>
      <w:r w:rsidRPr="00435541">
        <w:rPr>
          <w:rFonts w:ascii="Times New Roman" w:hAnsi="Times New Roman" w:cs="Times New Roman"/>
          <w:sz w:val="24"/>
          <w:szCs w:val="24"/>
        </w:rPr>
        <w:t>kao i</w:t>
      </w:r>
      <w:r w:rsidRPr="00874434">
        <w:rPr>
          <w:rFonts w:ascii="Times New Roman" w:hAnsi="Times New Roman" w:cs="Times New Roman"/>
          <w:b/>
          <w:sz w:val="24"/>
          <w:szCs w:val="24"/>
        </w:rPr>
        <w:t xml:space="preserve"> Strategije razvoja Federacije BiH 2021</w:t>
      </w:r>
      <w:r w:rsidR="00435541">
        <w:rPr>
          <w:rFonts w:ascii="Times New Roman" w:hAnsi="Times New Roman" w:cs="Times New Roman"/>
          <w:b/>
          <w:sz w:val="24"/>
          <w:szCs w:val="24"/>
        </w:rPr>
        <w:t>.</w:t>
      </w:r>
      <w:r w:rsidR="008E3D02" w:rsidRPr="00874434">
        <w:rPr>
          <w:rFonts w:ascii="Times New Roman" w:hAnsi="Times New Roman" w:cs="Times New Roman"/>
          <w:b/>
          <w:sz w:val="24"/>
          <w:szCs w:val="24"/>
        </w:rPr>
        <w:t xml:space="preserve"> </w:t>
      </w:r>
      <w:r w:rsidR="00435541">
        <w:rPr>
          <w:rFonts w:ascii="Times New Roman" w:hAnsi="Times New Roman" w:cs="Times New Roman"/>
          <w:b/>
          <w:sz w:val="24"/>
          <w:szCs w:val="24"/>
        </w:rPr>
        <w:t>–</w:t>
      </w:r>
      <w:r w:rsidR="008E3D02" w:rsidRPr="00874434">
        <w:rPr>
          <w:rFonts w:ascii="Times New Roman" w:hAnsi="Times New Roman" w:cs="Times New Roman"/>
          <w:b/>
          <w:sz w:val="24"/>
          <w:szCs w:val="24"/>
        </w:rPr>
        <w:t xml:space="preserve"> </w:t>
      </w:r>
      <w:r w:rsidRPr="00874434">
        <w:rPr>
          <w:rFonts w:ascii="Times New Roman" w:hAnsi="Times New Roman" w:cs="Times New Roman"/>
          <w:b/>
          <w:sz w:val="24"/>
          <w:szCs w:val="24"/>
        </w:rPr>
        <w:t>2027</w:t>
      </w:r>
      <w:r w:rsidR="00435541">
        <w:rPr>
          <w:rFonts w:ascii="Times New Roman" w:hAnsi="Times New Roman" w:cs="Times New Roman"/>
          <w:b/>
          <w:sz w:val="24"/>
          <w:szCs w:val="24"/>
        </w:rPr>
        <w:t>. godina</w:t>
      </w:r>
      <w:r w:rsidRPr="00874434">
        <w:rPr>
          <w:rFonts w:ascii="Times New Roman" w:hAnsi="Times New Roman" w:cs="Times New Roman"/>
          <w:b/>
          <w:sz w:val="24"/>
          <w:szCs w:val="24"/>
          <w:vertAlign w:val="superscript"/>
        </w:rPr>
        <w:footnoteReference w:id="22"/>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 xml:space="preserve">GC FBiH je učestvovao u radu </w:t>
      </w:r>
      <w:r w:rsidR="003566A0">
        <w:rPr>
          <w:rFonts w:ascii="Times New Roman" w:hAnsi="Times New Roman" w:cs="Times New Roman"/>
          <w:sz w:val="24"/>
          <w:szCs w:val="24"/>
          <w:lang w:val="bs-Latn-BA"/>
        </w:rPr>
        <w:t>skupina</w:t>
      </w:r>
      <w:r w:rsidRPr="00874434">
        <w:rPr>
          <w:rFonts w:ascii="Times New Roman" w:hAnsi="Times New Roman" w:cs="Times New Roman"/>
          <w:sz w:val="24"/>
          <w:szCs w:val="24"/>
          <w:lang w:val="bs-Latn-BA"/>
        </w:rPr>
        <w:t xml:space="preserve"> i podgrupa, u cilju pružanja stručne po</w:t>
      </w:r>
      <w:r w:rsidR="005E4EB9">
        <w:rPr>
          <w:rFonts w:ascii="Times New Roman" w:hAnsi="Times New Roman" w:cs="Times New Roman"/>
          <w:sz w:val="24"/>
          <w:szCs w:val="24"/>
          <w:lang w:val="bs-Latn-BA"/>
        </w:rPr>
        <w:t>tpore</w:t>
      </w:r>
      <w:r w:rsidRPr="00874434">
        <w:rPr>
          <w:rFonts w:ascii="Times New Roman" w:hAnsi="Times New Roman" w:cs="Times New Roman"/>
          <w:sz w:val="24"/>
          <w:szCs w:val="24"/>
          <w:lang w:val="bs-Latn-BA"/>
        </w:rPr>
        <w:t>, kako bi situa</w:t>
      </w:r>
      <w:r w:rsidR="004072BE">
        <w:rPr>
          <w:rFonts w:ascii="Times New Roman" w:hAnsi="Times New Roman" w:cs="Times New Roman"/>
          <w:sz w:val="24"/>
          <w:szCs w:val="24"/>
          <w:lang w:val="bs-Latn-BA"/>
        </w:rPr>
        <w:t>cijsk</w:t>
      </w:r>
      <w:r w:rsidRPr="00874434">
        <w:rPr>
          <w:rFonts w:ascii="Times New Roman" w:hAnsi="Times New Roman" w:cs="Times New Roman"/>
          <w:sz w:val="24"/>
          <w:szCs w:val="24"/>
          <w:lang w:val="bs-Latn-BA"/>
        </w:rPr>
        <w:t xml:space="preserve">e analize sadržavale </w:t>
      </w:r>
      <w:r w:rsidR="005E4EB9">
        <w:rPr>
          <w:rFonts w:ascii="Times New Roman" w:hAnsi="Times New Roman" w:cs="Times New Roman"/>
          <w:sz w:val="24"/>
          <w:szCs w:val="24"/>
          <w:lang w:val="bs-Latn-BA"/>
        </w:rPr>
        <w:t>rodnu</w:t>
      </w:r>
      <w:r w:rsidRPr="00874434">
        <w:rPr>
          <w:rFonts w:ascii="Times New Roman" w:hAnsi="Times New Roman" w:cs="Times New Roman"/>
          <w:sz w:val="24"/>
          <w:szCs w:val="24"/>
          <w:lang w:val="bs-Latn-BA"/>
        </w:rPr>
        <w:t xml:space="preserve"> analizu, bile uzete u obzir različite potrebe žena i muškaraca pri utvrđivanju ciljeva, prioriteta i mjera, </w:t>
      </w:r>
      <w:r w:rsidRPr="00874434">
        <w:rPr>
          <w:rFonts w:ascii="Times New Roman" w:hAnsi="Times New Roman" w:cs="Times New Roman"/>
          <w:sz w:val="24"/>
          <w:szCs w:val="24"/>
        </w:rPr>
        <w:t>te dobrobit za žene i muškarce bila podjednaka.</w:t>
      </w:r>
      <w:r w:rsidR="009C0AAE" w:rsidRPr="00874434">
        <w:rPr>
          <w:rFonts w:ascii="Times New Roman" w:hAnsi="Times New Roman" w:cs="Times New Roman"/>
          <w:sz w:val="24"/>
          <w:szCs w:val="24"/>
        </w:rPr>
        <w:t xml:space="preserve"> </w:t>
      </w:r>
    </w:p>
    <w:p w14:paraId="74EF79E6" w14:textId="77777777" w:rsidR="002422D3" w:rsidRPr="00874434" w:rsidRDefault="002422D3" w:rsidP="009C0AAE">
      <w:pPr>
        <w:pStyle w:val="NoSpacing"/>
        <w:jc w:val="both"/>
        <w:rPr>
          <w:rFonts w:ascii="Times New Roman" w:hAnsi="Times New Roman" w:cs="Times New Roman"/>
          <w:sz w:val="24"/>
          <w:szCs w:val="24"/>
        </w:rPr>
      </w:pPr>
    </w:p>
    <w:p w14:paraId="47731049" w14:textId="3ECA7DD1" w:rsidR="009836BF" w:rsidRPr="00874434" w:rsidRDefault="009836BF" w:rsidP="009C0AAE">
      <w:pPr>
        <w:pStyle w:val="NoSpacing"/>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U R</w:t>
      </w:r>
      <w:r w:rsidR="002422D3"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 je nastavljen proces usklađivanja zakonskih, strateških i drugih akata iz </w:t>
      </w:r>
      <w:r w:rsidR="005E4EB9">
        <w:rPr>
          <w:rFonts w:ascii="Times New Roman" w:hAnsi="Times New Roman" w:cs="Times New Roman"/>
          <w:sz w:val="24"/>
          <w:szCs w:val="24"/>
          <w:lang w:val="bs-Latn-BA"/>
        </w:rPr>
        <w:t>područja</w:t>
      </w:r>
      <w:r w:rsidRPr="00874434">
        <w:rPr>
          <w:rFonts w:ascii="Times New Roman" w:hAnsi="Times New Roman" w:cs="Times New Roman"/>
          <w:sz w:val="24"/>
          <w:szCs w:val="24"/>
          <w:lang w:val="bs-Latn-BA"/>
        </w:rPr>
        <w:t xml:space="preserve"> rada, zapošljavanja i pristupa ekonomskim resursima, sa domaćim i međunarodnim standardima za ravnopravnost </w:t>
      </w:r>
      <w:r w:rsidR="002955E8"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polova, među kojima izdvajamo </w:t>
      </w:r>
      <w:r w:rsidRPr="00874434">
        <w:rPr>
          <w:rFonts w:ascii="Times New Roman" w:eastAsia="Times New Roman" w:hAnsi="Times New Roman" w:cs="Times New Roman"/>
          <w:b/>
          <w:sz w:val="24"/>
          <w:szCs w:val="24"/>
          <w:lang w:val="sr-Cyrl-BA"/>
        </w:rPr>
        <w:t>Zakon o zaštiti od uznemiravanja na radu</w:t>
      </w:r>
      <w:r w:rsidRPr="00874434">
        <w:rPr>
          <w:rStyle w:val="FootnoteReference"/>
          <w:rFonts w:ascii="Times New Roman" w:eastAsia="Times New Roman" w:hAnsi="Times New Roman" w:cs="Times New Roman"/>
          <w:sz w:val="24"/>
          <w:szCs w:val="24"/>
          <w:lang w:val="sr-Cyrl-BA"/>
        </w:rPr>
        <w:footnoteReference w:id="23"/>
      </w:r>
      <w:r w:rsidRPr="00874434">
        <w:rPr>
          <w:rFonts w:ascii="Times New Roman" w:eastAsia="Times New Roman" w:hAnsi="Times New Roman" w:cs="Times New Roman"/>
          <w:b/>
          <w:sz w:val="24"/>
          <w:szCs w:val="24"/>
          <w:lang w:val="sr-Latn-BA"/>
        </w:rPr>
        <w:t xml:space="preserve">, </w:t>
      </w:r>
      <w:r w:rsidRPr="00874434">
        <w:rPr>
          <w:rFonts w:ascii="Times New Roman" w:hAnsi="Times New Roman" w:cs="Times New Roman"/>
          <w:b/>
          <w:sz w:val="24"/>
          <w:szCs w:val="24"/>
          <w:lang w:val="sr-Latn-BA" w:eastAsia="bs-Latn-BA"/>
        </w:rPr>
        <w:t>Z</w:t>
      </w:r>
      <w:r w:rsidRPr="00874434">
        <w:rPr>
          <w:rFonts w:ascii="Times New Roman" w:hAnsi="Times New Roman" w:cs="Times New Roman"/>
          <w:b/>
          <w:sz w:val="24"/>
          <w:szCs w:val="24"/>
          <w:lang w:val="sr-Cyrl-BA" w:eastAsia="bs-Latn-BA"/>
        </w:rPr>
        <w:t xml:space="preserve">akon o društvenom </w:t>
      </w:r>
      <w:r w:rsidR="00FF1E3E" w:rsidRPr="00874434">
        <w:rPr>
          <w:rFonts w:ascii="Times New Roman" w:hAnsi="Times New Roman" w:cs="Times New Roman"/>
          <w:b/>
          <w:sz w:val="24"/>
          <w:szCs w:val="24"/>
          <w:lang w:val="sr-Cyrl-BA" w:eastAsia="bs-Latn-BA"/>
        </w:rPr>
        <w:t>p</w:t>
      </w:r>
      <w:r w:rsidR="00FF1E3E">
        <w:rPr>
          <w:rFonts w:ascii="Times New Roman" w:hAnsi="Times New Roman" w:cs="Times New Roman"/>
          <w:b/>
          <w:sz w:val="24"/>
          <w:szCs w:val="24"/>
          <w:lang w:val="bs-Latn-BA" w:eastAsia="bs-Latn-BA"/>
        </w:rPr>
        <w:t>re</w:t>
      </w:r>
      <w:r w:rsidR="00FF1E3E" w:rsidRPr="00874434">
        <w:rPr>
          <w:rFonts w:ascii="Times New Roman" w:hAnsi="Times New Roman" w:cs="Times New Roman"/>
          <w:b/>
          <w:sz w:val="24"/>
          <w:szCs w:val="24"/>
          <w:lang w:val="sr-Cyrl-BA" w:eastAsia="bs-Latn-BA"/>
        </w:rPr>
        <w:t>duzetništvu</w:t>
      </w:r>
      <w:r w:rsidR="00FF1E3E" w:rsidRPr="00874434">
        <w:rPr>
          <w:rFonts w:ascii="Times New Roman" w:hAnsi="Times New Roman" w:cs="Times New Roman"/>
          <w:b/>
          <w:sz w:val="24"/>
          <w:szCs w:val="24"/>
          <w:lang w:val="sr-Latn-BA" w:eastAsia="bs-Latn-BA"/>
        </w:rPr>
        <w:t xml:space="preserve"> </w:t>
      </w:r>
      <w:r w:rsidRPr="00874434">
        <w:rPr>
          <w:rFonts w:ascii="Times New Roman" w:hAnsi="Times New Roman" w:cs="Times New Roman"/>
          <w:b/>
          <w:sz w:val="24"/>
          <w:szCs w:val="24"/>
          <w:lang w:val="sr-Latn-BA" w:eastAsia="bs-Latn-BA"/>
        </w:rPr>
        <w:t>Republike Srpske</w:t>
      </w:r>
      <w:r w:rsidRPr="00874434">
        <w:rPr>
          <w:rStyle w:val="FootnoteReference"/>
          <w:rFonts w:ascii="Times New Roman" w:hAnsi="Times New Roman" w:cs="Times New Roman"/>
          <w:sz w:val="24"/>
          <w:szCs w:val="24"/>
          <w:lang w:val="sr-Latn-BA" w:eastAsia="bs-Latn-BA"/>
        </w:rPr>
        <w:footnoteReference w:id="24"/>
      </w:r>
      <w:r w:rsidRPr="00874434">
        <w:rPr>
          <w:rFonts w:ascii="Times New Roman" w:hAnsi="Times New Roman" w:cs="Times New Roman"/>
          <w:b/>
          <w:sz w:val="24"/>
          <w:szCs w:val="24"/>
          <w:lang w:val="sr-Latn-BA" w:eastAsia="bs-Latn-BA"/>
        </w:rPr>
        <w:t xml:space="preserve"> i </w:t>
      </w:r>
      <w:r w:rsidR="005E4EB9" w:rsidRPr="005E4EB9">
        <w:rPr>
          <w:rFonts w:ascii="Times New Roman" w:hAnsi="Times New Roman" w:cs="Times New Roman"/>
          <w:b/>
          <w:sz w:val="24"/>
          <w:szCs w:val="24"/>
          <w:lang w:val="bs-Latn-BA"/>
        </w:rPr>
        <w:t>Zakon o izmjenama i dopunama Zakona o razvoju mal</w:t>
      </w:r>
      <w:r w:rsidR="000A4157">
        <w:rPr>
          <w:rFonts w:ascii="Times New Roman" w:hAnsi="Times New Roman" w:cs="Times New Roman"/>
          <w:b/>
          <w:sz w:val="24"/>
          <w:szCs w:val="24"/>
          <w:lang w:val="bs-Latn-BA"/>
        </w:rPr>
        <w:t>ih i srednjih preduzeća</w:t>
      </w:r>
      <w:r w:rsidRPr="00874434">
        <w:rPr>
          <w:rStyle w:val="FootnoteReference"/>
          <w:rFonts w:ascii="Times New Roman" w:hAnsi="Times New Roman" w:cs="Times New Roman"/>
          <w:b/>
          <w:sz w:val="24"/>
          <w:szCs w:val="24"/>
          <w:lang w:val="bs-Latn-BA"/>
        </w:rPr>
        <w:footnoteReference w:id="25"/>
      </w:r>
      <w:r w:rsidRPr="00874434">
        <w:rPr>
          <w:rFonts w:ascii="Times New Roman" w:hAnsi="Times New Roman" w:cs="Times New Roman"/>
          <w:sz w:val="24"/>
          <w:szCs w:val="24"/>
          <w:lang w:val="sr-Latn-BA"/>
        </w:rPr>
        <w:t>.</w:t>
      </w:r>
    </w:p>
    <w:p w14:paraId="47CE9C75" w14:textId="77777777" w:rsidR="009C0AAE" w:rsidRPr="00874434" w:rsidRDefault="009C0AAE" w:rsidP="009C0AAE">
      <w:pPr>
        <w:pStyle w:val="NoSpacing"/>
        <w:jc w:val="both"/>
        <w:rPr>
          <w:rFonts w:ascii="Times New Roman" w:hAnsi="Times New Roman" w:cs="Times New Roman"/>
          <w:sz w:val="24"/>
          <w:szCs w:val="24"/>
        </w:rPr>
      </w:pPr>
    </w:p>
    <w:p w14:paraId="24449258" w14:textId="75E0D91F" w:rsidR="009836BF" w:rsidRPr="00874434" w:rsidRDefault="009836BF" w:rsidP="009C0AAE">
      <w:pPr>
        <w:ind w:right="74"/>
        <w:jc w:val="both"/>
        <w:rPr>
          <w:rFonts w:ascii="Times New Roman" w:eastAsia="Calibri" w:hAnsi="Times New Roman" w:cs="Times New Roman"/>
          <w:b/>
          <w:sz w:val="24"/>
          <w:szCs w:val="24"/>
          <w:lang w:val="bs-Latn-BA"/>
        </w:rPr>
      </w:pPr>
      <w:r w:rsidRPr="00874434">
        <w:rPr>
          <w:rFonts w:ascii="Times New Roman" w:hAnsi="Times New Roman" w:cs="Times New Roman"/>
          <w:b/>
          <w:spacing w:val="7"/>
          <w:sz w:val="24"/>
          <w:szCs w:val="24"/>
          <w:lang w:val="sr-Cyrl-BA"/>
        </w:rPr>
        <w:t>Razvoj p</w:t>
      </w:r>
      <w:r w:rsidR="00435541">
        <w:rPr>
          <w:rFonts w:ascii="Times New Roman" w:hAnsi="Times New Roman" w:cs="Times New Roman"/>
          <w:b/>
          <w:spacing w:val="7"/>
          <w:sz w:val="24"/>
          <w:szCs w:val="24"/>
          <w:lang w:val="bs-Latn-BA"/>
        </w:rPr>
        <w:t>o</w:t>
      </w:r>
      <w:r w:rsidRPr="00874434">
        <w:rPr>
          <w:rFonts w:ascii="Times New Roman" w:hAnsi="Times New Roman" w:cs="Times New Roman"/>
          <w:b/>
          <w:spacing w:val="7"/>
          <w:sz w:val="24"/>
          <w:szCs w:val="24"/>
          <w:lang w:val="sr-Cyrl-BA"/>
        </w:rPr>
        <w:t>duzetništva žena</w:t>
      </w:r>
      <w:r w:rsidRPr="00874434">
        <w:rPr>
          <w:rFonts w:ascii="Times New Roman" w:hAnsi="Times New Roman" w:cs="Times New Roman"/>
          <w:spacing w:val="7"/>
          <w:sz w:val="24"/>
          <w:szCs w:val="24"/>
          <w:lang w:val="sr-Cyrl-BA"/>
        </w:rPr>
        <w:t xml:space="preserve"> je podržan </w:t>
      </w:r>
      <w:r w:rsidRPr="00874434">
        <w:rPr>
          <w:rFonts w:ascii="Times New Roman" w:hAnsi="Times New Roman" w:cs="Times New Roman"/>
          <w:b/>
          <w:spacing w:val="7"/>
          <w:sz w:val="24"/>
          <w:szCs w:val="24"/>
          <w:lang w:val="sr-Cyrl-BA"/>
        </w:rPr>
        <w:t xml:space="preserve">Zakonom o razvoju </w:t>
      </w:r>
      <w:r w:rsidR="005E4EB9" w:rsidRPr="005E4EB9">
        <w:rPr>
          <w:rFonts w:ascii="Times New Roman" w:hAnsi="Times New Roman" w:cs="Times New Roman"/>
          <w:b/>
          <w:spacing w:val="7"/>
          <w:sz w:val="24"/>
          <w:szCs w:val="24"/>
          <w:lang w:val="bs-Latn-BA"/>
        </w:rPr>
        <w:t xml:space="preserve">o razvoju malog i srednjeg </w:t>
      </w:r>
      <w:r w:rsidR="00FF1E3E" w:rsidRPr="005E4EB9">
        <w:rPr>
          <w:rFonts w:ascii="Times New Roman" w:hAnsi="Times New Roman" w:cs="Times New Roman"/>
          <w:b/>
          <w:spacing w:val="7"/>
          <w:sz w:val="24"/>
          <w:szCs w:val="24"/>
          <w:lang w:val="bs-Latn-BA"/>
        </w:rPr>
        <w:t>p</w:t>
      </w:r>
      <w:r w:rsidR="00FF1E3E">
        <w:rPr>
          <w:rFonts w:ascii="Times New Roman" w:hAnsi="Times New Roman" w:cs="Times New Roman"/>
          <w:b/>
          <w:spacing w:val="7"/>
          <w:sz w:val="24"/>
          <w:szCs w:val="24"/>
          <w:lang w:val="bs-Latn-BA"/>
        </w:rPr>
        <w:t>re</w:t>
      </w:r>
      <w:r w:rsidR="00FF1E3E" w:rsidRPr="005E4EB9">
        <w:rPr>
          <w:rFonts w:ascii="Times New Roman" w:hAnsi="Times New Roman" w:cs="Times New Roman"/>
          <w:b/>
          <w:spacing w:val="7"/>
          <w:sz w:val="24"/>
          <w:szCs w:val="24"/>
          <w:lang w:val="bs-Latn-BA"/>
        </w:rPr>
        <w:t>duzetništva</w:t>
      </w:r>
      <w:r w:rsidRPr="00874434">
        <w:rPr>
          <w:rFonts w:ascii="Times New Roman" w:hAnsi="Times New Roman" w:cs="Times New Roman"/>
          <w:b/>
          <w:spacing w:val="7"/>
          <w:sz w:val="24"/>
          <w:szCs w:val="24"/>
          <w:lang w:val="sr-Latn-BA"/>
        </w:rPr>
        <w:t>,</w:t>
      </w:r>
      <w:r w:rsidRPr="00874434">
        <w:rPr>
          <w:rFonts w:ascii="Times New Roman" w:hAnsi="Times New Roman" w:cs="Times New Roman"/>
          <w:spacing w:val="7"/>
          <w:sz w:val="24"/>
          <w:szCs w:val="24"/>
          <w:lang w:val="sr-Cyrl-BA"/>
        </w:rPr>
        <w:t xml:space="preserve"> </w:t>
      </w:r>
      <w:r w:rsidRPr="00874434">
        <w:rPr>
          <w:rFonts w:ascii="Times New Roman" w:hAnsi="Times New Roman" w:cs="Times New Roman"/>
          <w:b/>
          <w:spacing w:val="7"/>
          <w:sz w:val="24"/>
          <w:szCs w:val="24"/>
          <w:lang w:val="sr-Cyrl-BA"/>
        </w:rPr>
        <w:t xml:space="preserve">Strategijom razvoja </w:t>
      </w:r>
      <w:r w:rsidR="005E4EB9" w:rsidRPr="005E4EB9">
        <w:rPr>
          <w:rFonts w:ascii="Times New Roman" w:hAnsi="Times New Roman" w:cs="Times New Roman"/>
          <w:b/>
          <w:spacing w:val="7"/>
          <w:sz w:val="24"/>
          <w:szCs w:val="24"/>
          <w:lang w:val="bs-Latn-BA"/>
        </w:rPr>
        <w:t xml:space="preserve">o razvoju malog i srednjeg </w:t>
      </w:r>
      <w:r w:rsidR="00FF1E3E" w:rsidRPr="005E4EB9">
        <w:rPr>
          <w:rFonts w:ascii="Times New Roman" w:hAnsi="Times New Roman" w:cs="Times New Roman"/>
          <w:b/>
          <w:spacing w:val="7"/>
          <w:sz w:val="24"/>
          <w:szCs w:val="24"/>
          <w:lang w:val="bs-Latn-BA"/>
        </w:rPr>
        <w:t>p</w:t>
      </w:r>
      <w:r w:rsidR="00FF1E3E">
        <w:rPr>
          <w:rFonts w:ascii="Times New Roman" w:hAnsi="Times New Roman" w:cs="Times New Roman"/>
          <w:b/>
          <w:spacing w:val="7"/>
          <w:sz w:val="24"/>
          <w:szCs w:val="24"/>
          <w:lang w:val="bs-Latn-BA"/>
        </w:rPr>
        <w:t>re</w:t>
      </w:r>
      <w:r w:rsidR="00FF1E3E" w:rsidRPr="005E4EB9">
        <w:rPr>
          <w:rFonts w:ascii="Times New Roman" w:hAnsi="Times New Roman" w:cs="Times New Roman"/>
          <w:b/>
          <w:spacing w:val="7"/>
          <w:sz w:val="24"/>
          <w:szCs w:val="24"/>
          <w:lang w:val="bs-Latn-BA"/>
        </w:rPr>
        <w:t>duzetništva</w:t>
      </w:r>
      <w:r w:rsidR="00FF1E3E" w:rsidRPr="005E4EB9">
        <w:rPr>
          <w:rFonts w:ascii="Times New Roman" w:hAnsi="Times New Roman" w:cs="Times New Roman"/>
          <w:b/>
          <w:spacing w:val="7"/>
          <w:sz w:val="24"/>
          <w:szCs w:val="24"/>
          <w:lang w:val="sr-Cyrl-BA"/>
        </w:rPr>
        <w:t xml:space="preserve"> </w:t>
      </w:r>
      <w:r w:rsidRPr="00874434">
        <w:rPr>
          <w:rFonts w:ascii="Times New Roman" w:hAnsi="Times New Roman" w:cs="Times New Roman"/>
          <w:b/>
          <w:spacing w:val="7"/>
          <w:sz w:val="24"/>
          <w:szCs w:val="24"/>
          <w:lang w:val="sr-Cyrl-BA"/>
        </w:rPr>
        <w:t xml:space="preserve">Republike Srpske za </w:t>
      </w:r>
      <w:r w:rsidR="005E4EB9">
        <w:rPr>
          <w:rFonts w:ascii="Times New Roman" w:hAnsi="Times New Roman" w:cs="Times New Roman"/>
          <w:b/>
          <w:spacing w:val="7"/>
          <w:sz w:val="24"/>
          <w:szCs w:val="24"/>
          <w:lang w:val="bs-Latn-BA"/>
        </w:rPr>
        <w:t>razdoblje</w:t>
      </w:r>
      <w:r w:rsidRPr="00874434">
        <w:rPr>
          <w:rFonts w:ascii="Times New Roman" w:hAnsi="Times New Roman" w:cs="Times New Roman"/>
          <w:b/>
          <w:spacing w:val="7"/>
          <w:sz w:val="24"/>
          <w:szCs w:val="24"/>
          <w:lang w:val="sr-Cyrl-BA"/>
        </w:rPr>
        <w:t xml:space="preserve"> 2016</w:t>
      </w:r>
      <w:r w:rsidR="00435541">
        <w:rPr>
          <w:rFonts w:ascii="Times New Roman" w:hAnsi="Times New Roman" w:cs="Times New Roman"/>
          <w:b/>
          <w:spacing w:val="7"/>
          <w:sz w:val="24"/>
          <w:szCs w:val="24"/>
          <w:lang w:val="bs-Latn-BA"/>
        </w:rPr>
        <w:t>.</w:t>
      </w:r>
      <w:r w:rsidR="002422D3" w:rsidRPr="00874434">
        <w:rPr>
          <w:rFonts w:ascii="Times New Roman" w:hAnsi="Times New Roman" w:cs="Times New Roman"/>
          <w:b/>
          <w:spacing w:val="7"/>
          <w:sz w:val="24"/>
          <w:szCs w:val="24"/>
          <w:lang w:val="bs-Latn-BA"/>
        </w:rPr>
        <w:t xml:space="preserve"> </w:t>
      </w:r>
      <w:r w:rsidRPr="00874434">
        <w:rPr>
          <w:rFonts w:ascii="Times New Roman" w:hAnsi="Times New Roman" w:cs="Times New Roman"/>
          <w:b/>
          <w:spacing w:val="7"/>
          <w:sz w:val="24"/>
          <w:szCs w:val="24"/>
          <w:lang w:val="sr-Cyrl-BA"/>
        </w:rPr>
        <w:t>-</w:t>
      </w:r>
      <w:r w:rsidR="002422D3" w:rsidRPr="00874434">
        <w:rPr>
          <w:rFonts w:ascii="Times New Roman" w:hAnsi="Times New Roman" w:cs="Times New Roman"/>
          <w:b/>
          <w:spacing w:val="7"/>
          <w:sz w:val="24"/>
          <w:szCs w:val="24"/>
          <w:lang w:val="bs-Latn-BA"/>
        </w:rPr>
        <w:t xml:space="preserve"> </w:t>
      </w:r>
      <w:r w:rsidRPr="00874434">
        <w:rPr>
          <w:rFonts w:ascii="Times New Roman" w:hAnsi="Times New Roman" w:cs="Times New Roman"/>
          <w:b/>
          <w:spacing w:val="7"/>
          <w:sz w:val="24"/>
          <w:szCs w:val="24"/>
          <w:lang w:val="sr-Cyrl-BA"/>
        </w:rPr>
        <w:t>2020. godine</w:t>
      </w:r>
      <w:r w:rsidRPr="00874434">
        <w:rPr>
          <w:rFonts w:ascii="Times New Roman" w:hAnsi="Times New Roman" w:cs="Times New Roman"/>
          <w:b/>
          <w:spacing w:val="7"/>
          <w:sz w:val="24"/>
          <w:szCs w:val="24"/>
          <w:lang w:val="sr-Latn-BA"/>
        </w:rPr>
        <w:t xml:space="preserve"> i </w:t>
      </w:r>
      <w:r w:rsidRPr="00874434">
        <w:rPr>
          <w:rFonts w:ascii="Times New Roman" w:eastAsia="Calibri" w:hAnsi="Times New Roman" w:cs="Times New Roman"/>
          <w:b/>
          <w:sz w:val="24"/>
          <w:szCs w:val="24"/>
          <w:lang w:val="bs-Latn-BA"/>
        </w:rPr>
        <w:t xml:space="preserve">Strategijom razvoja ženskog </w:t>
      </w:r>
      <w:r w:rsidR="00FF1E3E" w:rsidRPr="00874434">
        <w:rPr>
          <w:rFonts w:ascii="Times New Roman" w:eastAsia="Calibri" w:hAnsi="Times New Roman" w:cs="Times New Roman"/>
          <w:b/>
          <w:sz w:val="24"/>
          <w:szCs w:val="24"/>
          <w:lang w:val="bs-Latn-BA"/>
        </w:rPr>
        <w:t>p</w:t>
      </w:r>
      <w:r w:rsidR="00FF1E3E">
        <w:rPr>
          <w:rFonts w:ascii="Times New Roman" w:eastAsia="Calibri" w:hAnsi="Times New Roman" w:cs="Times New Roman"/>
          <w:b/>
          <w:sz w:val="24"/>
          <w:szCs w:val="24"/>
          <w:lang w:val="bs-Latn-BA"/>
        </w:rPr>
        <w:t>re</w:t>
      </w:r>
      <w:r w:rsidR="00FF1E3E" w:rsidRPr="00874434">
        <w:rPr>
          <w:rFonts w:ascii="Times New Roman" w:eastAsia="Calibri" w:hAnsi="Times New Roman" w:cs="Times New Roman"/>
          <w:b/>
          <w:sz w:val="24"/>
          <w:szCs w:val="24"/>
          <w:lang w:val="bs-Latn-BA"/>
        </w:rPr>
        <w:t xml:space="preserve">duzetništva </w:t>
      </w:r>
      <w:r w:rsidRPr="00874434">
        <w:rPr>
          <w:rFonts w:ascii="Times New Roman" w:eastAsia="Calibri" w:hAnsi="Times New Roman" w:cs="Times New Roman"/>
          <w:b/>
          <w:sz w:val="24"/>
          <w:szCs w:val="24"/>
          <w:lang w:val="bs-Latn-BA"/>
        </w:rPr>
        <w:t xml:space="preserve">u Republici Srpskoj za </w:t>
      </w:r>
      <w:r w:rsidR="005E4EB9">
        <w:rPr>
          <w:rFonts w:ascii="Times New Roman" w:eastAsia="Calibri" w:hAnsi="Times New Roman" w:cs="Times New Roman"/>
          <w:b/>
          <w:sz w:val="24"/>
          <w:szCs w:val="24"/>
          <w:lang w:val="bs-Latn-BA"/>
        </w:rPr>
        <w:t>razdoblje</w:t>
      </w:r>
      <w:r w:rsidRPr="00874434">
        <w:rPr>
          <w:rFonts w:ascii="Times New Roman" w:eastAsia="Calibri" w:hAnsi="Times New Roman" w:cs="Times New Roman"/>
          <w:b/>
          <w:sz w:val="24"/>
          <w:szCs w:val="24"/>
          <w:lang w:val="bs-Latn-BA"/>
        </w:rPr>
        <w:t xml:space="preserve"> 2019</w:t>
      </w:r>
      <w:r w:rsidR="00435541">
        <w:rPr>
          <w:rFonts w:ascii="Times New Roman" w:eastAsia="Calibri" w:hAnsi="Times New Roman" w:cs="Times New Roman"/>
          <w:b/>
          <w:sz w:val="24"/>
          <w:szCs w:val="24"/>
          <w:lang w:val="bs-Latn-BA"/>
        </w:rPr>
        <w:t>.</w:t>
      </w:r>
      <w:r w:rsidR="002422D3"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b/>
          <w:sz w:val="24"/>
          <w:szCs w:val="24"/>
          <w:lang w:val="bs-Latn-BA"/>
        </w:rPr>
        <w:t>-</w:t>
      </w:r>
      <w:r w:rsidR="002422D3"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b/>
          <w:sz w:val="24"/>
          <w:szCs w:val="24"/>
          <w:lang w:val="bs-Latn-BA"/>
        </w:rPr>
        <w:t>2023. godin</w:t>
      </w:r>
      <w:r w:rsidR="00435541">
        <w:rPr>
          <w:rFonts w:ascii="Times New Roman" w:eastAsia="Calibri" w:hAnsi="Times New Roman" w:cs="Times New Roman"/>
          <w:b/>
          <w:sz w:val="24"/>
          <w:szCs w:val="24"/>
          <w:lang w:val="bs-Latn-BA"/>
        </w:rPr>
        <w:t>e</w:t>
      </w:r>
      <w:r w:rsidRPr="00874434">
        <w:rPr>
          <w:rFonts w:ascii="Times New Roman" w:eastAsia="Calibri" w:hAnsi="Times New Roman" w:cs="Times New Roman"/>
          <w:b/>
          <w:sz w:val="24"/>
          <w:szCs w:val="24"/>
          <w:lang w:val="bs-Latn-BA"/>
        </w:rPr>
        <w:t>.</w:t>
      </w:r>
    </w:p>
    <w:p w14:paraId="50D55FDA" w14:textId="77777777" w:rsidR="009C0AAE" w:rsidRPr="00874434" w:rsidRDefault="009C0AAE" w:rsidP="009C0AAE">
      <w:pPr>
        <w:ind w:right="74"/>
        <w:jc w:val="both"/>
        <w:rPr>
          <w:rFonts w:ascii="Times New Roman" w:hAnsi="Times New Roman" w:cs="Times New Roman"/>
          <w:sz w:val="24"/>
          <w:szCs w:val="24"/>
          <w:lang w:val="sr-Cyrl-BA"/>
        </w:rPr>
      </w:pPr>
    </w:p>
    <w:p w14:paraId="75AEFAEE" w14:textId="5C8AC37E" w:rsidR="009836BF" w:rsidRPr="00874434" w:rsidRDefault="009836BF" w:rsidP="009C0AAE">
      <w:pPr>
        <w:ind w:right="74"/>
        <w:jc w:val="both"/>
        <w:rPr>
          <w:rFonts w:ascii="Times New Roman" w:hAnsi="Times New Roman" w:cs="Times New Roman"/>
          <w:sz w:val="24"/>
          <w:szCs w:val="24"/>
          <w:lang w:val="sr-Latn-BA"/>
        </w:rPr>
      </w:pPr>
      <w:r w:rsidRPr="00874434">
        <w:rPr>
          <w:rFonts w:ascii="Times New Roman" w:hAnsi="Times New Roman" w:cs="Times New Roman"/>
          <w:bCs/>
          <w:sz w:val="24"/>
          <w:szCs w:val="24"/>
        </w:rPr>
        <w:t xml:space="preserve">Usvojeni su </w:t>
      </w:r>
      <w:r w:rsidRPr="00874434">
        <w:rPr>
          <w:rFonts w:ascii="Times New Roman" w:hAnsi="Times New Roman" w:cs="Times New Roman"/>
          <w:b/>
          <w:bCs/>
          <w:sz w:val="24"/>
          <w:szCs w:val="24"/>
          <w:lang w:val="sr-Cyrl-BA"/>
        </w:rPr>
        <w:t>Akci</w:t>
      </w:r>
      <w:r w:rsidR="00FF1E3E">
        <w:rPr>
          <w:rFonts w:ascii="Times New Roman" w:hAnsi="Times New Roman" w:cs="Times New Roman"/>
          <w:b/>
          <w:bCs/>
          <w:sz w:val="24"/>
          <w:szCs w:val="24"/>
          <w:lang w:val="bs-Latn-BA"/>
        </w:rPr>
        <w:t>oni</w:t>
      </w:r>
      <w:r w:rsidRPr="00874434">
        <w:rPr>
          <w:rFonts w:ascii="Times New Roman" w:hAnsi="Times New Roman" w:cs="Times New Roman"/>
          <w:b/>
          <w:bCs/>
          <w:sz w:val="24"/>
          <w:szCs w:val="24"/>
        </w:rPr>
        <w:t xml:space="preserve"> plan za unapr</w:t>
      </w:r>
      <w:r w:rsidR="005E4EB9">
        <w:rPr>
          <w:rFonts w:ascii="Times New Roman" w:hAnsi="Times New Roman" w:cs="Times New Roman"/>
          <w:b/>
          <w:bCs/>
          <w:sz w:val="24"/>
          <w:szCs w:val="24"/>
        </w:rPr>
        <w:t>j</w:t>
      </w:r>
      <w:r w:rsidRPr="00874434">
        <w:rPr>
          <w:rFonts w:ascii="Times New Roman" w:hAnsi="Times New Roman" w:cs="Times New Roman"/>
          <w:b/>
          <w:bCs/>
          <w:sz w:val="24"/>
          <w:szCs w:val="24"/>
        </w:rPr>
        <w:t xml:space="preserve">eđenje položaja žena na selu u Republici Srpskoj za </w:t>
      </w:r>
      <w:r w:rsidR="005E4EB9">
        <w:rPr>
          <w:rFonts w:ascii="Times New Roman" w:hAnsi="Times New Roman" w:cs="Times New Roman"/>
          <w:b/>
          <w:bCs/>
          <w:sz w:val="24"/>
          <w:szCs w:val="24"/>
        </w:rPr>
        <w:t>razdoblje</w:t>
      </w:r>
      <w:r w:rsidRPr="00874434">
        <w:rPr>
          <w:rFonts w:ascii="Times New Roman" w:hAnsi="Times New Roman" w:cs="Times New Roman"/>
          <w:b/>
          <w:bCs/>
          <w:sz w:val="24"/>
          <w:szCs w:val="24"/>
        </w:rPr>
        <w:t xml:space="preserve"> 2019</w:t>
      </w:r>
      <w:r w:rsidR="00435541">
        <w:rPr>
          <w:rFonts w:ascii="Times New Roman" w:hAnsi="Times New Roman" w:cs="Times New Roman"/>
          <w:b/>
          <w:bCs/>
          <w:sz w:val="24"/>
          <w:szCs w:val="24"/>
        </w:rPr>
        <w:t>.</w:t>
      </w:r>
      <w:r w:rsidR="002422D3" w:rsidRPr="00874434">
        <w:rPr>
          <w:rFonts w:ascii="Times New Roman" w:hAnsi="Times New Roman" w:cs="Times New Roman"/>
          <w:b/>
          <w:bCs/>
          <w:sz w:val="24"/>
          <w:szCs w:val="24"/>
        </w:rPr>
        <w:t xml:space="preserve"> </w:t>
      </w:r>
      <w:r w:rsidRPr="00874434">
        <w:rPr>
          <w:rFonts w:ascii="Times New Roman" w:hAnsi="Times New Roman" w:cs="Times New Roman"/>
          <w:b/>
          <w:bCs/>
          <w:sz w:val="24"/>
          <w:szCs w:val="24"/>
        </w:rPr>
        <w:t>-</w:t>
      </w:r>
      <w:r w:rsidR="002422D3" w:rsidRPr="00874434">
        <w:rPr>
          <w:rFonts w:ascii="Times New Roman" w:hAnsi="Times New Roman" w:cs="Times New Roman"/>
          <w:b/>
          <w:bCs/>
          <w:sz w:val="24"/>
          <w:szCs w:val="24"/>
        </w:rPr>
        <w:t xml:space="preserve"> </w:t>
      </w:r>
      <w:r w:rsidRPr="00874434">
        <w:rPr>
          <w:rFonts w:ascii="Times New Roman" w:hAnsi="Times New Roman" w:cs="Times New Roman"/>
          <w:b/>
          <w:bCs/>
          <w:sz w:val="24"/>
          <w:szCs w:val="24"/>
        </w:rPr>
        <w:t>2020. godin</w:t>
      </w:r>
      <w:r w:rsidR="00435541">
        <w:rPr>
          <w:rFonts w:ascii="Times New Roman" w:hAnsi="Times New Roman" w:cs="Times New Roman"/>
          <w:b/>
          <w:bCs/>
          <w:sz w:val="24"/>
          <w:szCs w:val="24"/>
        </w:rPr>
        <w:t>e</w:t>
      </w:r>
      <w:r w:rsidRPr="00874434">
        <w:rPr>
          <w:rStyle w:val="FootnoteReference"/>
          <w:rFonts w:ascii="Times New Roman" w:hAnsi="Times New Roman" w:cs="Times New Roman"/>
          <w:bCs/>
          <w:sz w:val="24"/>
          <w:szCs w:val="24"/>
        </w:rPr>
        <w:footnoteReference w:id="26"/>
      </w:r>
      <w:r w:rsidRPr="00874434">
        <w:rPr>
          <w:rFonts w:ascii="Times New Roman" w:hAnsi="Times New Roman" w:cs="Times New Roman"/>
          <w:b/>
          <w:bCs/>
          <w:sz w:val="24"/>
          <w:szCs w:val="24"/>
        </w:rPr>
        <w:t xml:space="preserve"> </w:t>
      </w:r>
      <w:r w:rsidRPr="00874434">
        <w:rPr>
          <w:rFonts w:ascii="Times New Roman" w:hAnsi="Times New Roman" w:cs="Times New Roman"/>
          <w:bCs/>
          <w:sz w:val="24"/>
          <w:szCs w:val="24"/>
        </w:rPr>
        <w:t>i</w:t>
      </w:r>
      <w:r w:rsidRPr="00874434">
        <w:rPr>
          <w:rFonts w:ascii="Times New Roman" w:hAnsi="Times New Roman" w:cs="Times New Roman"/>
          <w:color w:val="000000" w:themeColor="text1"/>
          <w:sz w:val="24"/>
          <w:szCs w:val="24"/>
          <w:lang w:val="en-GB"/>
        </w:rPr>
        <w:t xml:space="preserve"> </w:t>
      </w:r>
      <w:r w:rsidR="00FF1E3E" w:rsidRPr="00874434">
        <w:rPr>
          <w:rFonts w:ascii="Times New Roman" w:hAnsi="Times New Roman" w:cs="Times New Roman"/>
          <w:b/>
          <w:color w:val="000000" w:themeColor="text1"/>
          <w:sz w:val="24"/>
          <w:szCs w:val="24"/>
          <w:lang w:val="en-GB"/>
        </w:rPr>
        <w:t>Akci</w:t>
      </w:r>
      <w:r w:rsidR="00FF1E3E">
        <w:rPr>
          <w:rFonts w:ascii="Times New Roman" w:hAnsi="Times New Roman" w:cs="Times New Roman"/>
          <w:b/>
          <w:color w:val="000000" w:themeColor="text1"/>
          <w:sz w:val="24"/>
          <w:szCs w:val="24"/>
          <w:lang w:val="en-GB"/>
        </w:rPr>
        <w:t xml:space="preserve">oni </w:t>
      </w:r>
      <w:r w:rsidRPr="00874434">
        <w:rPr>
          <w:rFonts w:ascii="Times New Roman" w:hAnsi="Times New Roman" w:cs="Times New Roman"/>
          <w:b/>
          <w:color w:val="000000" w:themeColor="text1"/>
          <w:sz w:val="24"/>
          <w:szCs w:val="24"/>
          <w:lang w:val="en-GB"/>
        </w:rPr>
        <w:t>plan za unapr</w:t>
      </w:r>
      <w:r w:rsidR="005E4EB9">
        <w:rPr>
          <w:rFonts w:ascii="Times New Roman" w:hAnsi="Times New Roman" w:cs="Times New Roman"/>
          <w:b/>
          <w:color w:val="000000" w:themeColor="text1"/>
          <w:sz w:val="24"/>
          <w:szCs w:val="24"/>
          <w:lang w:val="en-GB"/>
        </w:rPr>
        <w:t>j</w:t>
      </w:r>
      <w:r w:rsidRPr="00874434">
        <w:rPr>
          <w:rFonts w:ascii="Times New Roman" w:hAnsi="Times New Roman" w:cs="Times New Roman"/>
          <w:b/>
          <w:color w:val="000000" w:themeColor="text1"/>
          <w:sz w:val="24"/>
          <w:szCs w:val="24"/>
          <w:lang w:val="en-GB"/>
        </w:rPr>
        <w:t xml:space="preserve">eđenje položaja žena na selu u Republici Srpskoj za </w:t>
      </w:r>
      <w:r w:rsidR="005E4EB9">
        <w:rPr>
          <w:rFonts w:ascii="Times New Roman" w:hAnsi="Times New Roman" w:cs="Times New Roman"/>
          <w:b/>
          <w:color w:val="000000" w:themeColor="text1"/>
          <w:sz w:val="24"/>
          <w:szCs w:val="24"/>
          <w:lang w:val="en-GB"/>
        </w:rPr>
        <w:t>razdoblje</w:t>
      </w:r>
      <w:r w:rsidRPr="00874434">
        <w:rPr>
          <w:rFonts w:ascii="Times New Roman" w:hAnsi="Times New Roman" w:cs="Times New Roman"/>
          <w:b/>
          <w:color w:val="000000" w:themeColor="text1"/>
          <w:sz w:val="24"/>
          <w:szCs w:val="24"/>
          <w:lang w:val="en-GB"/>
        </w:rPr>
        <w:t xml:space="preserve"> 2022</w:t>
      </w:r>
      <w:r w:rsidR="00435541">
        <w:rPr>
          <w:rFonts w:ascii="Times New Roman" w:hAnsi="Times New Roman" w:cs="Times New Roman"/>
          <w:b/>
          <w:color w:val="000000" w:themeColor="text1"/>
          <w:sz w:val="24"/>
          <w:szCs w:val="24"/>
          <w:lang w:val="en-GB"/>
        </w:rPr>
        <w:t>.</w:t>
      </w:r>
      <w:r w:rsidR="002422D3" w:rsidRPr="00874434">
        <w:rPr>
          <w:rFonts w:ascii="Times New Roman" w:hAnsi="Times New Roman" w:cs="Times New Roman"/>
          <w:b/>
          <w:color w:val="000000" w:themeColor="text1"/>
          <w:sz w:val="24"/>
          <w:szCs w:val="24"/>
          <w:lang w:val="en-GB"/>
        </w:rPr>
        <w:t xml:space="preserve"> </w:t>
      </w:r>
      <w:r w:rsidRPr="00874434">
        <w:rPr>
          <w:rFonts w:ascii="Times New Roman" w:hAnsi="Times New Roman" w:cs="Times New Roman"/>
          <w:b/>
          <w:color w:val="000000" w:themeColor="text1"/>
          <w:sz w:val="24"/>
          <w:szCs w:val="24"/>
          <w:lang w:val="en-GB"/>
        </w:rPr>
        <w:t>-</w:t>
      </w:r>
      <w:r w:rsidR="002422D3" w:rsidRPr="00874434">
        <w:rPr>
          <w:rFonts w:ascii="Times New Roman" w:hAnsi="Times New Roman" w:cs="Times New Roman"/>
          <w:b/>
          <w:color w:val="000000" w:themeColor="text1"/>
          <w:sz w:val="24"/>
          <w:szCs w:val="24"/>
          <w:lang w:val="en-GB"/>
        </w:rPr>
        <w:t xml:space="preserve"> </w:t>
      </w:r>
      <w:r w:rsidRPr="00874434">
        <w:rPr>
          <w:rFonts w:ascii="Times New Roman" w:hAnsi="Times New Roman" w:cs="Times New Roman"/>
          <w:b/>
          <w:color w:val="000000" w:themeColor="text1"/>
          <w:sz w:val="24"/>
          <w:szCs w:val="24"/>
          <w:lang w:val="en-GB"/>
        </w:rPr>
        <w:t>2024. godina</w:t>
      </w:r>
      <w:r w:rsidRPr="00874434">
        <w:rPr>
          <w:rStyle w:val="FootnoteReference"/>
          <w:rFonts w:ascii="Times New Roman" w:hAnsi="Times New Roman" w:cs="Times New Roman"/>
          <w:sz w:val="24"/>
          <w:szCs w:val="24"/>
        </w:rPr>
        <w:footnoteReference w:id="27"/>
      </w:r>
      <w:r w:rsidRPr="00874434">
        <w:rPr>
          <w:rFonts w:ascii="Times New Roman" w:hAnsi="Times New Roman" w:cs="Times New Roman"/>
          <w:sz w:val="24"/>
          <w:szCs w:val="24"/>
          <w:lang w:val="sr-Latn-BA"/>
        </w:rPr>
        <w:t>.</w:t>
      </w:r>
    </w:p>
    <w:p w14:paraId="10A15F70" w14:textId="77777777" w:rsidR="009C0AAE" w:rsidRPr="00874434" w:rsidRDefault="009C0AAE" w:rsidP="009C0AAE">
      <w:pPr>
        <w:pStyle w:val="Tekst"/>
        <w:spacing w:before="0"/>
        <w:rPr>
          <w:rFonts w:ascii="Times New Roman" w:hAnsi="Times New Roman"/>
          <w:bCs/>
          <w:sz w:val="24"/>
          <w:lang w:val="sr-Latn-BA"/>
        </w:rPr>
      </w:pPr>
    </w:p>
    <w:p w14:paraId="54DD68CE" w14:textId="35C3B577" w:rsidR="009836BF" w:rsidRPr="00874434" w:rsidRDefault="009836BF" w:rsidP="009C0AAE">
      <w:pPr>
        <w:pStyle w:val="Tekst"/>
        <w:spacing w:before="0"/>
        <w:rPr>
          <w:rFonts w:ascii="Times New Roman" w:hAnsi="Times New Roman"/>
          <w:bCs/>
          <w:sz w:val="24"/>
          <w:lang w:val="sr-Latn-BA"/>
        </w:rPr>
      </w:pPr>
      <w:r w:rsidRPr="00874434">
        <w:rPr>
          <w:rFonts w:ascii="Times New Roman" w:hAnsi="Times New Roman"/>
          <w:bCs/>
          <w:sz w:val="24"/>
          <w:lang w:val="sr-Latn-BA"/>
        </w:rPr>
        <w:t>U okviru prioriteta ekonomskog osnaživanja žena u RS</w:t>
      </w:r>
      <w:r w:rsidR="002422D3" w:rsidRPr="00874434">
        <w:rPr>
          <w:rFonts w:ascii="Times New Roman" w:hAnsi="Times New Roman"/>
          <w:bCs/>
          <w:sz w:val="24"/>
          <w:lang w:val="sr-Latn-BA"/>
        </w:rPr>
        <w:t xml:space="preserve">, </w:t>
      </w:r>
      <w:r w:rsidR="00435541">
        <w:rPr>
          <w:rFonts w:ascii="Times New Roman" w:hAnsi="Times New Roman"/>
          <w:bCs/>
          <w:sz w:val="24"/>
          <w:lang w:val="sr-Latn-BA"/>
        </w:rPr>
        <w:t>između</w:t>
      </w:r>
      <w:r w:rsidR="002422D3" w:rsidRPr="00874434">
        <w:rPr>
          <w:rFonts w:ascii="Times New Roman" w:hAnsi="Times New Roman"/>
          <w:bCs/>
          <w:sz w:val="24"/>
          <w:lang w:val="sr-Latn-BA"/>
        </w:rPr>
        <w:t xml:space="preserve"> ostalog, provedene su i sljedeće </w:t>
      </w:r>
      <w:r w:rsidRPr="00874434">
        <w:rPr>
          <w:rFonts w:ascii="Times New Roman" w:hAnsi="Times New Roman"/>
          <w:bCs/>
          <w:sz w:val="24"/>
          <w:lang w:val="sr-Latn-BA"/>
        </w:rPr>
        <w:t>mjere i aktivnosti:</w:t>
      </w:r>
    </w:p>
    <w:p w14:paraId="7C2E8F7E" w14:textId="77777777" w:rsidR="009C0AAE" w:rsidRPr="00874434" w:rsidRDefault="009C0AAE" w:rsidP="009C0AAE">
      <w:pPr>
        <w:pStyle w:val="Tekst"/>
        <w:spacing w:before="0"/>
        <w:rPr>
          <w:rFonts w:ascii="Times New Roman" w:hAnsi="Times New Roman"/>
          <w:bCs/>
          <w:sz w:val="24"/>
          <w:lang w:val="sr-Latn-BA"/>
        </w:rPr>
      </w:pPr>
    </w:p>
    <w:p w14:paraId="4D0A99DA" w14:textId="175C1E53" w:rsidR="009836BF" w:rsidRPr="00874434" w:rsidRDefault="009836BF" w:rsidP="009C0AAE">
      <w:pPr>
        <w:pStyle w:val="Tekst"/>
        <w:numPr>
          <w:ilvl w:val="0"/>
          <w:numId w:val="6"/>
        </w:numPr>
        <w:spacing w:before="0"/>
        <w:rPr>
          <w:rFonts w:ascii="Times New Roman" w:hAnsi="Times New Roman"/>
          <w:sz w:val="24"/>
          <w:lang w:val="sr-Cyrl-BA"/>
        </w:rPr>
      </w:pPr>
      <w:r w:rsidRPr="00874434">
        <w:rPr>
          <w:rFonts w:ascii="Times New Roman" w:hAnsi="Times New Roman"/>
          <w:bCs/>
          <w:sz w:val="24"/>
          <w:lang w:val="sr-Cyrl-RS"/>
        </w:rPr>
        <w:t>U 2018. godini, u s</w:t>
      </w:r>
      <w:r w:rsidR="00081D4C">
        <w:rPr>
          <w:rFonts w:ascii="Times New Roman" w:hAnsi="Times New Roman"/>
          <w:bCs/>
          <w:sz w:val="24"/>
          <w:lang w:val="bs-Latn-BA"/>
        </w:rPr>
        <w:t>u</w:t>
      </w:r>
      <w:r w:rsidRPr="00874434">
        <w:rPr>
          <w:rFonts w:ascii="Times New Roman" w:hAnsi="Times New Roman"/>
          <w:bCs/>
          <w:sz w:val="24"/>
          <w:lang w:val="sr-Cyrl-RS"/>
        </w:rPr>
        <w:t xml:space="preserve">radnji </w:t>
      </w:r>
      <w:r w:rsidRPr="00874434">
        <w:rPr>
          <w:rFonts w:ascii="Times New Roman" w:hAnsi="Times New Roman"/>
          <w:bCs/>
          <w:sz w:val="24"/>
          <w:lang w:val="sr-Latn-BA"/>
        </w:rPr>
        <w:t>GC</w:t>
      </w:r>
      <w:r w:rsidR="00435541">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i </w:t>
      </w:r>
      <w:r w:rsidRPr="00874434">
        <w:rPr>
          <w:rFonts w:ascii="Times New Roman" w:hAnsi="Times New Roman"/>
          <w:bCs/>
          <w:sz w:val="24"/>
          <w:lang w:val="sr-Latn-BA"/>
        </w:rPr>
        <w:t>MPŠV RS</w:t>
      </w:r>
      <w:r w:rsidRPr="00874434">
        <w:rPr>
          <w:rFonts w:ascii="Times New Roman" w:hAnsi="Times New Roman"/>
          <w:bCs/>
          <w:sz w:val="24"/>
          <w:lang w:val="sr-Cyrl-RS"/>
        </w:rPr>
        <w:t xml:space="preserve"> </w:t>
      </w:r>
      <w:r w:rsidRPr="00874434">
        <w:rPr>
          <w:rFonts w:ascii="Times New Roman" w:hAnsi="Times New Roman"/>
          <w:bCs/>
          <w:sz w:val="24"/>
          <w:lang w:val="sr-Latn-BA"/>
        </w:rPr>
        <w:t>realiz</w:t>
      </w:r>
      <w:r w:rsidR="00081D4C">
        <w:rPr>
          <w:rFonts w:ascii="Times New Roman" w:hAnsi="Times New Roman"/>
          <w:bCs/>
          <w:sz w:val="24"/>
          <w:lang w:val="sr-Latn-BA"/>
        </w:rPr>
        <w:t>iran</w:t>
      </w:r>
      <w:r w:rsidRPr="00874434">
        <w:rPr>
          <w:rFonts w:ascii="Times New Roman" w:hAnsi="Times New Roman"/>
          <w:bCs/>
          <w:sz w:val="24"/>
          <w:lang w:val="sr-Latn-BA"/>
        </w:rPr>
        <w:t xml:space="preserve"> je</w:t>
      </w:r>
      <w:r w:rsidRPr="00874434">
        <w:rPr>
          <w:rFonts w:ascii="Times New Roman" w:hAnsi="Times New Roman"/>
          <w:bCs/>
          <w:sz w:val="24"/>
          <w:lang w:val="sr-Cyrl-RS"/>
        </w:rPr>
        <w:t xml:space="preserve"> program </w:t>
      </w:r>
      <w:r w:rsidRPr="00874434">
        <w:rPr>
          <w:rFonts w:ascii="Times New Roman" w:hAnsi="Times New Roman"/>
          <w:b/>
          <w:bCs/>
          <w:sz w:val="24"/>
          <w:lang w:val="sr-Cyrl-RS"/>
        </w:rPr>
        <w:t xml:space="preserve">„Formiranje </w:t>
      </w:r>
      <w:r w:rsidR="00FF1E3E">
        <w:rPr>
          <w:rFonts w:ascii="Times New Roman" w:hAnsi="Times New Roman"/>
          <w:b/>
          <w:bCs/>
          <w:sz w:val="24"/>
          <w:lang w:val="bs-Latn-BA"/>
        </w:rPr>
        <w:t xml:space="preserve">gender </w:t>
      </w:r>
      <w:r w:rsidR="00FF1E3E" w:rsidRPr="00874434">
        <w:rPr>
          <w:rFonts w:ascii="Times New Roman" w:hAnsi="Times New Roman"/>
          <w:b/>
          <w:bCs/>
          <w:sz w:val="24"/>
          <w:lang w:val="sr-Cyrl-RS"/>
        </w:rPr>
        <w:t xml:space="preserve"> </w:t>
      </w:r>
      <w:r w:rsidRPr="00874434">
        <w:rPr>
          <w:rFonts w:ascii="Times New Roman" w:hAnsi="Times New Roman"/>
          <w:b/>
          <w:bCs/>
          <w:sz w:val="24"/>
          <w:lang w:val="sr-Cyrl-RS"/>
        </w:rPr>
        <w:t xml:space="preserve">tima i iniciranje inovativne </w:t>
      </w:r>
      <w:r w:rsidR="00FF1E3E">
        <w:rPr>
          <w:rFonts w:ascii="Times New Roman" w:hAnsi="Times New Roman"/>
          <w:b/>
          <w:bCs/>
          <w:sz w:val="24"/>
          <w:lang w:val="bs-Latn-BA"/>
        </w:rPr>
        <w:t>gender</w:t>
      </w:r>
      <w:r w:rsidR="00FF1E3E" w:rsidRPr="00874434">
        <w:rPr>
          <w:rFonts w:ascii="Times New Roman" w:hAnsi="Times New Roman"/>
          <w:b/>
          <w:bCs/>
          <w:sz w:val="24"/>
          <w:lang w:val="sr-Cyrl-RS"/>
        </w:rPr>
        <w:t xml:space="preserve"> </w:t>
      </w:r>
      <w:r w:rsidRPr="00874434">
        <w:rPr>
          <w:rFonts w:ascii="Times New Roman" w:hAnsi="Times New Roman"/>
          <w:b/>
          <w:bCs/>
          <w:sz w:val="24"/>
          <w:lang w:val="sr-Cyrl-RS"/>
        </w:rPr>
        <w:t xml:space="preserve">akcije za rodno odgovorno </w:t>
      </w:r>
      <w:r w:rsidR="00FF1E3E">
        <w:rPr>
          <w:rFonts w:ascii="Times New Roman" w:hAnsi="Times New Roman"/>
          <w:b/>
          <w:bCs/>
          <w:sz w:val="24"/>
          <w:lang w:val="bs-Latn-BA"/>
        </w:rPr>
        <w:t>budžetiranje</w:t>
      </w:r>
      <w:r w:rsidR="00FF1E3E" w:rsidRPr="00874434">
        <w:rPr>
          <w:rFonts w:ascii="Times New Roman" w:hAnsi="Times New Roman"/>
          <w:b/>
          <w:bCs/>
          <w:sz w:val="24"/>
          <w:lang w:val="sr-Cyrl-RS"/>
        </w:rPr>
        <w:t xml:space="preserve"> </w:t>
      </w:r>
      <w:r w:rsidRPr="00874434">
        <w:rPr>
          <w:rFonts w:ascii="Times New Roman" w:hAnsi="Times New Roman"/>
          <w:b/>
          <w:bCs/>
          <w:sz w:val="24"/>
          <w:lang w:val="sr-Cyrl-RS"/>
        </w:rPr>
        <w:t>na regionalno</w:t>
      </w:r>
      <w:r w:rsidR="00FF1E3E">
        <w:rPr>
          <w:rFonts w:ascii="Times New Roman" w:hAnsi="Times New Roman"/>
          <w:b/>
          <w:bCs/>
          <w:sz w:val="24"/>
          <w:lang w:val="bs-Latn-BA"/>
        </w:rPr>
        <w:t>m nivou</w:t>
      </w:r>
      <w:r w:rsidRPr="00874434">
        <w:rPr>
          <w:rFonts w:ascii="Times New Roman" w:hAnsi="Times New Roman"/>
          <w:b/>
          <w:bCs/>
          <w:sz w:val="24"/>
          <w:lang w:val="sr-Latn-BA"/>
        </w:rPr>
        <w:t xml:space="preserve"> – regija Banja Luka</w:t>
      </w:r>
      <w:r w:rsidRPr="00874434">
        <w:rPr>
          <w:rFonts w:ascii="Times New Roman" w:hAnsi="Times New Roman"/>
          <w:b/>
          <w:bCs/>
          <w:sz w:val="24"/>
          <w:lang w:val="sr-Cyrl-RS"/>
        </w:rPr>
        <w:t>“</w:t>
      </w:r>
      <w:r w:rsidRPr="00874434">
        <w:rPr>
          <w:rFonts w:ascii="Times New Roman" w:hAnsi="Times New Roman"/>
          <w:bCs/>
          <w:sz w:val="24"/>
          <w:lang w:val="sr-Latn-BA"/>
        </w:rPr>
        <w:t xml:space="preserve"> (po</w:t>
      </w:r>
      <w:r w:rsidR="00081D4C">
        <w:rPr>
          <w:rFonts w:ascii="Times New Roman" w:hAnsi="Times New Roman"/>
          <w:bCs/>
          <w:sz w:val="24"/>
          <w:lang w:val="sr-Latn-BA"/>
        </w:rPr>
        <w:t>tpora</w:t>
      </w:r>
      <w:r w:rsidRPr="00874434">
        <w:rPr>
          <w:rFonts w:ascii="Times New Roman" w:hAnsi="Times New Roman"/>
          <w:bCs/>
          <w:sz w:val="24"/>
          <w:lang w:val="sr-Latn-BA"/>
        </w:rPr>
        <w:t xml:space="preserve"> </w:t>
      </w:r>
      <w:r w:rsidRPr="00435541">
        <w:rPr>
          <w:rFonts w:ascii="Times New Roman" w:hAnsi="Times New Roman"/>
          <w:bCs/>
          <w:i/>
          <w:sz w:val="24"/>
          <w:lang w:val="sr-Latn-BA"/>
        </w:rPr>
        <w:t>UN Women</w:t>
      </w:r>
      <w:r w:rsidRPr="00874434">
        <w:rPr>
          <w:rFonts w:ascii="Times New Roman" w:hAnsi="Times New Roman"/>
          <w:bCs/>
          <w:sz w:val="24"/>
          <w:lang w:val="sr-Latn-BA"/>
        </w:rPr>
        <w:t>). O</w:t>
      </w:r>
      <w:r w:rsidRPr="00874434">
        <w:rPr>
          <w:rFonts w:ascii="Times New Roman" w:hAnsi="Times New Roman"/>
          <w:sz w:val="24"/>
          <w:lang w:val="sr-Cyrl-BA"/>
        </w:rPr>
        <w:t xml:space="preserve">tvorena je </w:t>
      </w:r>
      <w:r w:rsidR="00B839E8" w:rsidRPr="00874434">
        <w:rPr>
          <w:rFonts w:ascii="Times New Roman" w:hAnsi="Times New Roman"/>
          <w:sz w:val="24"/>
          <w:lang w:val="bs-Latn-BA"/>
        </w:rPr>
        <w:t>„</w:t>
      </w:r>
      <w:r w:rsidRPr="00874434">
        <w:rPr>
          <w:rFonts w:ascii="Times New Roman" w:hAnsi="Times New Roman"/>
          <w:sz w:val="24"/>
          <w:lang w:val="sr-Latn-BA"/>
        </w:rPr>
        <w:t>Krajiška kuća</w:t>
      </w:r>
      <w:r w:rsidR="00B839E8" w:rsidRPr="00874434">
        <w:rPr>
          <w:rFonts w:ascii="Times New Roman" w:hAnsi="Times New Roman"/>
          <w:sz w:val="24"/>
          <w:lang w:val="sr-Latn-BA"/>
        </w:rPr>
        <w:t>“</w:t>
      </w:r>
      <w:r w:rsidRPr="00874434">
        <w:rPr>
          <w:rFonts w:ascii="Times New Roman" w:hAnsi="Times New Roman"/>
          <w:sz w:val="24"/>
          <w:lang w:val="sr-Latn-BA"/>
        </w:rPr>
        <w:t xml:space="preserve"> u </w:t>
      </w:r>
      <w:r w:rsidR="00081D4C">
        <w:rPr>
          <w:rFonts w:ascii="Times New Roman" w:hAnsi="Times New Roman"/>
          <w:sz w:val="24"/>
          <w:lang w:val="sr-Latn-BA"/>
        </w:rPr>
        <w:t>Banjoj Luci, kao prodajni objek</w:t>
      </w:r>
      <w:r w:rsidRPr="00874434">
        <w:rPr>
          <w:rFonts w:ascii="Times New Roman" w:hAnsi="Times New Roman"/>
          <w:sz w:val="24"/>
          <w:lang w:val="sr-Latn-BA"/>
        </w:rPr>
        <w:t>t za proizvode žena.</w:t>
      </w:r>
    </w:p>
    <w:p w14:paraId="6C62494D" w14:textId="77777777" w:rsidR="009C0AAE" w:rsidRPr="00874434" w:rsidRDefault="009C0AAE" w:rsidP="009C0AAE">
      <w:pPr>
        <w:pStyle w:val="Tekst"/>
        <w:spacing w:before="0"/>
        <w:ind w:left="720"/>
        <w:rPr>
          <w:rFonts w:ascii="Times New Roman" w:hAnsi="Times New Roman"/>
          <w:sz w:val="24"/>
          <w:lang w:val="sr-Cyrl-BA"/>
        </w:rPr>
      </w:pPr>
    </w:p>
    <w:p w14:paraId="2ABD1311" w14:textId="0A0E6F35" w:rsidR="009836BF" w:rsidRPr="00874434" w:rsidRDefault="009836BF" w:rsidP="009C0AAE">
      <w:pPr>
        <w:pStyle w:val="Tekst"/>
        <w:numPr>
          <w:ilvl w:val="0"/>
          <w:numId w:val="6"/>
        </w:numPr>
        <w:spacing w:before="0"/>
        <w:rPr>
          <w:rFonts w:ascii="Times New Roman" w:hAnsi="Times New Roman"/>
          <w:sz w:val="24"/>
          <w:lang w:val="sr-Cyrl-BA"/>
        </w:rPr>
      </w:pPr>
      <w:r w:rsidRPr="00874434">
        <w:rPr>
          <w:rFonts w:ascii="Times New Roman" w:hAnsi="Times New Roman"/>
          <w:noProof/>
          <w:sz w:val="24"/>
          <w:lang w:val="sr-Latn-BA"/>
        </w:rPr>
        <w:t>GC</w:t>
      </w:r>
      <w:r w:rsidR="00435541">
        <w:rPr>
          <w:rFonts w:ascii="Times New Roman" w:hAnsi="Times New Roman"/>
          <w:noProof/>
          <w:sz w:val="24"/>
          <w:lang w:val="sr-Latn-BA"/>
        </w:rPr>
        <w:t xml:space="preserve"> </w:t>
      </w:r>
      <w:r w:rsidRPr="00874434">
        <w:rPr>
          <w:rFonts w:ascii="Times New Roman" w:hAnsi="Times New Roman"/>
          <w:noProof/>
          <w:sz w:val="24"/>
          <w:lang w:val="sr-Latn-BA"/>
        </w:rPr>
        <w:t>RS</w:t>
      </w:r>
      <w:r w:rsidRPr="00874434">
        <w:rPr>
          <w:rFonts w:ascii="Times New Roman" w:hAnsi="Times New Roman"/>
          <w:noProof/>
          <w:sz w:val="24"/>
          <w:lang w:val="sr-Cyrl-BA"/>
        </w:rPr>
        <w:t xml:space="preserve"> </w:t>
      </w:r>
      <w:r w:rsidR="00081D4C">
        <w:rPr>
          <w:rFonts w:ascii="Times New Roman" w:hAnsi="Times New Roman"/>
          <w:noProof/>
          <w:sz w:val="24"/>
          <w:lang w:val="sr-Cyrl-BA"/>
        </w:rPr>
        <w:t>je podržao projek</w:t>
      </w:r>
      <w:r w:rsidRPr="00874434">
        <w:rPr>
          <w:rFonts w:ascii="Times New Roman" w:hAnsi="Times New Roman"/>
          <w:noProof/>
          <w:sz w:val="24"/>
          <w:lang w:val="sr-Cyrl-BA"/>
        </w:rPr>
        <w:t xml:space="preserve">t </w:t>
      </w:r>
      <w:r w:rsidRPr="00874434">
        <w:rPr>
          <w:rFonts w:ascii="Times New Roman" w:hAnsi="Times New Roman"/>
          <w:b/>
          <w:noProof/>
          <w:sz w:val="24"/>
          <w:lang w:val="sr-Latn-BA"/>
        </w:rPr>
        <w:t>„</w:t>
      </w:r>
      <w:r w:rsidRPr="00874434">
        <w:rPr>
          <w:rFonts w:ascii="Times New Roman" w:hAnsi="Times New Roman"/>
          <w:b/>
          <w:noProof/>
          <w:sz w:val="24"/>
        </w:rPr>
        <w:t>Rod</w:t>
      </w:r>
      <w:r w:rsidR="0098410F">
        <w:rPr>
          <w:rFonts w:ascii="Times New Roman" w:hAnsi="Times New Roman"/>
          <w:b/>
          <w:noProof/>
          <w:sz w:val="24"/>
        </w:rPr>
        <w:t xml:space="preserve">no odgovorni </w:t>
      </w:r>
      <w:r w:rsidR="00081D4C">
        <w:rPr>
          <w:rFonts w:ascii="Times New Roman" w:hAnsi="Times New Roman"/>
          <w:b/>
          <w:noProof/>
          <w:sz w:val="24"/>
          <w:lang w:val="bs-Latn-BA"/>
        </w:rPr>
        <w:t>proračun</w:t>
      </w:r>
      <w:r w:rsidR="0098410F">
        <w:rPr>
          <w:rFonts w:ascii="Times New Roman" w:hAnsi="Times New Roman"/>
          <w:b/>
          <w:noProof/>
          <w:sz w:val="24"/>
        </w:rPr>
        <w:t xml:space="preserve"> op</w:t>
      </w:r>
      <w:r w:rsidR="00435541">
        <w:rPr>
          <w:rFonts w:ascii="Times New Roman" w:hAnsi="Times New Roman"/>
          <w:b/>
          <w:noProof/>
          <w:sz w:val="24"/>
          <w:lang w:val="bs-Latn-BA"/>
        </w:rPr>
        <w:t>ć</w:t>
      </w:r>
      <w:r w:rsidR="0098410F">
        <w:rPr>
          <w:rFonts w:ascii="Times New Roman" w:hAnsi="Times New Roman"/>
          <w:b/>
          <w:noProof/>
          <w:sz w:val="24"/>
          <w:lang w:val="bs-Latn-BA"/>
        </w:rPr>
        <w:t>i</w:t>
      </w:r>
      <w:r w:rsidRPr="00874434">
        <w:rPr>
          <w:rFonts w:ascii="Times New Roman" w:hAnsi="Times New Roman"/>
          <w:b/>
          <w:noProof/>
          <w:sz w:val="24"/>
        </w:rPr>
        <w:t>ne Bratunac za ekonomsko osnaživanje žena žrtava rata</w:t>
      </w:r>
      <w:r w:rsidRPr="00874434">
        <w:rPr>
          <w:rFonts w:ascii="Times New Roman" w:hAnsi="Times New Roman"/>
          <w:b/>
          <w:noProof/>
          <w:sz w:val="24"/>
          <w:lang w:val="sr-Latn-BA"/>
        </w:rPr>
        <w:t>“</w:t>
      </w:r>
      <w:r w:rsidRPr="00874434">
        <w:rPr>
          <w:rFonts w:ascii="Times New Roman" w:hAnsi="Times New Roman"/>
          <w:noProof/>
          <w:sz w:val="24"/>
          <w:lang w:val="sr-Cyrl-BA"/>
        </w:rPr>
        <w:t xml:space="preserve"> </w:t>
      </w:r>
      <w:r w:rsidRPr="00874434">
        <w:rPr>
          <w:rFonts w:ascii="Times New Roman" w:hAnsi="Times New Roman"/>
          <w:noProof/>
          <w:sz w:val="24"/>
          <w:lang w:val="sr-Latn-BA"/>
        </w:rPr>
        <w:t>(po</w:t>
      </w:r>
      <w:r w:rsidR="00081D4C">
        <w:rPr>
          <w:rFonts w:ascii="Times New Roman" w:hAnsi="Times New Roman"/>
          <w:noProof/>
          <w:sz w:val="24"/>
          <w:lang w:val="sr-Latn-BA"/>
        </w:rPr>
        <w:t>tpora</w:t>
      </w:r>
      <w:r w:rsidRPr="00874434">
        <w:rPr>
          <w:rFonts w:ascii="Times New Roman" w:hAnsi="Times New Roman"/>
          <w:noProof/>
          <w:sz w:val="24"/>
          <w:lang w:val="sr-Cyrl-BA"/>
        </w:rPr>
        <w:t xml:space="preserve"> </w:t>
      </w:r>
      <w:r w:rsidRPr="0098410F">
        <w:rPr>
          <w:rFonts w:ascii="Times New Roman" w:hAnsi="Times New Roman"/>
          <w:i/>
          <w:noProof/>
          <w:sz w:val="24"/>
          <w:lang w:val="sr-Latn-BA"/>
        </w:rPr>
        <w:t>UN Women</w:t>
      </w:r>
      <w:r w:rsidRPr="00874434">
        <w:rPr>
          <w:rFonts w:ascii="Times New Roman" w:hAnsi="Times New Roman"/>
          <w:noProof/>
          <w:sz w:val="24"/>
          <w:lang w:val="sr-Latn-BA"/>
        </w:rPr>
        <w:t>). I</w:t>
      </w:r>
      <w:r w:rsidRPr="00874434">
        <w:rPr>
          <w:rFonts w:ascii="Times New Roman" w:hAnsi="Times New Roman"/>
          <w:noProof/>
          <w:sz w:val="24"/>
          <w:lang w:eastAsia="de-DE"/>
        </w:rPr>
        <w:t xml:space="preserve">zrađen </w:t>
      </w:r>
      <w:r w:rsidRPr="00874434">
        <w:rPr>
          <w:rFonts w:ascii="Times New Roman" w:hAnsi="Times New Roman"/>
          <w:noProof/>
          <w:sz w:val="24"/>
          <w:lang w:val="sr-Latn-BA" w:eastAsia="de-DE"/>
        </w:rPr>
        <w:t xml:space="preserve">je </w:t>
      </w:r>
      <w:r w:rsidRPr="00874434">
        <w:rPr>
          <w:rFonts w:ascii="Times New Roman" w:hAnsi="Times New Roman"/>
          <w:b/>
          <w:noProof/>
          <w:sz w:val="24"/>
          <w:lang w:eastAsia="de-DE"/>
        </w:rPr>
        <w:t>Akci</w:t>
      </w:r>
      <w:r w:rsidR="00E0481B">
        <w:rPr>
          <w:rFonts w:ascii="Times New Roman" w:hAnsi="Times New Roman"/>
          <w:b/>
          <w:noProof/>
          <w:sz w:val="24"/>
          <w:lang w:val="bs-Latn-BA" w:eastAsia="de-DE"/>
        </w:rPr>
        <w:t>oni</w:t>
      </w:r>
      <w:r w:rsidRPr="00874434">
        <w:rPr>
          <w:rFonts w:ascii="Times New Roman" w:hAnsi="Times New Roman"/>
          <w:b/>
          <w:noProof/>
          <w:sz w:val="24"/>
          <w:lang w:eastAsia="de-DE"/>
        </w:rPr>
        <w:t xml:space="preserve"> plan za unapr</w:t>
      </w:r>
      <w:r w:rsidR="00081D4C">
        <w:rPr>
          <w:rFonts w:ascii="Times New Roman" w:hAnsi="Times New Roman"/>
          <w:b/>
          <w:noProof/>
          <w:sz w:val="24"/>
          <w:lang w:val="bs-Latn-BA" w:eastAsia="de-DE"/>
        </w:rPr>
        <w:t>j</w:t>
      </w:r>
      <w:r w:rsidRPr="00874434">
        <w:rPr>
          <w:rFonts w:ascii="Times New Roman" w:hAnsi="Times New Roman"/>
          <w:b/>
          <w:noProof/>
          <w:sz w:val="24"/>
          <w:lang w:eastAsia="de-DE"/>
        </w:rPr>
        <w:t>eđenje položaja žena žrtava rata na području op</w:t>
      </w:r>
      <w:r w:rsidR="0098410F">
        <w:rPr>
          <w:rFonts w:ascii="Times New Roman" w:hAnsi="Times New Roman"/>
          <w:b/>
          <w:noProof/>
          <w:sz w:val="24"/>
          <w:lang w:val="bs-Latn-BA" w:eastAsia="de-DE"/>
        </w:rPr>
        <w:t>ć</w:t>
      </w:r>
      <w:r w:rsidRPr="00874434">
        <w:rPr>
          <w:rFonts w:ascii="Times New Roman" w:hAnsi="Times New Roman"/>
          <w:b/>
          <w:noProof/>
          <w:sz w:val="24"/>
          <w:lang w:eastAsia="de-DE"/>
        </w:rPr>
        <w:t xml:space="preserve">ine Bratunac za </w:t>
      </w:r>
      <w:r w:rsidR="00081D4C">
        <w:rPr>
          <w:rFonts w:ascii="Times New Roman" w:hAnsi="Times New Roman"/>
          <w:b/>
          <w:noProof/>
          <w:sz w:val="24"/>
          <w:lang w:val="bs-Latn-BA" w:eastAsia="de-DE"/>
        </w:rPr>
        <w:t>razdoblje</w:t>
      </w:r>
      <w:r w:rsidRPr="00874434">
        <w:rPr>
          <w:rFonts w:ascii="Times New Roman" w:hAnsi="Times New Roman"/>
          <w:b/>
          <w:noProof/>
          <w:sz w:val="24"/>
          <w:lang w:eastAsia="de-DE"/>
        </w:rPr>
        <w:t xml:space="preserve"> 2018</w:t>
      </w:r>
      <w:r w:rsidR="0098410F">
        <w:rPr>
          <w:rFonts w:ascii="Times New Roman" w:hAnsi="Times New Roman"/>
          <w:b/>
          <w:noProof/>
          <w:sz w:val="24"/>
          <w:lang w:val="bs-Latn-BA" w:eastAsia="de-DE"/>
        </w:rPr>
        <w:t>.</w:t>
      </w:r>
      <w:r w:rsidR="00FC5866" w:rsidRPr="00874434">
        <w:rPr>
          <w:rFonts w:ascii="Times New Roman" w:hAnsi="Times New Roman"/>
          <w:b/>
          <w:noProof/>
          <w:sz w:val="24"/>
          <w:lang w:val="bs-Latn-BA" w:eastAsia="de-DE"/>
        </w:rPr>
        <w:t xml:space="preserve"> </w:t>
      </w:r>
      <w:r w:rsidRPr="00874434">
        <w:rPr>
          <w:rFonts w:ascii="Times New Roman" w:hAnsi="Times New Roman"/>
          <w:b/>
          <w:noProof/>
          <w:sz w:val="24"/>
          <w:lang w:eastAsia="de-DE"/>
        </w:rPr>
        <w:t>-</w:t>
      </w:r>
      <w:r w:rsidR="00FC5866" w:rsidRPr="00874434">
        <w:rPr>
          <w:rFonts w:ascii="Times New Roman" w:hAnsi="Times New Roman"/>
          <w:b/>
          <w:noProof/>
          <w:sz w:val="24"/>
          <w:lang w:val="bs-Latn-BA" w:eastAsia="de-DE"/>
        </w:rPr>
        <w:t xml:space="preserve"> </w:t>
      </w:r>
      <w:r w:rsidRPr="00874434">
        <w:rPr>
          <w:rFonts w:ascii="Times New Roman" w:hAnsi="Times New Roman"/>
          <w:b/>
          <w:noProof/>
          <w:sz w:val="24"/>
          <w:lang w:eastAsia="de-DE"/>
        </w:rPr>
        <w:t>2023. godina</w:t>
      </w:r>
      <w:r w:rsidRPr="00874434">
        <w:rPr>
          <w:rFonts w:ascii="Times New Roman" w:hAnsi="Times New Roman"/>
          <w:noProof/>
          <w:sz w:val="24"/>
          <w:lang w:eastAsia="de-DE"/>
        </w:rPr>
        <w:t>.</w:t>
      </w:r>
    </w:p>
    <w:p w14:paraId="6BE435FC" w14:textId="0E6D01A9" w:rsidR="009C0AAE" w:rsidRPr="00874434" w:rsidRDefault="009C0AAE" w:rsidP="009C0AAE">
      <w:pPr>
        <w:pStyle w:val="Tekst"/>
        <w:spacing w:before="0"/>
        <w:rPr>
          <w:rFonts w:ascii="Times New Roman" w:hAnsi="Times New Roman"/>
          <w:sz w:val="24"/>
          <w:lang w:val="sr-Cyrl-BA"/>
        </w:rPr>
      </w:pPr>
    </w:p>
    <w:p w14:paraId="329148F8" w14:textId="16699F09" w:rsidR="009836BF" w:rsidRPr="00874434" w:rsidRDefault="009836BF" w:rsidP="009C0AAE">
      <w:pPr>
        <w:pStyle w:val="Tekst"/>
        <w:numPr>
          <w:ilvl w:val="0"/>
          <w:numId w:val="7"/>
        </w:numPr>
        <w:spacing w:before="0"/>
        <w:ind w:left="714" w:hanging="357"/>
        <w:rPr>
          <w:rFonts w:ascii="Times New Roman" w:hAnsi="Times New Roman"/>
          <w:sz w:val="24"/>
          <w:lang w:val="sr-Cyrl-BA" w:eastAsia="bs-Latn-BA"/>
        </w:rPr>
      </w:pPr>
      <w:r w:rsidRPr="00874434">
        <w:rPr>
          <w:rFonts w:ascii="Times New Roman" w:hAnsi="Times New Roman"/>
          <w:sz w:val="24"/>
          <w:lang w:val="en-US" w:eastAsia="bs-Latn-BA"/>
        </w:rPr>
        <w:t>GC</w:t>
      </w:r>
      <w:r w:rsidR="0098410F">
        <w:rPr>
          <w:rFonts w:ascii="Times New Roman" w:hAnsi="Times New Roman"/>
          <w:sz w:val="24"/>
          <w:lang w:val="en-US" w:eastAsia="bs-Latn-BA"/>
        </w:rPr>
        <w:t xml:space="preserve"> </w:t>
      </w:r>
      <w:r w:rsidRPr="00874434">
        <w:rPr>
          <w:rFonts w:ascii="Times New Roman" w:hAnsi="Times New Roman"/>
          <w:sz w:val="24"/>
          <w:lang w:val="en-US" w:eastAsia="bs-Latn-BA"/>
        </w:rPr>
        <w:t>RS</w:t>
      </w:r>
      <w:r w:rsidRPr="00874434">
        <w:rPr>
          <w:rFonts w:ascii="Times New Roman" w:hAnsi="Times New Roman"/>
          <w:sz w:val="24"/>
          <w:lang w:val="sr-Cyrl-BA" w:eastAsia="bs-Latn-BA"/>
        </w:rPr>
        <w:t xml:space="preserve"> je</w:t>
      </w:r>
      <w:r w:rsidRPr="00874434">
        <w:rPr>
          <w:rFonts w:ascii="Times New Roman" w:hAnsi="Times New Roman"/>
          <w:sz w:val="24"/>
          <w:lang w:val="sr-Latn-BA" w:eastAsia="bs-Latn-BA"/>
        </w:rPr>
        <w:t xml:space="preserve"> iz FIGAP II podržao projekte šest NVO iz RS</w:t>
      </w:r>
      <w:r w:rsidRPr="00874434">
        <w:rPr>
          <w:rFonts w:ascii="Times New Roman" w:hAnsi="Times New Roman"/>
          <w:sz w:val="24"/>
          <w:lang w:val="sr-Cyrl-BA" w:eastAsia="bs-Latn-BA"/>
        </w:rPr>
        <w:t xml:space="preserve"> (Banja</w:t>
      </w:r>
      <w:r w:rsidR="008C3097">
        <w:rPr>
          <w:rFonts w:ascii="Times New Roman" w:hAnsi="Times New Roman"/>
          <w:sz w:val="24"/>
          <w:lang w:val="bs-Latn-BA" w:eastAsia="bs-Latn-BA"/>
        </w:rPr>
        <w:t xml:space="preserve"> L</w:t>
      </w:r>
      <w:r w:rsidRPr="00874434">
        <w:rPr>
          <w:rFonts w:ascii="Times New Roman" w:hAnsi="Times New Roman"/>
          <w:sz w:val="24"/>
          <w:lang w:val="sr-Cyrl-BA" w:eastAsia="bs-Latn-BA"/>
        </w:rPr>
        <w:t>uk</w:t>
      </w:r>
      <w:r w:rsidRPr="00874434">
        <w:rPr>
          <w:rFonts w:ascii="Times New Roman" w:hAnsi="Times New Roman"/>
          <w:sz w:val="24"/>
          <w:lang w:val="sr-Latn-BA" w:eastAsia="bs-Latn-BA"/>
        </w:rPr>
        <w:t>a</w:t>
      </w:r>
      <w:r w:rsidRPr="00874434">
        <w:rPr>
          <w:rFonts w:ascii="Times New Roman" w:hAnsi="Times New Roman"/>
          <w:sz w:val="24"/>
          <w:lang w:val="sr-Cyrl-BA" w:eastAsia="bs-Latn-BA"/>
        </w:rPr>
        <w:t>, Gradišk</w:t>
      </w:r>
      <w:r w:rsidRPr="00874434">
        <w:rPr>
          <w:rFonts w:ascii="Times New Roman" w:hAnsi="Times New Roman"/>
          <w:sz w:val="24"/>
          <w:lang w:val="sr-Latn-BA" w:eastAsia="bs-Latn-BA"/>
        </w:rPr>
        <w:t>a</w:t>
      </w:r>
      <w:r w:rsidRPr="00874434">
        <w:rPr>
          <w:rFonts w:ascii="Times New Roman" w:hAnsi="Times New Roman"/>
          <w:sz w:val="24"/>
          <w:lang w:val="sr-Cyrl-BA" w:eastAsia="bs-Latn-BA"/>
        </w:rPr>
        <w:t>, Istočno Sarajevo, Skelan</w:t>
      </w:r>
      <w:r w:rsidRPr="00874434">
        <w:rPr>
          <w:rFonts w:ascii="Times New Roman" w:hAnsi="Times New Roman"/>
          <w:sz w:val="24"/>
          <w:lang w:val="sr-Latn-BA" w:eastAsia="bs-Latn-BA"/>
        </w:rPr>
        <w:t>i</w:t>
      </w:r>
      <w:r w:rsidRPr="00874434">
        <w:rPr>
          <w:rFonts w:ascii="Times New Roman" w:hAnsi="Times New Roman"/>
          <w:sz w:val="24"/>
          <w:lang w:val="sr-Cyrl-BA" w:eastAsia="bs-Latn-BA"/>
        </w:rPr>
        <w:t xml:space="preserve">), </w:t>
      </w:r>
      <w:r w:rsidRPr="00874434">
        <w:rPr>
          <w:rFonts w:ascii="Times New Roman" w:hAnsi="Times New Roman"/>
          <w:sz w:val="24"/>
          <w:lang w:val="sr-Latn-BA" w:eastAsia="bs-Latn-BA"/>
        </w:rPr>
        <w:t>z</w:t>
      </w:r>
      <w:r w:rsidRPr="00874434">
        <w:rPr>
          <w:rFonts w:ascii="Times New Roman" w:hAnsi="Times New Roman"/>
          <w:sz w:val="24"/>
          <w:lang w:val="sr-Cyrl-BA" w:eastAsia="bs-Latn-BA"/>
        </w:rPr>
        <w:t xml:space="preserve">a </w:t>
      </w:r>
      <w:r w:rsidRPr="00874434">
        <w:rPr>
          <w:rFonts w:ascii="Times New Roman" w:hAnsi="Times New Roman"/>
          <w:b/>
          <w:sz w:val="24"/>
          <w:lang w:val="sr-Cyrl-BA" w:eastAsia="bs-Latn-BA"/>
        </w:rPr>
        <w:t>ekonomsko osnaživanje žena, kroz različite oblike po</w:t>
      </w:r>
      <w:r w:rsidR="007A7F30">
        <w:rPr>
          <w:rFonts w:ascii="Times New Roman" w:hAnsi="Times New Roman"/>
          <w:b/>
          <w:sz w:val="24"/>
          <w:lang w:val="bs-Latn-BA" w:eastAsia="bs-Latn-BA"/>
        </w:rPr>
        <w:t>tpore</w:t>
      </w:r>
      <w:r w:rsidRPr="00874434">
        <w:rPr>
          <w:rFonts w:ascii="Times New Roman" w:hAnsi="Times New Roman"/>
          <w:b/>
          <w:sz w:val="24"/>
          <w:lang w:val="sr-Cyrl-BA" w:eastAsia="bs-Latn-BA"/>
        </w:rPr>
        <w:t xml:space="preserve"> i mentorstva i za različite ciljne grupe, uključujući ranjive, socijalno ugrožene grupe i žene s invaliditetom</w:t>
      </w:r>
      <w:r w:rsidRPr="00874434">
        <w:rPr>
          <w:rFonts w:ascii="Times New Roman" w:hAnsi="Times New Roman"/>
          <w:sz w:val="24"/>
          <w:lang w:val="sr-Cyrl-BA" w:eastAsia="bs-Latn-BA"/>
        </w:rPr>
        <w:t>.</w:t>
      </w:r>
    </w:p>
    <w:p w14:paraId="5740D713" w14:textId="77777777" w:rsidR="009C0AAE" w:rsidRPr="00874434" w:rsidRDefault="009C0AAE" w:rsidP="009C0AAE">
      <w:pPr>
        <w:pStyle w:val="Tekst"/>
        <w:spacing w:before="0"/>
        <w:ind w:left="714"/>
        <w:rPr>
          <w:rFonts w:ascii="Times New Roman" w:hAnsi="Times New Roman"/>
          <w:sz w:val="24"/>
          <w:lang w:val="sr-Cyrl-BA" w:eastAsia="bs-Latn-BA"/>
        </w:rPr>
      </w:pPr>
    </w:p>
    <w:p w14:paraId="0AA92B1D" w14:textId="0707CD44" w:rsidR="009836BF" w:rsidRPr="00874434" w:rsidRDefault="009836BF" w:rsidP="009C0AAE">
      <w:pPr>
        <w:pStyle w:val="Tekst"/>
        <w:numPr>
          <w:ilvl w:val="0"/>
          <w:numId w:val="7"/>
        </w:numPr>
        <w:spacing w:before="0"/>
        <w:ind w:left="714" w:hanging="357"/>
        <w:rPr>
          <w:rFonts w:ascii="Times New Roman" w:hAnsi="Times New Roman"/>
          <w:sz w:val="24"/>
          <w:lang w:val="sr-Cyrl-BA" w:eastAsia="bs-Latn-BA"/>
        </w:rPr>
      </w:pPr>
      <w:r w:rsidRPr="00874434">
        <w:rPr>
          <w:rFonts w:ascii="Times New Roman" w:hAnsi="Times New Roman"/>
          <w:sz w:val="24"/>
          <w:lang w:val="sr-Latn-BA" w:eastAsia="bs-Latn-BA"/>
        </w:rPr>
        <w:t>Uz po</w:t>
      </w:r>
      <w:r w:rsidR="007A7F30">
        <w:rPr>
          <w:rFonts w:ascii="Times New Roman" w:hAnsi="Times New Roman"/>
          <w:sz w:val="24"/>
          <w:lang w:val="sr-Latn-BA" w:eastAsia="bs-Latn-BA"/>
        </w:rPr>
        <w:t>tporu</w:t>
      </w:r>
      <w:r w:rsidRPr="00874434">
        <w:rPr>
          <w:rFonts w:ascii="Times New Roman" w:hAnsi="Times New Roman"/>
          <w:sz w:val="24"/>
          <w:lang w:val="sr-Cyrl-BA" w:eastAsia="bs-Latn-BA"/>
        </w:rPr>
        <w:t xml:space="preserve"> </w:t>
      </w:r>
      <w:r w:rsidRPr="0098410F">
        <w:rPr>
          <w:rFonts w:ascii="Times New Roman" w:hAnsi="Times New Roman"/>
          <w:i/>
          <w:sz w:val="24"/>
          <w:lang w:val="en-US" w:eastAsia="bs-Latn-BA"/>
        </w:rPr>
        <w:t>UN Women</w:t>
      </w:r>
      <w:r w:rsidRPr="00874434">
        <w:rPr>
          <w:rFonts w:ascii="Times New Roman" w:hAnsi="Times New Roman"/>
          <w:sz w:val="24"/>
          <w:lang w:val="en-US" w:eastAsia="bs-Latn-BA"/>
        </w:rPr>
        <w:t xml:space="preserve">, </w:t>
      </w:r>
      <w:r w:rsidRPr="00874434">
        <w:rPr>
          <w:rFonts w:ascii="Times New Roman" w:hAnsi="Times New Roman"/>
          <w:sz w:val="24"/>
          <w:lang w:val="sr-Latn-BA" w:eastAsia="bs-Latn-BA"/>
        </w:rPr>
        <w:t>GC</w:t>
      </w:r>
      <w:r w:rsidR="0098410F">
        <w:rPr>
          <w:rFonts w:ascii="Times New Roman" w:hAnsi="Times New Roman"/>
          <w:sz w:val="24"/>
          <w:lang w:val="sr-Latn-BA" w:eastAsia="bs-Latn-BA"/>
        </w:rPr>
        <w:t xml:space="preserve"> </w:t>
      </w:r>
      <w:r w:rsidRPr="00874434">
        <w:rPr>
          <w:rFonts w:ascii="Times New Roman" w:hAnsi="Times New Roman"/>
          <w:sz w:val="24"/>
          <w:lang w:val="sr-Latn-BA" w:eastAsia="bs-Latn-BA"/>
        </w:rPr>
        <w:t>RS</w:t>
      </w:r>
      <w:r w:rsidRPr="00874434">
        <w:rPr>
          <w:rFonts w:ascii="Times New Roman" w:hAnsi="Times New Roman"/>
          <w:sz w:val="24"/>
          <w:lang w:val="sr-Cyrl-BA" w:eastAsia="bs-Latn-BA"/>
        </w:rPr>
        <w:t xml:space="preserve"> i </w:t>
      </w:r>
      <w:r w:rsidRPr="00874434">
        <w:rPr>
          <w:rFonts w:ascii="Times New Roman" w:hAnsi="Times New Roman"/>
          <w:sz w:val="24"/>
          <w:lang w:val="sr-Latn-BA" w:eastAsia="bs-Latn-BA"/>
        </w:rPr>
        <w:t>MPP RS</w:t>
      </w:r>
      <w:r w:rsidRPr="00874434">
        <w:rPr>
          <w:rFonts w:ascii="Times New Roman" w:hAnsi="Times New Roman"/>
          <w:sz w:val="24"/>
          <w:lang w:val="sr-Cyrl-BA" w:eastAsia="bs-Latn-BA"/>
        </w:rPr>
        <w:t xml:space="preserve"> su započeli rad na </w:t>
      </w:r>
      <w:r w:rsidRPr="00874434">
        <w:rPr>
          <w:rFonts w:ascii="Times New Roman" w:hAnsi="Times New Roman"/>
          <w:b/>
          <w:sz w:val="24"/>
          <w:lang w:val="sr-Cyrl-BA" w:eastAsia="bs-Latn-BA"/>
        </w:rPr>
        <w:t>mjerama za razvoj p</w:t>
      </w:r>
      <w:r w:rsidR="0098410F">
        <w:rPr>
          <w:rFonts w:ascii="Times New Roman" w:hAnsi="Times New Roman"/>
          <w:b/>
          <w:sz w:val="24"/>
          <w:lang w:val="bs-Latn-BA" w:eastAsia="bs-Latn-BA"/>
        </w:rPr>
        <w:t>o</w:t>
      </w:r>
      <w:r w:rsidRPr="00874434">
        <w:rPr>
          <w:rFonts w:ascii="Times New Roman" w:hAnsi="Times New Roman"/>
          <w:b/>
          <w:sz w:val="24"/>
          <w:lang w:val="sr-Cyrl-BA" w:eastAsia="bs-Latn-BA"/>
        </w:rPr>
        <w:t>duzetništva žena</w:t>
      </w:r>
      <w:r w:rsidRPr="00874434">
        <w:rPr>
          <w:rFonts w:ascii="Times New Roman" w:hAnsi="Times New Roman"/>
          <w:sz w:val="24"/>
          <w:lang w:val="sr-Cyrl-BA" w:eastAsia="bs-Latn-BA"/>
        </w:rPr>
        <w:t xml:space="preserve">. </w:t>
      </w:r>
      <w:r w:rsidRPr="00874434">
        <w:rPr>
          <w:rFonts w:ascii="Times New Roman" w:hAnsi="Times New Roman"/>
          <w:sz w:val="24"/>
          <w:lang w:val="sr-Latn-BA" w:eastAsia="bs-Latn-BA"/>
        </w:rPr>
        <w:t>Tokom epidemije, dodijeljena je</w:t>
      </w:r>
      <w:r w:rsidRPr="00874434">
        <w:rPr>
          <w:rFonts w:ascii="Times New Roman" w:hAnsi="Times New Roman"/>
          <w:sz w:val="24"/>
          <w:lang w:val="sr-Cyrl-BA" w:eastAsia="bs-Latn-BA"/>
        </w:rPr>
        <w:t xml:space="preserve"> </w:t>
      </w:r>
      <w:r w:rsidRPr="00874434">
        <w:rPr>
          <w:rFonts w:ascii="Times New Roman" w:hAnsi="Times New Roman"/>
          <w:b/>
          <w:sz w:val="24"/>
          <w:lang w:val="sr-Cyrl-BA" w:eastAsia="bs-Latn-BA"/>
        </w:rPr>
        <w:t>jednokratn</w:t>
      </w:r>
      <w:r w:rsidRPr="00874434">
        <w:rPr>
          <w:rFonts w:ascii="Times New Roman" w:hAnsi="Times New Roman"/>
          <w:b/>
          <w:sz w:val="24"/>
          <w:lang w:val="sr-Latn-BA" w:eastAsia="bs-Latn-BA"/>
        </w:rPr>
        <w:t>a</w:t>
      </w:r>
      <w:r w:rsidRPr="00874434">
        <w:rPr>
          <w:rFonts w:ascii="Times New Roman" w:hAnsi="Times New Roman"/>
          <w:b/>
          <w:sz w:val="24"/>
          <w:lang w:val="sr-Cyrl-BA" w:eastAsia="bs-Latn-BA"/>
        </w:rPr>
        <w:t xml:space="preserve"> po</w:t>
      </w:r>
      <w:r w:rsidR="007A7F30">
        <w:rPr>
          <w:rFonts w:ascii="Times New Roman" w:hAnsi="Times New Roman"/>
          <w:b/>
          <w:sz w:val="24"/>
          <w:lang w:val="bs-Latn-BA" w:eastAsia="bs-Latn-BA"/>
        </w:rPr>
        <w:t>moć</w:t>
      </w:r>
      <w:r w:rsidRPr="00874434">
        <w:rPr>
          <w:rFonts w:ascii="Times New Roman" w:hAnsi="Times New Roman"/>
          <w:b/>
          <w:sz w:val="24"/>
          <w:lang w:val="sr-Cyrl-BA" w:eastAsia="bs-Latn-BA"/>
        </w:rPr>
        <w:t xml:space="preserve"> od po 500 KM za </w:t>
      </w:r>
      <w:r w:rsidRPr="00874434">
        <w:rPr>
          <w:rFonts w:ascii="Times New Roman" w:hAnsi="Times New Roman"/>
          <w:b/>
          <w:sz w:val="24"/>
          <w:lang w:val="sr-Latn-BA" w:eastAsia="bs-Latn-BA"/>
        </w:rPr>
        <w:t xml:space="preserve">40 </w:t>
      </w:r>
      <w:r w:rsidRPr="00874434">
        <w:rPr>
          <w:rFonts w:ascii="Times New Roman" w:hAnsi="Times New Roman"/>
          <w:b/>
          <w:sz w:val="24"/>
          <w:lang w:val="sr-Cyrl-BA" w:eastAsia="bs-Latn-BA"/>
        </w:rPr>
        <w:t>p</w:t>
      </w:r>
      <w:r w:rsidR="0098410F">
        <w:rPr>
          <w:rFonts w:ascii="Times New Roman" w:hAnsi="Times New Roman"/>
          <w:b/>
          <w:sz w:val="24"/>
          <w:lang w:val="bs-Latn-BA" w:eastAsia="bs-Latn-BA"/>
        </w:rPr>
        <w:t>o</w:t>
      </w:r>
      <w:r w:rsidRPr="00874434">
        <w:rPr>
          <w:rFonts w:ascii="Times New Roman" w:hAnsi="Times New Roman"/>
          <w:b/>
          <w:sz w:val="24"/>
          <w:lang w:val="sr-Cyrl-BA" w:eastAsia="bs-Latn-BA"/>
        </w:rPr>
        <w:t>duzetnic</w:t>
      </w:r>
      <w:r w:rsidRPr="00874434">
        <w:rPr>
          <w:rFonts w:ascii="Times New Roman" w:hAnsi="Times New Roman"/>
          <w:b/>
          <w:sz w:val="24"/>
          <w:lang w:val="sr-Latn-BA" w:eastAsia="bs-Latn-BA"/>
        </w:rPr>
        <w:t>a</w:t>
      </w:r>
      <w:r w:rsidRPr="00874434">
        <w:rPr>
          <w:rFonts w:ascii="Times New Roman" w:hAnsi="Times New Roman"/>
          <w:sz w:val="24"/>
          <w:lang w:val="sr-Cyrl-BA" w:eastAsia="bs-Latn-BA"/>
        </w:rPr>
        <w:t>, koje zapošljavaju samo sebe ili se bave starim zanatima.</w:t>
      </w:r>
    </w:p>
    <w:p w14:paraId="141A35E9" w14:textId="77B88F16" w:rsidR="009C0AAE" w:rsidRPr="00874434" w:rsidRDefault="008759AF" w:rsidP="009C0AAE">
      <w:pPr>
        <w:pStyle w:val="Tekst"/>
        <w:spacing w:before="0"/>
        <w:rPr>
          <w:rFonts w:ascii="Times New Roman" w:hAnsi="Times New Roman"/>
          <w:sz w:val="24"/>
          <w:lang w:val="sr-Cyrl-BA" w:eastAsia="bs-Latn-BA"/>
        </w:rPr>
      </w:pPr>
      <w:r w:rsidRPr="00874434">
        <w:rPr>
          <w:rFonts w:ascii="Times New Roman" w:hAnsi="Times New Roman"/>
          <w:bCs/>
          <w:noProof/>
          <w:sz w:val="24"/>
          <w:lang w:val="en-US"/>
        </w:rPr>
        <mc:AlternateContent>
          <mc:Choice Requires="wpg">
            <w:drawing>
              <wp:anchor distT="45720" distB="45720" distL="182880" distR="182880" simplePos="0" relativeHeight="251663360" behindDoc="0" locked="0" layoutInCell="1" allowOverlap="1" wp14:anchorId="17AFA2CE" wp14:editId="2FF5719D">
                <wp:simplePos x="0" y="0"/>
                <wp:positionH relativeFrom="margin">
                  <wp:posOffset>3792220</wp:posOffset>
                </wp:positionH>
                <wp:positionV relativeFrom="margin">
                  <wp:posOffset>20955</wp:posOffset>
                </wp:positionV>
                <wp:extent cx="2455545" cy="4251325"/>
                <wp:effectExtent l="0" t="0" r="1905" b="0"/>
                <wp:wrapSquare wrapText="bothSides"/>
                <wp:docPr id="8" name="Group 8"/>
                <wp:cNvGraphicFramePr/>
                <a:graphic xmlns:a="http://schemas.openxmlformats.org/drawingml/2006/main">
                  <a:graphicData uri="http://schemas.microsoft.com/office/word/2010/wordprocessingGroup">
                    <wpg:wgp>
                      <wpg:cNvGrpSpPr/>
                      <wpg:grpSpPr>
                        <a:xfrm>
                          <a:off x="0" y="0"/>
                          <a:ext cx="2455545" cy="4251325"/>
                          <a:chOff x="-11642" y="72393"/>
                          <a:chExt cx="3596479" cy="1780453"/>
                        </a:xfrm>
                      </wpg:grpSpPr>
                      <wps:wsp>
                        <wps:cNvPr id="9" name="Rectangle 9"/>
                        <wps:cNvSpPr/>
                        <wps:spPr>
                          <a:xfrm>
                            <a:off x="-11642" y="72393"/>
                            <a:ext cx="3567448" cy="960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7C57F1"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7389" y="148865"/>
                            <a:ext cx="3567448" cy="17039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4F1C1" w14:textId="647F4BC8" w:rsidR="00C10A4D" w:rsidRPr="00435541" w:rsidRDefault="00C10A4D" w:rsidP="00427F28">
                              <w:pPr>
                                <w:spacing w:line="360" w:lineRule="auto"/>
                                <w:rPr>
                                  <w:rFonts w:ascii="Times New Roman" w:hAnsi="Times New Roman" w:cs="Times New Roman"/>
                                  <w:i/>
                                  <w:sz w:val="20"/>
                                  <w:szCs w:val="20"/>
                                  <w:lang w:val="sr-Cyrl-BA"/>
                                </w:rPr>
                              </w:pPr>
                              <w:r w:rsidRPr="00435541">
                                <w:rPr>
                                  <w:rFonts w:ascii="Times New Roman" w:hAnsi="Times New Roman" w:cs="Times New Roman"/>
                                  <w:i/>
                                  <w:sz w:val="20"/>
                                  <w:szCs w:val="20"/>
                                  <w:lang w:val="sr-Latn-BA"/>
                                </w:rPr>
                                <w:t xml:space="preserve">Kao rezultat </w:t>
                              </w:r>
                              <w:r w:rsidRPr="00435541">
                                <w:rPr>
                                  <w:rFonts w:ascii="Times New Roman" w:hAnsi="Times New Roman" w:cs="Times New Roman"/>
                                  <w:b/>
                                  <w:i/>
                                  <w:sz w:val="20"/>
                                  <w:szCs w:val="20"/>
                                  <w:lang w:val="sr-Latn-BA"/>
                                </w:rPr>
                                <w:t>Programa ekonomskog osnaživanja žena u ruralnim područjima Republike Srpske</w:t>
                              </w:r>
                              <w:r w:rsidRPr="00435541">
                                <w:rPr>
                                  <w:rFonts w:ascii="Times New Roman" w:hAnsi="Times New Roman" w:cs="Times New Roman"/>
                                  <w:i/>
                                  <w:sz w:val="20"/>
                                  <w:szCs w:val="20"/>
                                  <w:lang w:val="sr-Latn-BA"/>
                                </w:rPr>
                                <w:t>, o</w:t>
                              </w:r>
                              <w:r w:rsidRPr="00435541">
                                <w:rPr>
                                  <w:rFonts w:ascii="Times New Roman" w:hAnsi="Times New Roman" w:cs="Times New Roman"/>
                                  <w:i/>
                                  <w:sz w:val="20"/>
                                  <w:szCs w:val="20"/>
                                  <w:lang w:val="sr-Cyrl-BA"/>
                                </w:rPr>
                                <w:t xml:space="preserve">d ukupno 42.675 </w:t>
                              </w:r>
                              <w:r w:rsidRPr="00435541">
                                <w:rPr>
                                  <w:rFonts w:ascii="Times New Roman" w:hAnsi="Times New Roman" w:cs="Times New Roman"/>
                                  <w:i/>
                                  <w:sz w:val="20"/>
                                  <w:szCs w:val="20"/>
                                  <w:lang w:val="sr-Latn-BA"/>
                                </w:rPr>
                                <w:t>registr</w:t>
                              </w:r>
                              <w:r>
                                <w:rPr>
                                  <w:rFonts w:ascii="Times New Roman" w:hAnsi="Times New Roman" w:cs="Times New Roman"/>
                                  <w:i/>
                                  <w:sz w:val="20"/>
                                  <w:szCs w:val="20"/>
                                  <w:lang w:val="sr-Latn-BA"/>
                                </w:rPr>
                                <w:t>iran</w:t>
                              </w:r>
                              <w:r w:rsidRPr="00435541">
                                <w:rPr>
                                  <w:rFonts w:ascii="Times New Roman" w:hAnsi="Times New Roman" w:cs="Times New Roman"/>
                                  <w:i/>
                                  <w:sz w:val="20"/>
                                  <w:szCs w:val="20"/>
                                  <w:lang w:val="sr-Latn-BA"/>
                                </w:rPr>
                                <w:t xml:space="preserve">ih </w:t>
                              </w:r>
                              <w:r w:rsidRPr="00435541">
                                <w:rPr>
                                  <w:rFonts w:ascii="Times New Roman" w:hAnsi="Times New Roman" w:cs="Times New Roman"/>
                                  <w:i/>
                                  <w:sz w:val="20"/>
                                  <w:szCs w:val="20"/>
                                  <w:lang w:val="sr-Cyrl-BA"/>
                                </w:rPr>
                                <w:t xml:space="preserve">poljoprivrednih gazdinstava </w:t>
                              </w:r>
                              <w:r w:rsidRPr="00435541">
                                <w:rPr>
                                  <w:rFonts w:ascii="Times New Roman" w:hAnsi="Times New Roman" w:cs="Times New Roman"/>
                                  <w:i/>
                                  <w:sz w:val="20"/>
                                  <w:szCs w:val="20"/>
                                  <w:lang w:val="sr-Latn-BA"/>
                                </w:rPr>
                                <w:t>u RS</w:t>
                              </w:r>
                              <w:r w:rsidRPr="00435541">
                                <w:rPr>
                                  <w:rFonts w:ascii="Times New Roman" w:hAnsi="Times New Roman" w:cs="Times New Roman"/>
                                  <w:i/>
                                  <w:sz w:val="20"/>
                                  <w:szCs w:val="20"/>
                                  <w:lang w:val="sr-Cyrl-BA"/>
                                </w:rPr>
                                <w:t xml:space="preserve">, </w:t>
                              </w:r>
                              <w:r w:rsidRPr="00435541">
                                <w:rPr>
                                  <w:rFonts w:ascii="Times New Roman" w:hAnsi="Times New Roman" w:cs="Times New Roman"/>
                                  <w:b/>
                                  <w:i/>
                                  <w:sz w:val="20"/>
                                  <w:szCs w:val="20"/>
                                  <w:lang w:val="sr-Cyrl-BA"/>
                                </w:rPr>
                                <w:t>16% su gazdinstva čiji su nosi</w:t>
                              </w:r>
                              <w:r>
                                <w:rPr>
                                  <w:rFonts w:ascii="Times New Roman" w:hAnsi="Times New Roman" w:cs="Times New Roman"/>
                                  <w:b/>
                                  <w:i/>
                                  <w:sz w:val="20"/>
                                  <w:szCs w:val="20"/>
                                  <w:lang w:val="bs-Latn-BA"/>
                                </w:rPr>
                                <w:t>telji</w:t>
                              </w:r>
                              <w:r w:rsidRPr="00435541">
                                <w:rPr>
                                  <w:rFonts w:ascii="Times New Roman" w:hAnsi="Times New Roman" w:cs="Times New Roman"/>
                                  <w:b/>
                                  <w:i/>
                                  <w:sz w:val="20"/>
                                  <w:szCs w:val="20"/>
                                  <w:lang w:val="sr-Cyrl-BA"/>
                                </w:rPr>
                                <w:t xml:space="preserve"> žene u 2022. godini</w:t>
                              </w:r>
                              <w:r w:rsidRPr="00435541">
                                <w:rPr>
                                  <w:rFonts w:ascii="Times New Roman" w:hAnsi="Times New Roman" w:cs="Times New Roman"/>
                                  <w:i/>
                                  <w:sz w:val="20"/>
                                  <w:szCs w:val="20"/>
                                  <w:lang w:val="sr-Latn-BA"/>
                                </w:rPr>
                                <w:t>,</w:t>
                              </w:r>
                              <w:r w:rsidRPr="00435541">
                                <w:rPr>
                                  <w:rFonts w:ascii="Times New Roman" w:hAnsi="Times New Roman" w:cs="Times New Roman"/>
                                  <w:i/>
                                  <w:sz w:val="20"/>
                                  <w:szCs w:val="20"/>
                                  <w:lang w:val="sr-Cyrl-BA"/>
                                </w:rPr>
                                <w:t xml:space="preserve"> što je veliki napredak u odnosu na 4% učešća žena nosi</w:t>
                              </w:r>
                              <w:r>
                                <w:rPr>
                                  <w:rFonts w:ascii="Times New Roman" w:hAnsi="Times New Roman" w:cs="Times New Roman"/>
                                  <w:i/>
                                  <w:sz w:val="20"/>
                                  <w:szCs w:val="20"/>
                                  <w:lang w:val="bs-Latn-BA"/>
                                </w:rPr>
                                <w:t xml:space="preserve">telja </w:t>
                              </w:r>
                              <w:r w:rsidRPr="00435541">
                                <w:rPr>
                                  <w:rFonts w:ascii="Times New Roman" w:hAnsi="Times New Roman" w:cs="Times New Roman"/>
                                  <w:i/>
                                  <w:sz w:val="20"/>
                                  <w:szCs w:val="20"/>
                                  <w:lang w:val="sr-Cyrl-BA"/>
                                </w:rPr>
                                <w:t xml:space="preserve">gazdinstava u 2010. godini. </w:t>
                              </w:r>
                            </w:p>
                            <w:p w14:paraId="7881866B" w14:textId="77777777" w:rsidR="00C10A4D" w:rsidRPr="00435541" w:rsidRDefault="00C10A4D" w:rsidP="00427F28">
                              <w:pPr>
                                <w:spacing w:line="360" w:lineRule="auto"/>
                                <w:rPr>
                                  <w:rFonts w:ascii="Times New Roman" w:hAnsi="Times New Roman" w:cs="Times New Roman"/>
                                  <w:i/>
                                  <w:sz w:val="20"/>
                                  <w:szCs w:val="20"/>
                                  <w:lang w:val="sr-Cyrl-BA"/>
                                </w:rPr>
                              </w:pPr>
                            </w:p>
                            <w:p w14:paraId="41469F21" w14:textId="32C75A97" w:rsidR="00C10A4D" w:rsidRPr="00435541" w:rsidRDefault="00C10A4D" w:rsidP="00427F28">
                              <w:pPr>
                                <w:spacing w:line="360" w:lineRule="auto"/>
                                <w:rPr>
                                  <w:rFonts w:ascii="Times New Roman" w:hAnsi="Times New Roman" w:cs="Times New Roman"/>
                                  <w:caps/>
                                  <w:color w:val="4F81BD" w:themeColor="accent1"/>
                                  <w:sz w:val="20"/>
                                  <w:szCs w:val="20"/>
                                </w:rPr>
                              </w:pPr>
                              <w:r w:rsidRPr="00435541">
                                <w:rPr>
                                  <w:rFonts w:ascii="Times New Roman" w:hAnsi="Times New Roman" w:cs="Times New Roman"/>
                                  <w:i/>
                                  <w:sz w:val="20"/>
                                  <w:szCs w:val="20"/>
                                  <w:lang w:val="sr-Latn-BA"/>
                                </w:rPr>
                                <w:t>U</w:t>
                              </w:r>
                              <w:r w:rsidRPr="00435541">
                                <w:rPr>
                                  <w:rFonts w:ascii="Times New Roman" w:hAnsi="Times New Roman" w:cs="Times New Roman"/>
                                  <w:i/>
                                  <w:sz w:val="20"/>
                                  <w:szCs w:val="20"/>
                                  <w:lang w:val="sr-Cyrl-BA"/>
                                </w:rPr>
                                <w:t>češće</w:t>
                              </w:r>
                              <w:r>
                                <w:rPr>
                                  <w:rFonts w:ascii="Times New Roman" w:hAnsi="Times New Roman" w:cs="Times New Roman"/>
                                  <w:i/>
                                  <w:sz w:val="20"/>
                                  <w:szCs w:val="20"/>
                                  <w:lang w:val="sr-Latn-BA"/>
                                </w:rPr>
                                <w:t xml:space="preserve"> žena korisnica po</w:t>
                              </w:r>
                              <w:r w:rsidRPr="00435541">
                                <w:rPr>
                                  <w:rFonts w:ascii="Times New Roman" w:hAnsi="Times New Roman" w:cs="Times New Roman"/>
                                  <w:i/>
                                  <w:sz w:val="20"/>
                                  <w:szCs w:val="20"/>
                                  <w:lang w:val="sr-Latn-BA"/>
                                </w:rPr>
                                <w:t>ticaja</w:t>
                              </w:r>
                              <w:r w:rsidRPr="00435541">
                                <w:rPr>
                                  <w:rFonts w:ascii="Times New Roman" w:hAnsi="Times New Roman" w:cs="Times New Roman"/>
                                  <w:i/>
                                  <w:sz w:val="20"/>
                                  <w:szCs w:val="20"/>
                                  <w:lang w:val="sr-Cyrl-BA"/>
                                </w:rPr>
                                <w:t xml:space="preserve"> je </w:t>
                              </w:r>
                              <w:r w:rsidRPr="00435541">
                                <w:rPr>
                                  <w:rFonts w:ascii="Times New Roman" w:hAnsi="Times New Roman" w:cs="Times New Roman"/>
                                  <w:b/>
                                  <w:i/>
                                  <w:sz w:val="20"/>
                                  <w:szCs w:val="20"/>
                                  <w:lang w:val="sr-Cyrl-BA"/>
                                </w:rPr>
                                <w:t>povećano na 12%</w:t>
                              </w:r>
                              <w:r w:rsidRPr="00435541">
                                <w:rPr>
                                  <w:rFonts w:ascii="Times New Roman" w:hAnsi="Times New Roman" w:cs="Times New Roman"/>
                                  <w:i/>
                                  <w:sz w:val="20"/>
                                  <w:szCs w:val="20"/>
                                  <w:lang w:val="sr-Cyrl-BA"/>
                                </w:rPr>
                                <w:t xml:space="preserve"> ili u prosjeku 3.400 gazdinstava u odnosu na ukupan broj korisnika u 2022. godini i ima </w:t>
                              </w:r>
                              <w:r w:rsidRPr="00435541">
                                <w:rPr>
                                  <w:rFonts w:ascii="Times New Roman" w:hAnsi="Times New Roman" w:cs="Times New Roman"/>
                                  <w:b/>
                                  <w:i/>
                                  <w:sz w:val="20"/>
                                  <w:szCs w:val="20"/>
                                  <w:lang w:val="sr-Cyrl-BA"/>
                                </w:rPr>
                                <w:t>stalni trend rasta</w:t>
                              </w:r>
                              <w:r w:rsidRPr="00435541">
                                <w:rPr>
                                  <w:rFonts w:ascii="Times New Roman" w:hAnsi="Times New Roman" w:cs="Times New Roman"/>
                                  <w:i/>
                                  <w:sz w:val="20"/>
                                  <w:szCs w:val="20"/>
                                  <w:lang w:val="sr-Cyrl-BA"/>
                                </w:rPr>
                                <w:t>. Žene nosi</w:t>
                              </w:r>
                              <w:r>
                                <w:rPr>
                                  <w:rFonts w:ascii="Times New Roman" w:hAnsi="Times New Roman" w:cs="Times New Roman"/>
                                  <w:i/>
                                  <w:sz w:val="20"/>
                                  <w:szCs w:val="20"/>
                                  <w:lang w:val="bs-Latn-BA"/>
                                </w:rPr>
                                <w:t>telj</w:t>
                              </w:r>
                              <w:r w:rsidRPr="00435541">
                                <w:rPr>
                                  <w:rFonts w:ascii="Times New Roman" w:hAnsi="Times New Roman" w:cs="Times New Roman"/>
                                  <w:i/>
                                  <w:sz w:val="20"/>
                                  <w:szCs w:val="20"/>
                                  <w:lang w:val="sr-Cyrl-BA"/>
                                </w:rPr>
                                <w:t xml:space="preserve">i gazdinstava u prosjeku godišnje iskoriste oko </w:t>
                              </w:r>
                              <w:r w:rsidRPr="00435541">
                                <w:rPr>
                                  <w:rFonts w:ascii="Times New Roman" w:hAnsi="Times New Roman" w:cs="Times New Roman"/>
                                  <w:b/>
                                  <w:i/>
                                  <w:sz w:val="20"/>
                                  <w:szCs w:val="20"/>
                                  <w:lang w:val="sr-Cyrl-BA"/>
                                </w:rPr>
                                <w:t>4.5 miliona KM</w:t>
                              </w:r>
                              <w:r w:rsidRPr="00435541">
                                <w:rPr>
                                  <w:rFonts w:ascii="Times New Roman" w:hAnsi="Times New Roman" w:cs="Times New Roman"/>
                                  <w:i/>
                                  <w:sz w:val="20"/>
                                  <w:szCs w:val="20"/>
                                  <w:lang w:val="sr-Cyrl-BA"/>
                                </w:rPr>
                                <w:t xml:space="preserve"> sredstava iz agrarnog </w:t>
                              </w:r>
                              <w:r>
                                <w:rPr>
                                  <w:rFonts w:ascii="Times New Roman" w:hAnsi="Times New Roman" w:cs="Times New Roman"/>
                                  <w:i/>
                                  <w:sz w:val="20"/>
                                  <w:szCs w:val="20"/>
                                  <w:lang w:val="bs-Latn-BA"/>
                                </w:rPr>
                                <w:t>proračuna</w:t>
                              </w:r>
                              <w:r w:rsidRPr="00435541">
                                <w:rPr>
                                  <w:rFonts w:ascii="Times New Roman" w:hAnsi="Times New Roman" w:cs="Times New Roman"/>
                                  <w:sz w:val="20"/>
                                  <w:szCs w:val="20"/>
                                  <w:lang w:val="sr-Cyrl-B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AFA2CE" id="Group 8" o:spid="_x0000_s1050" style="position:absolute;left:0;text-align:left;margin-left:298.6pt;margin-top:1.65pt;width:193.35pt;height:334.75pt;z-index:251663360;mso-wrap-distance-left:14.4pt;mso-wrap-distance-top:3.6pt;mso-wrap-distance-right:14.4pt;mso-wrap-distance-bottom:3.6pt;mso-position-horizontal-relative:margin;mso-position-vertical-relative:margin;mso-width-relative:margin;mso-height-relative:margin" coordorigin="-116,723" coordsize="35964,1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">
                <v:rect id="Rectangle 9" o:spid="_x0000_s1051" style="position:absolute;left:-116;top:723;width:35674;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" fillcolor="#4f81bd [3204]" stroked="f" strokeweight="2pt">
                  <v:textbox>
                    <w:txbxContent>
                      <w:p w14:paraId="547C57F1"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10" o:spid="_x0000_s1052" type="#_x0000_t202" style="position:absolute;left:173;top:1488;width:35675;height:1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5D44F1C1" w14:textId="647F4BC8" w:rsidR="00C10A4D" w:rsidRPr="00435541" w:rsidRDefault="00C10A4D" w:rsidP="00427F28">
                        <w:pPr>
                          <w:spacing w:line="360" w:lineRule="auto"/>
                          <w:rPr>
                            <w:rFonts w:ascii="Times New Roman" w:hAnsi="Times New Roman" w:cs="Times New Roman"/>
                            <w:i/>
                            <w:sz w:val="20"/>
                            <w:szCs w:val="20"/>
                            <w:lang w:val="sr-Cyrl-BA"/>
                          </w:rPr>
                        </w:pPr>
                        <w:r w:rsidRPr="00435541">
                          <w:rPr>
                            <w:rFonts w:ascii="Times New Roman" w:hAnsi="Times New Roman" w:cs="Times New Roman"/>
                            <w:i/>
                            <w:sz w:val="20"/>
                            <w:szCs w:val="20"/>
                            <w:lang w:val="sr-Latn-BA"/>
                          </w:rPr>
                          <w:t xml:space="preserve">Kao rezultat </w:t>
                        </w:r>
                        <w:r w:rsidRPr="00435541">
                          <w:rPr>
                            <w:rFonts w:ascii="Times New Roman" w:hAnsi="Times New Roman" w:cs="Times New Roman"/>
                            <w:b/>
                            <w:i/>
                            <w:sz w:val="20"/>
                            <w:szCs w:val="20"/>
                            <w:lang w:val="sr-Latn-BA"/>
                          </w:rPr>
                          <w:t>Programa ekonomskog osnaživanja žena u ruralnim područjima Republike Srpske</w:t>
                        </w:r>
                        <w:r w:rsidRPr="00435541">
                          <w:rPr>
                            <w:rFonts w:ascii="Times New Roman" w:hAnsi="Times New Roman" w:cs="Times New Roman"/>
                            <w:i/>
                            <w:sz w:val="20"/>
                            <w:szCs w:val="20"/>
                            <w:lang w:val="sr-Latn-BA"/>
                          </w:rPr>
                          <w:t>, o</w:t>
                        </w:r>
                        <w:r w:rsidRPr="00435541">
                          <w:rPr>
                            <w:rFonts w:ascii="Times New Roman" w:hAnsi="Times New Roman" w:cs="Times New Roman"/>
                            <w:i/>
                            <w:sz w:val="20"/>
                            <w:szCs w:val="20"/>
                            <w:lang w:val="sr-Cyrl-BA"/>
                          </w:rPr>
                          <w:t xml:space="preserve">d ukupno 42.675 </w:t>
                        </w:r>
                        <w:r w:rsidRPr="00435541">
                          <w:rPr>
                            <w:rFonts w:ascii="Times New Roman" w:hAnsi="Times New Roman" w:cs="Times New Roman"/>
                            <w:i/>
                            <w:sz w:val="20"/>
                            <w:szCs w:val="20"/>
                            <w:lang w:val="sr-Latn-BA"/>
                          </w:rPr>
                          <w:t>registr</w:t>
                        </w:r>
                        <w:r>
                          <w:rPr>
                            <w:rFonts w:ascii="Times New Roman" w:hAnsi="Times New Roman" w:cs="Times New Roman"/>
                            <w:i/>
                            <w:sz w:val="20"/>
                            <w:szCs w:val="20"/>
                            <w:lang w:val="sr-Latn-BA"/>
                          </w:rPr>
                          <w:t>iran</w:t>
                        </w:r>
                        <w:r w:rsidRPr="00435541">
                          <w:rPr>
                            <w:rFonts w:ascii="Times New Roman" w:hAnsi="Times New Roman" w:cs="Times New Roman"/>
                            <w:i/>
                            <w:sz w:val="20"/>
                            <w:szCs w:val="20"/>
                            <w:lang w:val="sr-Latn-BA"/>
                          </w:rPr>
                          <w:t xml:space="preserve">ih </w:t>
                        </w:r>
                        <w:r w:rsidRPr="00435541">
                          <w:rPr>
                            <w:rFonts w:ascii="Times New Roman" w:hAnsi="Times New Roman" w:cs="Times New Roman"/>
                            <w:i/>
                            <w:sz w:val="20"/>
                            <w:szCs w:val="20"/>
                            <w:lang w:val="sr-Cyrl-BA"/>
                          </w:rPr>
                          <w:t xml:space="preserve">poljoprivrednih gazdinstava </w:t>
                        </w:r>
                        <w:r w:rsidRPr="00435541">
                          <w:rPr>
                            <w:rFonts w:ascii="Times New Roman" w:hAnsi="Times New Roman" w:cs="Times New Roman"/>
                            <w:i/>
                            <w:sz w:val="20"/>
                            <w:szCs w:val="20"/>
                            <w:lang w:val="sr-Latn-BA"/>
                          </w:rPr>
                          <w:t>u RS</w:t>
                        </w:r>
                        <w:r w:rsidRPr="00435541">
                          <w:rPr>
                            <w:rFonts w:ascii="Times New Roman" w:hAnsi="Times New Roman" w:cs="Times New Roman"/>
                            <w:i/>
                            <w:sz w:val="20"/>
                            <w:szCs w:val="20"/>
                            <w:lang w:val="sr-Cyrl-BA"/>
                          </w:rPr>
                          <w:t xml:space="preserve">, </w:t>
                        </w:r>
                        <w:r w:rsidRPr="00435541">
                          <w:rPr>
                            <w:rFonts w:ascii="Times New Roman" w:hAnsi="Times New Roman" w:cs="Times New Roman"/>
                            <w:b/>
                            <w:i/>
                            <w:sz w:val="20"/>
                            <w:szCs w:val="20"/>
                            <w:lang w:val="sr-Cyrl-BA"/>
                          </w:rPr>
                          <w:t>16% su gazdinstva čiji su nosi</w:t>
                        </w:r>
                        <w:r>
                          <w:rPr>
                            <w:rFonts w:ascii="Times New Roman" w:hAnsi="Times New Roman" w:cs="Times New Roman"/>
                            <w:b/>
                            <w:i/>
                            <w:sz w:val="20"/>
                            <w:szCs w:val="20"/>
                            <w:lang w:val="bs-Latn-BA"/>
                          </w:rPr>
                          <w:t>telji</w:t>
                        </w:r>
                        <w:r w:rsidRPr="00435541">
                          <w:rPr>
                            <w:rFonts w:ascii="Times New Roman" w:hAnsi="Times New Roman" w:cs="Times New Roman"/>
                            <w:b/>
                            <w:i/>
                            <w:sz w:val="20"/>
                            <w:szCs w:val="20"/>
                            <w:lang w:val="sr-Cyrl-BA"/>
                          </w:rPr>
                          <w:t xml:space="preserve"> žene u 2022. godini</w:t>
                        </w:r>
                        <w:r w:rsidRPr="00435541">
                          <w:rPr>
                            <w:rFonts w:ascii="Times New Roman" w:hAnsi="Times New Roman" w:cs="Times New Roman"/>
                            <w:i/>
                            <w:sz w:val="20"/>
                            <w:szCs w:val="20"/>
                            <w:lang w:val="sr-Latn-BA"/>
                          </w:rPr>
                          <w:t>,</w:t>
                        </w:r>
                        <w:r w:rsidRPr="00435541">
                          <w:rPr>
                            <w:rFonts w:ascii="Times New Roman" w:hAnsi="Times New Roman" w:cs="Times New Roman"/>
                            <w:i/>
                            <w:sz w:val="20"/>
                            <w:szCs w:val="20"/>
                            <w:lang w:val="sr-Cyrl-BA"/>
                          </w:rPr>
                          <w:t xml:space="preserve"> što je veliki napredak u odnosu na 4% učešća žena nosi</w:t>
                        </w:r>
                        <w:r>
                          <w:rPr>
                            <w:rFonts w:ascii="Times New Roman" w:hAnsi="Times New Roman" w:cs="Times New Roman"/>
                            <w:i/>
                            <w:sz w:val="20"/>
                            <w:szCs w:val="20"/>
                            <w:lang w:val="bs-Latn-BA"/>
                          </w:rPr>
                          <w:t xml:space="preserve">telja </w:t>
                        </w:r>
                        <w:r w:rsidRPr="00435541">
                          <w:rPr>
                            <w:rFonts w:ascii="Times New Roman" w:hAnsi="Times New Roman" w:cs="Times New Roman"/>
                            <w:i/>
                            <w:sz w:val="20"/>
                            <w:szCs w:val="20"/>
                            <w:lang w:val="sr-Cyrl-BA"/>
                          </w:rPr>
                          <w:t xml:space="preserve">gazdinstava u 2010. godini. </w:t>
                        </w:r>
                      </w:p>
                      <w:p w14:paraId="7881866B" w14:textId="77777777" w:rsidR="00C10A4D" w:rsidRPr="00435541" w:rsidRDefault="00C10A4D" w:rsidP="00427F28">
                        <w:pPr>
                          <w:spacing w:line="360" w:lineRule="auto"/>
                          <w:rPr>
                            <w:rFonts w:ascii="Times New Roman" w:hAnsi="Times New Roman" w:cs="Times New Roman"/>
                            <w:i/>
                            <w:sz w:val="20"/>
                            <w:szCs w:val="20"/>
                            <w:lang w:val="sr-Cyrl-BA"/>
                          </w:rPr>
                        </w:pPr>
                      </w:p>
                      <w:p w14:paraId="41469F21" w14:textId="32C75A97" w:rsidR="00C10A4D" w:rsidRPr="00435541" w:rsidRDefault="00C10A4D" w:rsidP="00427F28">
                        <w:pPr>
                          <w:spacing w:line="360" w:lineRule="auto"/>
                          <w:rPr>
                            <w:rFonts w:ascii="Times New Roman" w:hAnsi="Times New Roman" w:cs="Times New Roman"/>
                            <w:caps/>
                            <w:color w:val="4F81BD" w:themeColor="accent1"/>
                            <w:sz w:val="20"/>
                            <w:szCs w:val="20"/>
                          </w:rPr>
                        </w:pPr>
                        <w:r w:rsidRPr="00435541">
                          <w:rPr>
                            <w:rFonts w:ascii="Times New Roman" w:hAnsi="Times New Roman" w:cs="Times New Roman"/>
                            <w:i/>
                            <w:sz w:val="20"/>
                            <w:szCs w:val="20"/>
                            <w:lang w:val="sr-Latn-BA"/>
                          </w:rPr>
                          <w:t>U</w:t>
                        </w:r>
                        <w:r w:rsidRPr="00435541">
                          <w:rPr>
                            <w:rFonts w:ascii="Times New Roman" w:hAnsi="Times New Roman" w:cs="Times New Roman"/>
                            <w:i/>
                            <w:sz w:val="20"/>
                            <w:szCs w:val="20"/>
                            <w:lang w:val="sr-Cyrl-BA"/>
                          </w:rPr>
                          <w:t>češće</w:t>
                        </w:r>
                        <w:r>
                          <w:rPr>
                            <w:rFonts w:ascii="Times New Roman" w:hAnsi="Times New Roman" w:cs="Times New Roman"/>
                            <w:i/>
                            <w:sz w:val="20"/>
                            <w:szCs w:val="20"/>
                            <w:lang w:val="sr-Latn-BA"/>
                          </w:rPr>
                          <w:t xml:space="preserve"> žena korisnica po</w:t>
                        </w:r>
                        <w:r w:rsidRPr="00435541">
                          <w:rPr>
                            <w:rFonts w:ascii="Times New Roman" w:hAnsi="Times New Roman" w:cs="Times New Roman"/>
                            <w:i/>
                            <w:sz w:val="20"/>
                            <w:szCs w:val="20"/>
                            <w:lang w:val="sr-Latn-BA"/>
                          </w:rPr>
                          <w:t>ticaja</w:t>
                        </w:r>
                        <w:r w:rsidRPr="00435541">
                          <w:rPr>
                            <w:rFonts w:ascii="Times New Roman" w:hAnsi="Times New Roman" w:cs="Times New Roman"/>
                            <w:i/>
                            <w:sz w:val="20"/>
                            <w:szCs w:val="20"/>
                            <w:lang w:val="sr-Cyrl-BA"/>
                          </w:rPr>
                          <w:t xml:space="preserve"> je </w:t>
                        </w:r>
                        <w:r w:rsidRPr="00435541">
                          <w:rPr>
                            <w:rFonts w:ascii="Times New Roman" w:hAnsi="Times New Roman" w:cs="Times New Roman"/>
                            <w:b/>
                            <w:i/>
                            <w:sz w:val="20"/>
                            <w:szCs w:val="20"/>
                            <w:lang w:val="sr-Cyrl-BA"/>
                          </w:rPr>
                          <w:t>povećano na 12%</w:t>
                        </w:r>
                        <w:r w:rsidRPr="00435541">
                          <w:rPr>
                            <w:rFonts w:ascii="Times New Roman" w:hAnsi="Times New Roman" w:cs="Times New Roman"/>
                            <w:i/>
                            <w:sz w:val="20"/>
                            <w:szCs w:val="20"/>
                            <w:lang w:val="sr-Cyrl-BA"/>
                          </w:rPr>
                          <w:t xml:space="preserve"> ili u prosjeku 3.400 gazdinstava u odnosu na ukupan broj korisnika u 2022. godini i ima </w:t>
                        </w:r>
                        <w:r w:rsidRPr="00435541">
                          <w:rPr>
                            <w:rFonts w:ascii="Times New Roman" w:hAnsi="Times New Roman" w:cs="Times New Roman"/>
                            <w:b/>
                            <w:i/>
                            <w:sz w:val="20"/>
                            <w:szCs w:val="20"/>
                            <w:lang w:val="sr-Cyrl-BA"/>
                          </w:rPr>
                          <w:t>stalni trend rasta</w:t>
                        </w:r>
                        <w:r w:rsidRPr="00435541">
                          <w:rPr>
                            <w:rFonts w:ascii="Times New Roman" w:hAnsi="Times New Roman" w:cs="Times New Roman"/>
                            <w:i/>
                            <w:sz w:val="20"/>
                            <w:szCs w:val="20"/>
                            <w:lang w:val="sr-Cyrl-BA"/>
                          </w:rPr>
                          <w:t>. Žene nosi</w:t>
                        </w:r>
                        <w:r>
                          <w:rPr>
                            <w:rFonts w:ascii="Times New Roman" w:hAnsi="Times New Roman" w:cs="Times New Roman"/>
                            <w:i/>
                            <w:sz w:val="20"/>
                            <w:szCs w:val="20"/>
                            <w:lang w:val="bs-Latn-BA"/>
                          </w:rPr>
                          <w:t>telj</w:t>
                        </w:r>
                        <w:r w:rsidRPr="00435541">
                          <w:rPr>
                            <w:rFonts w:ascii="Times New Roman" w:hAnsi="Times New Roman" w:cs="Times New Roman"/>
                            <w:i/>
                            <w:sz w:val="20"/>
                            <w:szCs w:val="20"/>
                            <w:lang w:val="sr-Cyrl-BA"/>
                          </w:rPr>
                          <w:t xml:space="preserve">i gazdinstava u prosjeku godišnje iskoriste oko </w:t>
                        </w:r>
                        <w:r w:rsidRPr="00435541">
                          <w:rPr>
                            <w:rFonts w:ascii="Times New Roman" w:hAnsi="Times New Roman" w:cs="Times New Roman"/>
                            <w:b/>
                            <w:i/>
                            <w:sz w:val="20"/>
                            <w:szCs w:val="20"/>
                            <w:lang w:val="sr-Cyrl-BA"/>
                          </w:rPr>
                          <w:t>4.5 miliona KM</w:t>
                        </w:r>
                        <w:r w:rsidRPr="00435541">
                          <w:rPr>
                            <w:rFonts w:ascii="Times New Roman" w:hAnsi="Times New Roman" w:cs="Times New Roman"/>
                            <w:i/>
                            <w:sz w:val="20"/>
                            <w:szCs w:val="20"/>
                            <w:lang w:val="sr-Cyrl-BA"/>
                          </w:rPr>
                          <w:t xml:space="preserve"> sredstava iz agrarnog </w:t>
                        </w:r>
                        <w:r>
                          <w:rPr>
                            <w:rFonts w:ascii="Times New Roman" w:hAnsi="Times New Roman" w:cs="Times New Roman"/>
                            <w:i/>
                            <w:sz w:val="20"/>
                            <w:szCs w:val="20"/>
                            <w:lang w:val="bs-Latn-BA"/>
                          </w:rPr>
                          <w:t>proračuna</w:t>
                        </w:r>
                        <w:r w:rsidRPr="00435541">
                          <w:rPr>
                            <w:rFonts w:ascii="Times New Roman" w:hAnsi="Times New Roman" w:cs="Times New Roman"/>
                            <w:sz w:val="20"/>
                            <w:szCs w:val="20"/>
                            <w:lang w:val="sr-Cyrl-BA"/>
                          </w:rPr>
                          <w:t>.</w:t>
                        </w:r>
                      </w:p>
                    </w:txbxContent>
                  </v:textbox>
                </v:shape>
                <w10:wrap type="square" anchorx="margin" anchory="margin"/>
              </v:group>
            </w:pict>
          </mc:Fallback>
        </mc:AlternateContent>
      </w:r>
    </w:p>
    <w:p w14:paraId="7398D78C" w14:textId="084B7D14" w:rsidR="009C0AAE" w:rsidRPr="00874434" w:rsidRDefault="0098410F" w:rsidP="0098410F">
      <w:pPr>
        <w:pStyle w:val="Tekst"/>
        <w:numPr>
          <w:ilvl w:val="0"/>
          <w:numId w:val="7"/>
        </w:numPr>
        <w:spacing w:before="0"/>
        <w:rPr>
          <w:rFonts w:ascii="Times New Roman" w:hAnsi="Times New Roman"/>
          <w:sz w:val="24"/>
          <w:lang w:val="sr-Cyrl-BA"/>
        </w:rPr>
      </w:pPr>
      <w:r w:rsidRPr="0098410F">
        <w:rPr>
          <w:rFonts w:ascii="Times New Roman" w:hAnsi="Times New Roman"/>
          <w:sz w:val="24"/>
          <w:lang w:val="sr-Cyrl-BA" w:eastAsia="bs-Latn-BA"/>
        </w:rPr>
        <w:t>GC</w:t>
      </w:r>
      <w:r>
        <w:rPr>
          <w:rFonts w:ascii="Times New Roman" w:hAnsi="Times New Roman"/>
          <w:sz w:val="24"/>
          <w:lang w:val="bs-Latn-BA" w:eastAsia="bs-Latn-BA"/>
        </w:rPr>
        <w:t xml:space="preserve"> </w:t>
      </w:r>
      <w:r w:rsidRPr="0098410F">
        <w:rPr>
          <w:rFonts w:ascii="Times New Roman" w:hAnsi="Times New Roman"/>
          <w:sz w:val="24"/>
          <w:lang w:val="sr-Cyrl-BA" w:eastAsia="bs-Latn-BA"/>
        </w:rPr>
        <w:t xml:space="preserve">RS je 2020. godine iz FIGAP II </w:t>
      </w:r>
      <w:r w:rsidR="007A7F30">
        <w:rPr>
          <w:rFonts w:ascii="Times New Roman" w:hAnsi="Times New Roman"/>
          <w:sz w:val="24"/>
          <w:lang w:val="bs-Latn-BA" w:eastAsia="bs-Latn-BA"/>
        </w:rPr>
        <w:t xml:space="preserve">programa </w:t>
      </w:r>
      <w:r w:rsidRPr="0098410F">
        <w:rPr>
          <w:rFonts w:ascii="Times New Roman" w:hAnsi="Times New Roman"/>
          <w:sz w:val="24"/>
          <w:lang w:val="sr-Cyrl-BA" w:eastAsia="bs-Latn-BA"/>
        </w:rPr>
        <w:t>zaključio Ugovor sa M</w:t>
      </w:r>
      <w:r>
        <w:rPr>
          <w:rFonts w:ascii="Times New Roman" w:hAnsi="Times New Roman"/>
          <w:sz w:val="24"/>
          <w:lang w:val="bs-Latn-BA" w:eastAsia="bs-Latn-BA"/>
        </w:rPr>
        <w:t>PP</w:t>
      </w:r>
      <w:r w:rsidRPr="0098410F">
        <w:rPr>
          <w:rFonts w:ascii="Times New Roman" w:hAnsi="Times New Roman"/>
          <w:sz w:val="24"/>
          <w:lang w:val="sr-Cyrl-BA" w:eastAsia="bs-Latn-BA"/>
        </w:rPr>
        <w:t xml:space="preserve"> RS za realizaciju programa „</w:t>
      </w:r>
      <w:r w:rsidRPr="0098410F">
        <w:rPr>
          <w:rFonts w:ascii="Times New Roman" w:hAnsi="Times New Roman"/>
          <w:b/>
          <w:sz w:val="24"/>
          <w:lang w:val="sr-Cyrl-BA" w:eastAsia="bs-Latn-BA"/>
        </w:rPr>
        <w:t>Jačanje konkurentnosti privrednih subjekata koje vode p</w:t>
      </w:r>
      <w:r w:rsidR="00C10AF0">
        <w:rPr>
          <w:rFonts w:ascii="Times New Roman" w:hAnsi="Times New Roman"/>
          <w:b/>
          <w:sz w:val="24"/>
          <w:lang w:val="bs-Latn-BA" w:eastAsia="bs-Latn-BA"/>
        </w:rPr>
        <w:t>re</w:t>
      </w:r>
      <w:r w:rsidRPr="0098410F">
        <w:rPr>
          <w:rFonts w:ascii="Times New Roman" w:hAnsi="Times New Roman"/>
          <w:b/>
          <w:sz w:val="24"/>
          <w:lang w:val="sr-Cyrl-BA" w:eastAsia="bs-Latn-BA"/>
        </w:rPr>
        <w:t>duzetnice u Republici Srpskoj</w:t>
      </w:r>
      <w:r w:rsidRPr="0098410F">
        <w:rPr>
          <w:rFonts w:ascii="Times New Roman" w:hAnsi="Times New Roman"/>
          <w:sz w:val="24"/>
          <w:lang w:val="sr-Cyrl-BA" w:eastAsia="bs-Latn-BA"/>
        </w:rPr>
        <w:t>“</w:t>
      </w:r>
      <w:r w:rsidR="009836BF" w:rsidRPr="00874434">
        <w:rPr>
          <w:rFonts w:ascii="Times New Roman" w:hAnsi="Times New Roman"/>
          <w:sz w:val="24"/>
          <w:lang w:val="sr-Cyrl-BA" w:eastAsia="bs-Latn-BA"/>
        </w:rPr>
        <w:t xml:space="preserve">. </w:t>
      </w:r>
      <w:r w:rsidR="009836BF" w:rsidRPr="00874434">
        <w:rPr>
          <w:rFonts w:ascii="Times New Roman" w:hAnsi="Times New Roman"/>
          <w:sz w:val="24"/>
          <w:lang w:val="sr-Cyrl-BA"/>
        </w:rPr>
        <w:t xml:space="preserve">U </w:t>
      </w:r>
      <w:r w:rsidR="009836BF" w:rsidRPr="00874434">
        <w:rPr>
          <w:rFonts w:ascii="Times New Roman" w:hAnsi="Times New Roman"/>
          <w:sz w:val="24"/>
          <w:lang w:val="sr-Latn-BA"/>
        </w:rPr>
        <w:t>2021. godini</w:t>
      </w:r>
      <w:r w:rsidR="009836BF" w:rsidRPr="00874434">
        <w:rPr>
          <w:rFonts w:ascii="Times New Roman" w:hAnsi="Times New Roman"/>
          <w:sz w:val="24"/>
          <w:lang w:val="sr-Cyrl-BA"/>
        </w:rPr>
        <w:t xml:space="preserve"> </w:t>
      </w:r>
      <w:r w:rsidR="009836BF" w:rsidRPr="00874434">
        <w:rPr>
          <w:rFonts w:ascii="Times New Roman" w:hAnsi="Times New Roman"/>
          <w:sz w:val="24"/>
          <w:lang w:val="sr-Latn-BA"/>
        </w:rPr>
        <w:t>MPP</w:t>
      </w:r>
      <w:r w:rsidR="009836BF" w:rsidRPr="00874434">
        <w:rPr>
          <w:rFonts w:ascii="Times New Roman" w:hAnsi="Times New Roman"/>
          <w:sz w:val="24"/>
          <w:lang w:val="sr-Cyrl-BA"/>
        </w:rPr>
        <w:t xml:space="preserve"> je u s</w:t>
      </w:r>
      <w:r w:rsidR="007A7F30">
        <w:rPr>
          <w:rFonts w:ascii="Times New Roman" w:hAnsi="Times New Roman"/>
          <w:sz w:val="24"/>
          <w:lang w:val="bs-Latn-BA"/>
        </w:rPr>
        <w:t>u</w:t>
      </w:r>
      <w:r w:rsidR="009836BF" w:rsidRPr="00874434">
        <w:rPr>
          <w:rFonts w:ascii="Times New Roman" w:hAnsi="Times New Roman"/>
          <w:sz w:val="24"/>
          <w:lang w:val="sr-Cyrl-BA"/>
        </w:rPr>
        <w:t xml:space="preserve">radnji sa </w:t>
      </w:r>
      <w:r w:rsidR="009836BF" w:rsidRPr="00874434">
        <w:rPr>
          <w:rFonts w:ascii="Times New Roman" w:hAnsi="Times New Roman"/>
          <w:sz w:val="24"/>
          <w:lang w:val="sr-Latn-BA"/>
        </w:rPr>
        <w:t>PK</w:t>
      </w:r>
      <w:r>
        <w:rPr>
          <w:rFonts w:ascii="Times New Roman" w:hAnsi="Times New Roman"/>
          <w:sz w:val="24"/>
          <w:lang w:val="sr-Latn-BA"/>
        </w:rPr>
        <w:t xml:space="preserve"> </w:t>
      </w:r>
      <w:r w:rsidR="009836BF" w:rsidRPr="00874434">
        <w:rPr>
          <w:rFonts w:ascii="Times New Roman" w:hAnsi="Times New Roman"/>
          <w:sz w:val="24"/>
          <w:lang w:val="sr-Latn-BA"/>
        </w:rPr>
        <w:t>RS</w:t>
      </w:r>
      <w:r w:rsidR="009836BF" w:rsidRPr="00874434">
        <w:rPr>
          <w:rFonts w:ascii="Times New Roman" w:hAnsi="Times New Roman"/>
          <w:sz w:val="24"/>
          <w:lang w:val="sr-Cyrl-BA"/>
        </w:rPr>
        <w:t xml:space="preserve"> organiz</w:t>
      </w:r>
      <w:r w:rsidR="007A7F30">
        <w:rPr>
          <w:rFonts w:ascii="Times New Roman" w:hAnsi="Times New Roman"/>
          <w:sz w:val="24"/>
          <w:lang w:val="bs-Latn-BA"/>
        </w:rPr>
        <w:t>iralo</w:t>
      </w:r>
      <w:r w:rsidR="009836BF" w:rsidRPr="00874434">
        <w:rPr>
          <w:rFonts w:ascii="Times New Roman" w:hAnsi="Times New Roman"/>
          <w:sz w:val="24"/>
          <w:lang w:val="sr-Cyrl-BA"/>
        </w:rPr>
        <w:t xml:space="preserve"> </w:t>
      </w:r>
      <w:r w:rsidR="009836BF" w:rsidRPr="00874434">
        <w:rPr>
          <w:rFonts w:ascii="Times New Roman" w:hAnsi="Times New Roman"/>
          <w:b/>
          <w:sz w:val="24"/>
          <w:lang w:val="sr-Cyrl-BA"/>
        </w:rPr>
        <w:t>šest op</w:t>
      </w:r>
      <w:r>
        <w:rPr>
          <w:rFonts w:ascii="Times New Roman" w:hAnsi="Times New Roman"/>
          <w:b/>
          <w:sz w:val="24"/>
          <w:lang w:val="bs-Latn-BA"/>
        </w:rPr>
        <w:t>ć</w:t>
      </w:r>
      <w:r w:rsidR="009836BF" w:rsidRPr="00874434">
        <w:rPr>
          <w:rFonts w:ascii="Times New Roman" w:hAnsi="Times New Roman"/>
          <w:b/>
          <w:sz w:val="24"/>
          <w:lang w:val="sr-Cyrl-BA"/>
        </w:rPr>
        <w:t>ih</w:t>
      </w:r>
      <w:r w:rsidR="009836BF" w:rsidRPr="00874434">
        <w:rPr>
          <w:rFonts w:ascii="Times New Roman" w:hAnsi="Times New Roman"/>
          <w:b/>
          <w:sz w:val="24"/>
        </w:rPr>
        <w:t xml:space="preserve"> </w:t>
      </w:r>
      <w:r w:rsidR="009836BF" w:rsidRPr="00874434">
        <w:rPr>
          <w:rFonts w:ascii="Times New Roman" w:hAnsi="Times New Roman"/>
          <w:b/>
          <w:sz w:val="24"/>
          <w:lang w:val="sr-Cyrl-BA"/>
        </w:rPr>
        <w:t xml:space="preserve">i jednu naprednu </w:t>
      </w:r>
      <w:r w:rsidR="007A7F30">
        <w:rPr>
          <w:rFonts w:ascii="Times New Roman" w:hAnsi="Times New Roman"/>
          <w:b/>
          <w:sz w:val="24"/>
          <w:lang w:val="bs-Latn-BA"/>
        </w:rPr>
        <w:t>edukaciju</w:t>
      </w:r>
      <w:r w:rsidR="009836BF" w:rsidRPr="00874434">
        <w:rPr>
          <w:rFonts w:ascii="Times New Roman" w:hAnsi="Times New Roman"/>
          <w:b/>
          <w:sz w:val="24"/>
          <w:lang w:val="sr-Cyrl-BA"/>
        </w:rPr>
        <w:t xml:space="preserve"> za p</w:t>
      </w:r>
      <w:r>
        <w:rPr>
          <w:rFonts w:ascii="Times New Roman" w:hAnsi="Times New Roman"/>
          <w:b/>
          <w:sz w:val="24"/>
          <w:lang w:val="bs-Latn-BA"/>
        </w:rPr>
        <w:t>o</w:t>
      </w:r>
      <w:r w:rsidR="009836BF" w:rsidRPr="00874434">
        <w:rPr>
          <w:rFonts w:ascii="Times New Roman" w:hAnsi="Times New Roman"/>
          <w:b/>
          <w:sz w:val="24"/>
          <w:lang w:val="sr-Cyrl-BA"/>
        </w:rPr>
        <w:t>duzetnice</w:t>
      </w:r>
      <w:r w:rsidR="009836BF" w:rsidRPr="00874434">
        <w:rPr>
          <w:rFonts w:ascii="Times New Roman" w:hAnsi="Times New Roman"/>
          <w:b/>
          <w:sz w:val="24"/>
          <w:lang w:val="sr-Latn-BA"/>
        </w:rPr>
        <w:t xml:space="preserve">, </w:t>
      </w:r>
      <w:r w:rsidR="009836BF" w:rsidRPr="00874434">
        <w:rPr>
          <w:rFonts w:ascii="Times New Roman" w:hAnsi="Times New Roman"/>
          <w:b/>
          <w:sz w:val="24"/>
          <w:lang w:val="sr-Cyrl-BA"/>
        </w:rPr>
        <w:t>konferenciju i sajam p</w:t>
      </w:r>
      <w:r>
        <w:rPr>
          <w:rFonts w:ascii="Times New Roman" w:hAnsi="Times New Roman"/>
          <w:b/>
          <w:sz w:val="24"/>
          <w:lang w:val="bs-Latn-BA"/>
        </w:rPr>
        <w:t>o</w:t>
      </w:r>
      <w:r w:rsidR="009836BF" w:rsidRPr="00874434">
        <w:rPr>
          <w:rFonts w:ascii="Times New Roman" w:hAnsi="Times New Roman"/>
          <w:b/>
          <w:sz w:val="24"/>
          <w:lang w:val="sr-Cyrl-BA"/>
        </w:rPr>
        <w:t xml:space="preserve">duzetništva žena u </w:t>
      </w:r>
      <w:r w:rsidR="009836BF" w:rsidRPr="00874434">
        <w:rPr>
          <w:rFonts w:ascii="Times New Roman" w:hAnsi="Times New Roman"/>
          <w:b/>
          <w:sz w:val="24"/>
          <w:lang w:val="sr-Latn-BA"/>
        </w:rPr>
        <w:t>RS</w:t>
      </w:r>
      <w:r w:rsidR="009836BF" w:rsidRPr="00874434">
        <w:rPr>
          <w:rFonts w:ascii="Times New Roman" w:hAnsi="Times New Roman"/>
          <w:sz w:val="24"/>
          <w:lang w:val="sr-Cyrl-BA"/>
        </w:rPr>
        <w:t>.</w:t>
      </w:r>
    </w:p>
    <w:p w14:paraId="7EC0D085" w14:textId="5ADE75D4" w:rsidR="009C0AAE" w:rsidRPr="00874434" w:rsidRDefault="009C0AAE" w:rsidP="009C0AAE">
      <w:pPr>
        <w:pStyle w:val="Tekst"/>
        <w:spacing w:before="0"/>
        <w:rPr>
          <w:rFonts w:ascii="Times New Roman" w:hAnsi="Times New Roman"/>
          <w:sz w:val="24"/>
          <w:lang w:val="sr-Cyrl-BA"/>
        </w:rPr>
      </w:pPr>
    </w:p>
    <w:p w14:paraId="4F61F1BA" w14:textId="76A0C9E1" w:rsidR="009836BF" w:rsidRPr="00874434" w:rsidRDefault="009836BF" w:rsidP="009C0AAE">
      <w:pPr>
        <w:pStyle w:val="Tekst"/>
        <w:numPr>
          <w:ilvl w:val="0"/>
          <w:numId w:val="7"/>
        </w:numPr>
        <w:spacing w:before="0"/>
        <w:ind w:left="714" w:hanging="357"/>
        <w:rPr>
          <w:rFonts w:ascii="Times New Roman" w:hAnsi="Times New Roman"/>
          <w:sz w:val="24"/>
          <w:lang w:val="sr-Cyrl-BA"/>
        </w:rPr>
      </w:pPr>
      <w:r w:rsidRPr="00874434">
        <w:rPr>
          <w:rFonts w:ascii="Times New Roman" w:hAnsi="Times New Roman"/>
          <w:sz w:val="24"/>
          <w:lang w:val="sr-Latn-BA"/>
        </w:rPr>
        <w:t>Predložen je</w:t>
      </w:r>
      <w:r w:rsidRPr="00874434">
        <w:rPr>
          <w:rFonts w:ascii="Times New Roman" w:hAnsi="Times New Roman"/>
          <w:b/>
          <w:sz w:val="24"/>
          <w:lang w:val="sr-Cyrl-BA"/>
        </w:rPr>
        <w:t xml:space="preserve"> Fond za p</w:t>
      </w:r>
      <w:r w:rsidR="00C10AF0">
        <w:rPr>
          <w:rFonts w:ascii="Times New Roman" w:hAnsi="Times New Roman"/>
          <w:b/>
          <w:sz w:val="24"/>
          <w:lang w:val="bs-Latn-BA"/>
        </w:rPr>
        <w:t>re</w:t>
      </w:r>
      <w:r w:rsidRPr="00874434">
        <w:rPr>
          <w:rFonts w:ascii="Times New Roman" w:hAnsi="Times New Roman"/>
          <w:b/>
          <w:sz w:val="24"/>
          <w:lang w:val="sr-Cyrl-BA"/>
        </w:rPr>
        <w:t>duzetnice</w:t>
      </w:r>
      <w:r w:rsidRPr="00874434">
        <w:rPr>
          <w:rFonts w:ascii="Times New Roman" w:hAnsi="Times New Roman"/>
          <w:b/>
          <w:sz w:val="24"/>
          <w:lang w:val="sr-Latn-BA"/>
        </w:rPr>
        <w:t xml:space="preserve"> u iznosu od 300.000,00 KM</w:t>
      </w:r>
      <w:r w:rsidRPr="00874434">
        <w:rPr>
          <w:rFonts w:ascii="Times New Roman" w:hAnsi="Times New Roman"/>
          <w:sz w:val="24"/>
          <w:lang w:val="sr-Cyrl-BA"/>
        </w:rPr>
        <w:t>,</w:t>
      </w:r>
      <w:r w:rsidRPr="00874434">
        <w:rPr>
          <w:rFonts w:ascii="Times New Roman" w:hAnsi="Times New Roman"/>
          <w:b/>
          <w:sz w:val="24"/>
          <w:lang w:val="sr-Latn-BA"/>
        </w:rPr>
        <w:t xml:space="preserve"> </w:t>
      </w:r>
      <w:r w:rsidRPr="00874434">
        <w:rPr>
          <w:rFonts w:ascii="Times New Roman" w:hAnsi="Times New Roman"/>
          <w:sz w:val="24"/>
          <w:lang w:val="sr-Cyrl-BA"/>
        </w:rPr>
        <w:t>za nabavku opreme i digitalizaciju poslovanja</w:t>
      </w:r>
      <w:r w:rsidRPr="00874434">
        <w:rPr>
          <w:rFonts w:ascii="Times New Roman" w:hAnsi="Times New Roman"/>
          <w:sz w:val="24"/>
          <w:lang w:val="sr-Latn-BA"/>
        </w:rPr>
        <w:t xml:space="preserve">, </w:t>
      </w:r>
      <w:r w:rsidR="007A7F30">
        <w:rPr>
          <w:rFonts w:ascii="Times New Roman" w:hAnsi="Times New Roman"/>
          <w:sz w:val="24"/>
          <w:lang w:val="sr-Cyrl-BA"/>
        </w:rPr>
        <w:t xml:space="preserve">edukaciju </w:t>
      </w:r>
      <w:r w:rsidRPr="00874434">
        <w:rPr>
          <w:rFonts w:ascii="Times New Roman" w:hAnsi="Times New Roman"/>
          <w:sz w:val="24"/>
          <w:lang w:val="sr-Cyrl-BA"/>
        </w:rPr>
        <w:t>i prom</w:t>
      </w:r>
      <w:r w:rsidR="007A7F30">
        <w:rPr>
          <w:rFonts w:ascii="Times New Roman" w:hAnsi="Times New Roman"/>
          <w:sz w:val="24"/>
          <w:lang w:val="bs-Latn-BA"/>
        </w:rPr>
        <w:t>ociju</w:t>
      </w:r>
      <w:r w:rsidRPr="00874434">
        <w:rPr>
          <w:rFonts w:ascii="Times New Roman" w:hAnsi="Times New Roman"/>
          <w:sz w:val="24"/>
          <w:lang w:val="sr-Latn-BA"/>
        </w:rPr>
        <w:t>.</w:t>
      </w:r>
      <w:r w:rsidRPr="00874434">
        <w:rPr>
          <w:rFonts w:ascii="Times New Roman" w:hAnsi="Times New Roman"/>
          <w:b/>
          <w:sz w:val="24"/>
          <w:lang w:val="sr-Cyrl-BA"/>
        </w:rPr>
        <w:t xml:space="preserve"> </w:t>
      </w:r>
      <w:r w:rsidRPr="00874434">
        <w:rPr>
          <w:rFonts w:ascii="Times New Roman" w:hAnsi="Times New Roman"/>
          <w:sz w:val="24"/>
          <w:lang w:val="sr-Cyrl-BA"/>
        </w:rPr>
        <w:t xml:space="preserve">Vlada </w:t>
      </w:r>
      <w:r w:rsidRPr="00874434">
        <w:rPr>
          <w:rFonts w:ascii="Times New Roman" w:hAnsi="Times New Roman"/>
          <w:sz w:val="24"/>
          <w:lang w:val="sr-Latn-BA"/>
        </w:rPr>
        <w:t>RS</w:t>
      </w:r>
      <w:r w:rsidRPr="00874434">
        <w:rPr>
          <w:rFonts w:ascii="Times New Roman" w:hAnsi="Times New Roman"/>
          <w:sz w:val="24"/>
          <w:lang w:val="sr-Cyrl-BA"/>
        </w:rPr>
        <w:t xml:space="preserve"> </w:t>
      </w:r>
      <w:r w:rsidR="00FC5866" w:rsidRPr="00874434">
        <w:rPr>
          <w:rFonts w:ascii="Times New Roman" w:hAnsi="Times New Roman"/>
          <w:sz w:val="24"/>
          <w:lang w:val="bs-Latn-BA"/>
        </w:rPr>
        <w:t xml:space="preserve">je </w:t>
      </w:r>
      <w:r w:rsidRPr="00874434">
        <w:rPr>
          <w:rFonts w:ascii="Times New Roman" w:hAnsi="Times New Roman"/>
          <w:sz w:val="24"/>
          <w:lang w:val="sr-Cyrl-BA"/>
        </w:rPr>
        <w:t xml:space="preserve">usvojila </w:t>
      </w:r>
      <w:r w:rsidRPr="00874434">
        <w:rPr>
          <w:rFonts w:ascii="Times New Roman" w:hAnsi="Times New Roman"/>
          <w:b/>
          <w:sz w:val="24"/>
          <w:lang w:val="sr-Cyrl-BA"/>
        </w:rPr>
        <w:t xml:space="preserve">Uredbu o postupku dodjele sredstava za poticaj razvoja </w:t>
      </w:r>
      <w:r w:rsidR="007A7F30" w:rsidRPr="007A7F30">
        <w:rPr>
          <w:rFonts w:ascii="Times New Roman" w:hAnsi="Times New Roman"/>
          <w:b/>
          <w:sz w:val="24"/>
          <w:lang w:val="bs-Latn-BA"/>
        </w:rPr>
        <w:t>malog i srednjeg poduzetništva</w:t>
      </w:r>
      <w:r w:rsidR="007A7F30" w:rsidRPr="007A7F30">
        <w:rPr>
          <w:rFonts w:ascii="Times New Roman" w:hAnsi="Times New Roman"/>
          <w:b/>
          <w:sz w:val="24"/>
          <w:vertAlign w:val="superscript"/>
          <w:lang w:val="sr-Cyrl-BA"/>
        </w:rPr>
        <w:t xml:space="preserve"> </w:t>
      </w:r>
      <w:r w:rsidRPr="00874434">
        <w:rPr>
          <w:rStyle w:val="FootnoteReference"/>
          <w:rFonts w:ascii="Times New Roman" w:eastAsia="Calibri" w:hAnsi="Times New Roman"/>
          <w:b/>
          <w:sz w:val="24"/>
          <w:lang w:val="sr-Cyrl-BA"/>
        </w:rPr>
        <w:footnoteReference w:id="28"/>
      </w:r>
      <w:r w:rsidRPr="00874434">
        <w:rPr>
          <w:rFonts w:ascii="Times New Roman" w:hAnsi="Times New Roman"/>
          <w:sz w:val="24"/>
          <w:lang w:val="sr-Cyrl-BA"/>
        </w:rPr>
        <w:t xml:space="preserve">, </w:t>
      </w:r>
      <w:r w:rsidRPr="00874434">
        <w:rPr>
          <w:rFonts w:ascii="Times New Roman" w:hAnsi="Times New Roman"/>
          <w:sz w:val="24"/>
          <w:lang w:val="sr-Latn-BA"/>
        </w:rPr>
        <w:t>čiji je jedan od kriterija</w:t>
      </w:r>
      <w:r w:rsidRPr="00874434">
        <w:rPr>
          <w:rFonts w:ascii="Times New Roman" w:hAnsi="Times New Roman"/>
          <w:sz w:val="24"/>
          <w:lang w:val="sr-Cyrl-BA"/>
        </w:rPr>
        <w:t xml:space="preserve"> promovi</w:t>
      </w:r>
      <w:r w:rsidR="007A7F30">
        <w:rPr>
          <w:rFonts w:ascii="Times New Roman" w:hAnsi="Times New Roman"/>
          <w:sz w:val="24"/>
          <w:lang w:val="bs-Latn-BA"/>
        </w:rPr>
        <w:t>r</w:t>
      </w:r>
      <w:r w:rsidRPr="00874434">
        <w:rPr>
          <w:rFonts w:ascii="Times New Roman" w:hAnsi="Times New Roman"/>
          <w:sz w:val="24"/>
          <w:lang w:val="sr-Cyrl-BA"/>
        </w:rPr>
        <w:t>anje ravnopravnosti</w:t>
      </w:r>
      <w:r w:rsidR="00284C59" w:rsidRPr="00874434">
        <w:rPr>
          <w:rFonts w:ascii="Times New Roman" w:hAnsi="Times New Roman"/>
          <w:sz w:val="24"/>
          <w:lang w:val="sr-Cyrl-BA"/>
        </w:rPr>
        <w:t xml:space="preserve"> spolova </w:t>
      </w:r>
      <w:r w:rsidRPr="00874434">
        <w:rPr>
          <w:rFonts w:ascii="Times New Roman" w:hAnsi="Times New Roman"/>
          <w:sz w:val="24"/>
          <w:lang w:val="sr-Cyrl-BA"/>
        </w:rPr>
        <w:t>i zabrana diskriminacije.</w:t>
      </w:r>
    </w:p>
    <w:p w14:paraId="105948B7" w14:textId="77777777" w:rsidR="009C0AAE" w:rsidRPr="00874434" w:rsidRDefault="009C0AAE" w:rsidP="009C0AAE">
      <w:pPr>
        <w:pStyle w:val="Tekst"/>
        <w:spacing w:before="0"/>
        <w:ind w:left="714"/>
        <w:rPr>
          <w:rFonts w:ascii="Times New Roman" w:hAnsi="Times New Roman"/>
          <w:sz w:val="24"/>
          <w:lang w:val="sr-Cyrl-BA"/>
        </w:rPr>
      </w:pPr>
    </w:p>
    <w:p w14:paraId="7B835D09" w14:textId="5FD2CECA" w:rsidR="009836BF" w:rsidRPr="00874434" w:rsidRDefault="009836BF" w:rsidP="009C0AAE">
      <w:pPr>
        <w:pStyle w:val="Tekst"/>
        <w:numPr>
          <w:ilvl w:val="0"/>
          <w:numId w:val="7"/>
        </w:numPr>
        <w:spacing w:before="0"/>
        <w:ind w:left="714" w:hanging="357"/>
        <w:rPr>
          <w:rFonts w:ascii="Times New Roman" w:hAnsi="Times New Roman"/>
          <w:bCs/>
          <w:sz w:val="24"/>
          <w:lang w:val="sr-Cyrl-RS"/>
        </w:rPr>
      </w:pPr>
      <w:r w:rsidRPr="00874434">
        <w:rPr>
          <w:rFonts w:ascii="Times New Roman" w:hAnsi="Times New Roman"/>
          <w:bCs/>
          <w:sz w:val="24"/>
          <w:lang w:val="sr-Latn-BA"/>
        </w:rPr>
        <w:t>MPŠV RS</w:t>
      </w:r>
      <w:r w:rsidRPr="00874434">
        <w:rPr>
          <w:rFonts w:ascii="Times New Roman" w:hAnsi="Times New Roman"/>
          <w:bCs/>
          <w:sz w:val="24"/>
          <w:lang w:val="sr-Cyrl-RS"/>
        </w:rPr>
        <w:t xml:space="preserve"> </w:t>
      </w:r>
      <w:r w:rsidRPr="00874434">
        <w:rPr>
          <w:rFonts w:ascii="Times New Roman" w:hAnsi="Times New Roman"/>
          <w:bCs/>
          <w:sz w:val="24"/>
          <w:lang w:val="sr-Latn-BA"/>
        </w:rPr>
        <w:t>je u s</w:t>
      </w:r>
      <w:r w:rsidR="007A7F30">
        <w:rPr>
          <w:rFonts w:ascii="Times New Roman" w:hAnsi="Times New Roman"/>
          <w:bCs/>
          <w:sz w:val="24"/>
          <w:lang w:val="sr-Latn-BA"/>
        </w:rPr>
        <w:t>u</w:t>
      </w:r>
      <w:r w:rsidRPr="00874434">
        <w:rPr>
          <w:rFonts w:ascii="Times New Roman" w:hAnsi="Times New Roman"/>
          <w:bCs/>
          <w:sz w:val="24"/>
          <w:lang w:val="sr-Latn-BA"/>
        </w:rPr>
        <w:t>radnji</w:t>
      </w:r>
      <w:r w:rsidRPr="00874434">
        <w:rPr>
          <w:rFonts w:ascii="Times New Roman" w:hAnsi="Times New Roman"/>
          <w:bCs/>
          <w:sz w:val="24"/>
          <w:lang w:val="sr-Cyrl-RS"/>
        </w:rPr>
        <w:t xml:space="preserve"> sa </w:t>
      </w:r>
      <w:r w:rsidRPr="00874434">
        <w:rPr>
          <w:rFonts w:ascii="Times New Roman" w:hAnsi="Times New Roman"/>
          <w:bCs/>
          <w:sz w:val="24"/>
          <w:lang w:val="sr-Latn-BA"/>
        </w:rPr>
        <w:t>GC</w:t>
      </w:r>
      <w:r w:rsidR="0098410F">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w:t>
      </w:r>
      <w:r w:rsidRPr="00874434">
        <w:rPr>
          <w:rFonts w:ascii="Times New Roman" w:hAnsi="Times New Roman"/>
          <w:bCs/>
          <w:sz w:val="24"/>
          <w:lang w:val="sr-Latn-BA"/>
        </w:rPr>
        <w:t>unaprijedio</w:t>
      </w:r>
      <w:r w:rsidRPr="00874434">
        <w:rPr>
          <w:rFonts w:ascii="Times New Roman" w:hAnsi="Times New Roman"/>
          <w:bCs/>
          <w:sz w:val="24"/>
          <w:lang w:val="sr-Cyrl-RS"/>
        </w:rPr>
        <w:t xml:space="preserve"> </w:t>
      </w:r>
      <w:r w:rsidRPr="00874434">
        <w:rPr>
          <w:rFonts w:ascii="Times New Roman" w:hAnsi="Times New Roman"/>
          <w:b/>
          <w:bCs/>
          <w:sz w:val="24"/>
          <w:lang w:val="sr-Cyrl-RS"/>
        </w:rPr>
        <w:t>Pravilnik o uslovima i načinu ostvarivanja novčanih po</w:t>
      </w:r>
      <w:r w:rsidR="00C10AF0">
        <w:rPr>
          <w:rFonts w:ascii="Times New Roman" w:hAnsi="Times New Roman"/>
          <w:b/>
          <w:bCs/>
          <w:sz w:val="24"/>
          <w:lang w:val="bs-Latn-BA"/>
        </w:rPr>
        <w:t>ds</w:t>
      </w:r>
      <w:r w:rsidRPr="00874434">
        <w:rPr>
          <w:rFonts w:ascii="Times New Roman" w:hAnsi="Times New Roman"/>
          <w:b/>
          <w:bCs/>
          <w:sz w:val="24"/>
          <w:lang w:val="sr-Cyrl-RS"/>
        </w:rPr>
        <w:t>ticaja za razvoj poljoprivrede i sela</w:t>
      </w:r>
      <w:r w:rsidRPr="00874434">
        <w:rPr>
          <w:rFonts w:ascii="Times New Roman" w:hAnsi="Times New Roman"/>
          <w:bCs/>
          <w:sz w:val="24"/>
          <w:lang w:val="sr-Cyrl-RS"/>
        </w:rPr>
        <w:t xml:space="preserve"> i </w:t>
      </w:r>
      <w:r w:rsidRPr="00874434">
        <w:rPr>
          <w:rFonts w:ascii="Times New Roman" w:hAnsi="Times New Roman"/>
          <w:b/>
          <w:bCs/>
          <w:sz w:val="24"/>
          <w:lang w:val="sr-Cyrl-RS"/>
        </w:rPr>
        <w:t>Pravilnik o kapitalnim investicijama</w:t>
      </w:r>
      <w:r w:rsidRPr="00874434">
        <w:rPr>
          <w:rFonts w:ascii="Times New Roman" w:hAnsi="Times New Roman"/>
          <w:bCs/>
          <w:sz w:val="24"/>
          <w:lang w:val="sr-Cyrl-RS"/>
        </w:rPr>
        <w:t>.</w:t>
      </w:r>
    </w:p>
    <w:p w14:paraId="433494F8" w14:textId="59C55A5B" w:rsidR="009C0AAE" w:rsidRPr="00874434" w:rsidRDefault="009C0AAE" w:rsidP="009C0AAE">
      <w:pPr>
        <w:pStyle w:val="Tekst"/>
        <w:spacing w:before="0"/>
        <w:rPr>
          <w:rFonts w:ascii="Times New Roman" w:hAnsi="Times New Roman"/>
          <w:bCs/>
          <w:sz w:val="24"/>
          <w:lang w:val="sr-Cyrl-RS"/>
        </w:rPr>
      </w:pPr>
    </w:p>
    <w:p w14:paraId="799514C2" w14:textId="24710AE6" w:rsidR="009836BF" w:rsidRPr="00874434" w:rsidRDefault="009836BF" w:rsidP="009C0AAE">
      <w:pPr>
        <w:pStyle w:val="Tekst"/>
        <w:numPr>
          <w:ilvl w:val="0"/>
          <w:numId w:val="7"/>
        </w:numPr>
        <w:spacing w:before="0"/>
        <w:ind w:left="714" w:hanging="357"/>
        <w:rPr>
          <w:rFonts w:ascii="Times New Roman" w:hAnsi="Times New Roman"/>
          <w:bCs/>
          <w:sz w:val="24"/>
          <w:lang w:val="sr-Cyrl-RS"/>
        </w:rPr>
      </w:pPr>
      <w:r w:rsidRPr="00874434">
        <w:rPr>
          <w:rFonts w:ascii="Times New Roman" w:hAnsi="Times New Roman"/>
          <w:bCs/>
          <w:sz w:val="24"/>
          <w:lang w:val="sr-Latn-BA"/>
        </w:rPr>
        <w:t>Uz podršku</w:t>
      </w:r>
      <w:r w:rsidRPr="00874434">
        <w:rPr>
          <w:rFonts w:ascii="Times New Roman" w:hAnsi="Times New Roman"/>
          <w:bCs/>
          <w:sz w:val="24"/>
          <w:lang w:val="sr-Cyrl-RS"/>
        </w:rPr>
        <w:t xml:space="preserve"> </w:t>
      </w:r>
      <w:r w:rsidRPr="0098410F">
        <w:rPr>
          <w:rFonts w:ascii="Times New Roman" w:hAnsi="Times New Roman"/>
          <w:bCs/>
          <w:i/>
          <w:sz w:val="24"/>
          <w:lang w:val="en-US"/>
        </w:rPr>
        <w:t>UN Women</w:t>
      </w:r>
      <w:r w:rsidRPr="00874434">
        <w:rPr>
          <w:rFonts w:ascii="Times New Roman" w:hAnsi="Times New Roman"/>
          <w:bCs/>
          <w:sz w:val="24"/>
          <w:lang w:val="sr-Cyrl-RS"/>
        </w:rPr>
        <w:t xml:space="preserve">, </w:t>
      </w:r>
      <w:r w:rsidRPr="00874434">
        <w:rPr>
          <w:rFonts w:ascii="Times New Roman" w:hAnsi="Times New Roman"/>
          <w:bCs/>
          <w:sz w:val="24"/>
          <w:lang w:val="sr-Latn-BA"/>
        </w:rPr>
        <w:t>GC</w:t>
      </w:r>
      <w:r w:rsidR="0098410F">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i M</w:t>
      </w:r>
      <w:r w:rsidRPr="00874434">
        <w:rPr>
          <w:rFonts w:ascii="Times New Roman" w:hAnsi="Times New Roman"/>
          <w:bCs/>
          <w:sz w:val="24"/>
          <w:lang w:val="sr-Latn-BA"/>
        </w:rPr>
        <w:t>PŠV</w:t>
      </w:r>
      <w:r w:rsidRPr="00874434">
        <w:rPr>
          <w:rFonts w:ascii="Times New Roman" w:hAnsi="Times New Roman"/>
          <w:bCs/>
          <w:sz w:val="24"/>
          <w:lang w:val="sr-Cyrl-RS"/>
        </w:rPr>
        <w:t xml:space="preserve"> su </w:t>
      </w:r>
      <w:r w:rsidRPr="00874434">
        <w:rPr>
          <w:rFonts w:ascii="Times New Roman" w:hAnsi="Times New Roman"/>
          <w:bCs/>
          <w:sz w:val="24"/>
          <w:lang w:val="sr-Latn-BA"/>
        </w:rPr>
        <w:t>realiz</w:t>
      </w:r>
      <w:r w:rsidR="007A7F30">
        <w:rPr>
          <w:rFonts w:ascii="Times New Roman" w:hAnsi="Times New Roman"/>
          <w:bCs/>
          <w:sz w:val="24"/>
          <w:lang w:val="sr-Latn-BA"/>
        </w:rPr>
        <w:t>irali</w:t>
      </w:r>
      <w:r w:rsidRPr="00874434">
        <w:rPr>
          <w:rFonts w:ascii="Times New Roman" w:hAnsi="Times New Roman"/>
          <w:bCs/>
          <w:sz w:val="24"/>
          <w:lang w:val="sr-Latn-BA"/>
        </w:rPr>
        <w:t xml:space="preserve"> program</w:t>
      </w:r>
      <w:r w:rsidRPr="00874434">
        <w:rPr>
          <w:rFonts w:ascii="Times New Roman" w:hAnsi="Times New Roman"/>
          <w:bCs/>
          <w:sz w:val="24"/>
          <w:lang w:val="sr-Cyrl-RS"/>
        </w:rPr>
        <w:t xml:space="preserve">: </w:t>
      </w:r>
      <w:r w:rsidRPr="00874434">
        <w:rPr>
          <w:rFonts w:ascii="Times New Roman" w:hAnsi="Times New Roman"/>
          <w:b/>
          <w:bCs/>
          <w:sz w:val="24"/>
          <w:lang w:val="sr-Cyrl-RS"/>
        </w:rPr>
        <w:t xml:space="preserve">„Formiranje gender tima i iniciranje inovativne gender akcije za rodno odgovorno </w:t>
      </w:r>
      <w:r w:rsidR="00C10AF0">
        <w:rPr>
          <w:rFonts w:ascii="Times New Roman" w:hAnsi="Times New Roman"/>
          <w:b/>
          <w:bCs/>
          <w:sz w:val="24"/>
          <w:lang w:val="bs-Latn-BA"/>
        </w:rPr>
        <w:t>budžetiranje</w:t>
      </w:r>
      <w:r w:rsidR="00C10AF0">
        <w:rPr>
          <w:rFonts w:ascii="Times New Roman" w:hAnsi="Times New Roman"/>
          <w:b/>
          <w:bCs/>
          <w:sz w:val="24"/>
          <w:lang w:val="sr-Cyrl-RS"/>
        </w:rPr>
        <w:t xml:space="preserve"> </w:t>
      </w:r>
      <w:r w:rsidR="0098410F">
        <w:rPr>
          <w:rFonts w:ascii="Times New Roman" w:hAnsi="Times New Roman"/>
          <w:b/>
          <w:bCs/>
          <w:sz w:val="24"/>
          <w:lang w:val="sr-Cyrl-RS"/>
        </w:rPr>
        <w:t>na regionalno</w:t>
      </w:r>
      <w:r w:rsidR="00C10AF0">
        <w:rPr>
          <w:rFonts w:ascii="Times New Roman" w:hAnsi="Times New Roman"/>
          <w:b/>
          <w:bCs/>
          <w:sz w:val="24"/>
          <w:lang w:val="bs-Latn-BA"/>
        </w:rPr>
        <w:t>m nivou</w:t>
      </w:r>
      <w:r w:rsidR="0098410F">
        <w:rPr>
          <w:rFonts w:ascii="Times New Roman" w:hAnsi="Times New Roman"/>
          <w:b/>
          <w:bCs/>
          <w:sz w:val="24"/>
          <w:lang w:val="sr-Cyrl-RS"/>
        </w:rPr>
        <w:t>, primjer s</w:t>
      </w:r>
      <w:r w:rsidRPr="00874434">
        <w:rPr>
          <w:rFonts w:ascii="Times New Roman" w:hAnsi="Times New Roman"/>
          <w:b/>
          <w:bCs/>
          <w:sz w:val="24"/>
          <w:lang w:val="sr-Cyrl-RS"/>
        </w:rPr>
        <w:t>arajevsko-romanijska regija“</w:t>
      </w:r>
      <w:r w:rsidRPr="00874434">
        <w:rPr>
          <w:rFonts w:ascii="Times New Roman" w:hAnsi="Times New Roman"/>
          <w:bCs/>
          <w:sz w:val="24"/>
          <w:lang w:val="sr-Cyrl-RS"/>
        </w:rPr>
        <w:t>.</w:t>
      </w:r>
      <w:r w:rsidRPr="00874434">
        <w:rPr>
          <w:rFonts w:ascii="Times New Roman" w:hAnsi="Times New Roman"/>
          <w:bCs/>
          <w:sz w:val="24"/>
          <w:lang w:val="en-US"/>
        </w:rPr>
        <w:t xml:space="preserve"> Održane su obuke i izrađen priručnik za lokalne gender timove. Zbog epidemije, </w:t>
      </w:r>
      <w:r w:rsidRPr="00874434">
        <w:rPr>
          <w:rFonts w:ascii="Times New Roman" w:hAnsi="Times New Roman"/>
          <w:bCs/>
          <w:sz w:val="24"/>
          <w:lang w:val="sr-Cyrl-RS"/>
        </w:rPr>
        <w:t xml:space="preserve">sredstva su usmjerena na </w:t>
      </w:r>
      <w:r w:rsidRPr="00874434">
        <w:rPr>
          <w:rFonts w:ascii="Times New Roman" w:hAnsi="Times New Roman"/>
          <w:b/>
          <w:bCs/>
          <w:sz w:val="24"/>
          <w:lang w:val="sr-Cyrl-RS"/>
        </w:rPr>
        <w:t>po</w:t>
      </w:r>
      <w:r w:rsidR="007A7F30">
        <w:rPr>
          <w:rFonts w:ascii="Times New Roman" w:hAnsi="Times New Roman"/>
          <w:b/>
          <w:bCs/>
          <w:sz w:val="24"/>
          <w:lang w:val="bs-Latn-BA"/>
        </w:rPr>
        <w:t>tporu</w:t>
      </w:r>
      <w:r w:rsidRPr="00874434">
        <w:rPr>
          <w:rFonts w:ascii="Times New Roman" w:hAnsi="Times New Roman"/>
          <w:b/>
          <w:bCs/>
          <w:sz w:val="24"/>
          <w:lang w:val="sr-Cyrl-RS"/>
        </w:rPr>
        <w:t xml:space="preserve"> proizvodnji pilećeg mesa</w:t>
      </w:r>
      <w:r w:rsidRPr="00874434">
        <w:rPr>
          <w:rFonts w:ascii="Times New Roman" w:hAnsi="Times New Roman"/>
          <w:b/>
          <w:bCs/>
          <w:sz w:val="24"/>
          <w:lang w:val="sr-Latn-BA"/>
        </w:rPr>
        <w:t xml:space="preserve"> za 200 žena iz višečlanih </w:t>
      </w:r>
      <w:r w:rsidR="007A7F30">
        <w:rPr>
          <w:rFonts w:ascii="Times New Roman" w:hAnsi="Times New Roman"/>
          <w:b/>
          <w:bCs/>
          <w:sz w:val="24"/>
          <w:lang w:val="sr-Latn-BA"/>
        </w:rPr>
        <w:t>obitelji</w:t>
      </w:r>
      <w:r w:rsidRPr="00874434">
        <w:rPr>
          <w:rFonts w:ascii="Times New Roman" w:hAnsi="Times New Roman"/>
          <w:bCs/>
          <w:sz w:val="24"/>
          <w:lang w:val="sr-Cyrl-RS"/>
        </w:rPr>
        <w:t xml:space="preserve">, </w:t>
      </w:r>
      <w:r w:rsidRPr="00874434">
        <w:rPr>
          <w:rFonts w:ascii="Times New Roman" w:hAnsi="Times New Roman"/>
          <w:b/>
          <w:bCs/>
          <w:sz w:val="24"/>
          <w:lang w:val="sr-Cyrl-RS"/>
        </w:rPr>
        <w:t>po</w:t>
      </w:r>
      <w:r w:rsidR="007A7F30">
        <w:rPr>
          <w:rFonts w:ascii="Times New Roman" w:hAnsi="Times New Roman"/>
          <w:b/>
          <w:bCs/>
          <w:sz w:val="24"/>
          <w:lang w:val="bs-Latn-BA"/>
        </w:rPr>
        <w:t>tporu</w:t>
      </w:r>
      <w:r w:rsidRPr="00874434">
        <w:rPr>
          <w:rFonts w:ascii="Times New Roman" w:hAnsi="Times New Roman"/>
          <w:b/>
          <w:bCs/>
          <w:sz w:val="24"/>
          <w:lang w:val="sr-Cyrl-RS"/>
        </w:rPr>
        <w:t xml:space="preserve"> proizvodnji rukotvorina</w:t>
      </w:r>
      <w:r w:rsidRPr="00874434">
        <w:rPr>
          <w:rFonts w:ascii="Times New Roman" w:hAnsi="Times New Roman"/>
          <w:bCs/>
          <w:sz w:val="24"/>
          <w:lang w:val="sr-Cyrl-RS"/>
        </w:rPr>
        <w:t xml:space="preserve"> </w:t>
      </w:r>
      <w:r w:rsidRPr="00874434">
        <w:rPr>
          <w:rFonts w:ascii="Times New Roman" w:hAnsi="Times New Roman"/>
          <w:b/>
          <w:bCs/>
          <w:sz w:val="24"/>
          <w:lang w:val="sr-Cyrl-RS"/>
        </w:rPr>
        <w:t>i po</w:t>
      </w:r>
      <w:r w:rsidR="007A7F30">
        <w:rPr>
          <w:rFonts w:ascii="Times New Roman" w:hAnsi="Times New Roman"/>
          <w:b/>
          <w:bCs/>
          <w:sz w:val="24"/>
          <w:lang w:val="bs-Latn-BA"/>
        </w:rPr>
        <w:t>tporu</w:t>
      </w:r>
      <w:r w:rsidRPr="00874434">
        <w:rPr>
          <w:rFonts w:ascii="Times New Roman" w:hAnsi="Times New Roman"/>
          <w:b/>
          <w:bCs/>
          <w:sz w:val="24"/>
          <w:lang w:val="sr-Cyrl-RS"/>
        </w:rPr>
        <w:t xml:space="preserve"> prodaji mliječnih proizvoda/skorupa</w:t>
      </w:r>
      <w:r w:rsidRPr="00874434">
        <w:rPr>
          <w:rFonts w:ascii="Times New Roman" w:hAnsi="Times New Roman"/>
          <w:bCs/>
          <w:sz w:val="24"/>
          <w:lang w:val="sr-Cyrl-RS"/>
        </w:rPr>
        <w:t xml:space="preserve"> za udru</w:t>
      </w:r>
      <w:r w:rsidR="007A7F30">
        <w:rPr>
          <w:rFonts w:ascii="Times New Roman" w:hAnsi="Times New Roman"/>
          <w:bCs/>
          <w:sz w:val="24"/>
          <w:lang w:val="bs-Latn-BA"/>
        </w:rPr>
        <w:t>ge</w:t>
      </w:r>
      <w:r w:rsidRPr="00874434">
        <w:rPr>
          <w:rFonts w:ascii="Times New Roman" w:hAnsi="Times New Roman"/>
          <w:bCs/>
          <w:sz w:val="24"/>
          <w:lang w:val="sr-Cyrl-RS"/>
        </w:rPr>
        <w:t xml:space="preserve"> žena u sarajevsko-romanijskoj regiji.</w:t>
      </w:r>
    </w:p>
    <w:p w14:paraId="6174F3C0" w14:textId="48D54C76" w:rsidR="009C0AAE" w:rsidRPr="00874434" w:rsidRDefault="009C0AAE" w:rsidP="009C0AAE">
      <w:pPr>
        <w:pStyle w:val="Tekst"/>
        <w:spacing w:before="0"/>
        <w:rPr>
          <w:rFonts w:ascii="Times New Roman" w:hAnsi="Times New Roman"/>
          <w:bCs/>
          <w:sz w:val="24"/>
          <w:lang w:val="sr-Cyrl-RS"/>
        </w:rPr>
      </w:pPr>
    </w:p>
    <w:p w14:paraId="674A454B" w14:textId="445BB86A" w:rsidR="009836BF" w:rsidRPr="00874434" w:rsidRDefault="009836BF" w:rsidP="009C0AAE">
      <w:pPr>
        <w:pStyle w:val="Tekst"/>
        <w:numPr>
          <w:ilvl w:val="0"/>
          <w:numId w:val="7"/>
        </w:numPr>
        <w:spacing w:before="0"/>
        <w:ind w:left="714" w:hanging="357"/>
        <w:rPr>
          <w:rFonts w:ascii="Times New Roman" w:hAnsi="Times New Roman"/>
          <w:bCs/>
          <w:sz w:val="24"/>
          <w:lang w:val="sr-Latn-BA"/>
        </w:rPr>
      </w:pPr>
      <w:r w:rsidRPr="00874434">
        <w:rPr>
          <w:rFonts w:ascii="Times New Roman" w:hAnsi="Times New Roman"/>
          <w:bCs/>
          <w:sz w:val="24"/>
          <w:lang w:val="sr-Latn-BA"/>
        </w:rPr>
        <w:t>GC</w:t>
      </w:r>
      <w:r w:rsidR="0098410F">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je</w:t>
      </w:r>
      <w:r w:rsidRPr="00874434">
        <w:rPr>
          <w:rFonts w:ascii="Times New Roman" w:hAnsi="Times New Roman"/>
          <w:bCs/>
          <w:sz w:val="24"/>
          <w:lang w:val="sr-Latn-BA"/>
        </w:rPr>
        <w:t xml:space="preserve"> iz sredstava </w:t>
      </w:r>
      <w:r w:rsidRPr="0098410F">
        <w:rPr>
          <w:rFonts w:ascii="Times New Roman" w:hAnsi="Times New Roman"/>
          <w:bCs/>
          <w:i/>
          <w:sz w:val="24"/>
          <w:lang w:val="sr-Latn-BA"/>
        </w:rPr>
        <w:t>UN Women</w:t>
      </w:r>
      <w:r w:rsidRPr="00874434">
        <w:rPr>
          <w:rFonts w:ascii="Times New Roman" w:hAnsi="Times New Roman"/>
          <w:bCs/>
          <w:sz w:val="24"/>
          <w:lang w:val="sr-Cyrl-BA"/>
        </w:rPr>
        <w:t xml:space="preserve"> </w:t>
      </w:r>
      <w:r w:rsidRPr="00874434">
        <w:rPr>
          <w:rFonts w:ascii="Times New Roman" w:hAnsi="Times New Roman"/>
          <w:bCs/>
          <w:sz w:val="24"/>
          <w:lang w:val="sr-Cyrl-RS"/>
        </w:rPr>
        <w:t xml:space="preserve">pružio </w:t>
      </w:r>
      <w:r w:rsidRPr="00874434">
        <w:rPr>
          <w:rFonts w:ascii="Times New Roman" w:hAnsi="Times New Roman"/>
          <w:b/>
          <w:bCs/>
          <w:sz w:val="24"/>
          <w:lang w:val="sr-Cyrl-RS"/>
        </w:rPr>
        <w:t>po</w:t>
      </w:r>
      <w:r w:rsidR="007A7F30">
        <w:rPr>
          <w:rFonts w:ascii="Times New Roman" w:hAnsi="Times New Roman"/>
          <w:b/>
          <w:bCs/>
          <w:sz w:val="24"/>
          <w:lang w:val="bs-Latn-BA"/>
        </w:rPr>
        <w:t>tporu</w:t>
      </w:r>
      <w:r w:rsidRPr="00874434">
        <w:rPr>
          <w:rFonts w:ascii="Times New Roman" w:hAnsi="Times New Roman"/>
          <w:b/>
          <w:bCs/>
          <w:sz w:val="24"/>
          <w:lang w:val="sr-Cyrl-RS"/>
        </w:rPr>
        <w:t xml:space="preserve"> za nabavku opreme ženskim zadrugama u </w:t>
      </w:r>
      <w:r w:rsidRPr="00874434">
        <w:rPr>
          <w:rFonts w:ascii="Times New Roman" w:hAnsi="Times New Roman"/>
          <w:b/>
          <w:bCs/>
          <w:sz w:val="24"/>
          <w:lang w:val="sr-Latn-BA"/>
        </w:rPr>
        <w:t xml:space="preserve">RS </w:t>
      </w:r>
      <w:r w:rsidRPr="00874434">
        <w:rPr>
          <w:rFonts w:ascii="Times New Roman" w:hAnsi="Times New Roman"/>
          <w:bCs/>
          <w:sz w:val="24"/>
          <w:lang w:val="sr-Cyrl-RS"/>
        </w:rPr>
        <w:t>(Bratunac, Banja</w:t>
      </w:r>
      <w:r w:rsidRPr="00874434">
        <w:rPr>
          <w:rFonts w:ascii="Times New Roman" w:hAnsi="Times New Roman"/>
          <w:bCs/>
          <w:sz w:val="24"/>
          <w:lang w:val="sr-Latn-BA"/>
        </w:rPr>
        <w:t xml:space="preserve"> L</w:t>
      </w:r>
      <w:r w:rsidRPr="00874434">
        <w:rPr>
          <w:rFonts w:ascii="Times New Roman" w:hAnsi="Times New Roman"/>
          <w:bCs/>
          <w:sz w:val="24"/>
          <w:lang w:val="sr-Cyrl-RS"/>
        </w:rPr>
        <w:t xml:space="preserve">uka, Bijeljina i Trebinje), </w:t>
      </w:r>
      <w:r w:rsidRPr="00874434">
        <w:rPr>
          <w:rFonts w:ascii="Times New Roman" w:hAnsi="Times New Roman"/>
          <w:bCs/>
          <w:sz w:val="24"/>
          <w:lang w:val="sr-Latn-BA"/>
        </w:rPr>
        <w:t>radi</w:t>
      </w:r>
      <w:r w:rsidRPr="00874434">
        <w:rPr>
          <w:rFonts w:ascii="Times New Roman" w:hAnsi="Times New Roman"/>
          <w:bCs/>
          <w:sz w:val="24"/>
          <w:lang w:val="sr-Cyrl-RS"/>
        </w:rPr>
        <w:t xml:space="preserve"> ekonomskog osnaživanja žena na selu kroz zadrugarstvo.</w:t>
      </w:r>
    </w:p>
    <w:p w14:paraId="35F53ACA" w14:textId="7CECDEE4" w:rsidR="009C0AAE" w:rsidRPr="00874434" w:rsidRDefault="009C0AAE" w:rsidP="009C0AAE">
      <w:pPr>
        <w:pStyle w:val="Tekst"/>
        <w:spacing w:before="0"/>
        <w:rPr>
          <w:rFonts w:ascii="Times New Roman" w:hAnsi="Times New Roman"/>
          <w:bCs/>
          <w:sz w:val="24"/>
          <w:lang w:val="sr-Latn-BA"/>
        </w:rPr>
      </w:pPr>
    </w:p>
    <w:p w14:paraId="7335FABA" w14:textId="4F19EE30" w:rsidR="009836BF" w:rsidRPr="00874434" w:rsidRDefault="0098410F" w:rsidP="0098410F">
      <w:pPr>
        <w:pStyle w:val="Tekst"/>
        <w:numPr>
          <w:ilvl w:val="0"/>
          <w:numId w:val="7"/>
        </w:numPr>
        <w:spacing w:before="0"/>
        <w:rPr>
          <w:rFonts w:ascii="Times New Roman" w:hAnsi="Times New Roman"/>
          <w:bCs/>
          <w:sz w:val="24"/>
          <w:lang w:val="sr-Cyrl-RS"/>
        </w:rPr>
      </w:pPr>
      <w:r w:rsidRPr="0098410F">
        <w:rPr>
          <w:rFonts w:ascii="Times New Roman" w:hAnsi="Times New Roman"/>
          <w:bCs/>
          <w:sz w:val="24"/>
          <w:lang w:val="sr-Latn-BA"/>
        </w:rPr>
        <w:t xml:space="preserve">U 2021. godini iz FIGAP II </w:t>
      </w:r>
      <w:r w:rsidR="007A7F30">
        <w:rPr>
          <w:rFonts w:ascii="Times New Roman" w:hAnsi="Times New Roman"/>
          <w:bCs/>
          <w:sz w:val="24"/>
          <w:lang w:val="sr-Latn-BA"/>
        </w:rPr>
        <w:t>sredstava realiziran</w:t>
      </w:r>
      <w:r w:rsidRPr="0098410F">
        <w:rPr>
          <w:rFonts w:ascii="Times New Roman" w:hAnsi="Times New Roman"/>
          <w:bCs/>
          <w:sz w:val="24"/>
          <w:lang w:val="sr-Latn-BA"/>
        </w:rPr>
        <w:t xml:space="preserve"> je sporazum između GCRS i </w:t>
      </w:r>
      <w:r>
        <w:rPr>
          <w:rFonts w:ascii="Times New Roman" w:hAnsi="Times New Roman"/>
          <w:bCs/>
          <w:sz w:val="24"/>
          <w:lang w:val="sr-Latn-BA"/>
        </w:rPr>
        <w:t>MPŠV</w:t>
      </w:r>
      <w:r w:rsidRPr="0098410F">
        <w:rPr>
          <w:rFonts w:ascii="Times New Roman" w:hAnsi="Times New Roman"/>
          <w:bCs/>
          <w:sz w:val="24"/>
          <w:lang w:val="sr-Latn-BA"/>
        </w:rPr>
        <w:t xml:space="preserve"> RS za program „</w:t>
      </w:r>
      <w:r w:rsidRPr="0098410F">
        <w:rPr>
          <w:rFonts w:ascii="Times New Roman" w:hAnsi="Times New Roman"/>
          <w:b/>
          <w:bCs/>
          <w:sz w:val="24"/>
          <w:lang w:val="sr-Latn-BA"/>
        </w:rPr>
        <w:t>Identifi</w:t>
      </w:r>
      <w:r w:rsidR="007A7F30">
        <w:rPr>
          <w:rFonts w:ascii="Times New Roman" w:hAnsi="Times New Roman"/>
          <w:b/>
          <w:bCs/>
          <w:sz w:val="24"/>
          <w:lang w:val="sr-Latn-BA"/>
        </w:rPr>
        <w:t>ciranje</w:t>
      </w:r>
      <w:r w:rsidRPr="0098410F">
        <w:rPr>
          <w:rFonts w:ascii="Times New Roman" w:hAnsi="Times New Roman"/>
          <w:b/>
          <w:bCs/>
          <w:sz w:val="24"/>
          <w:lang w:val="sr-Latn-BA"/>
        </w:rPr>
        <w:t xml:space="preserve"> i promocija proizvoda </w:t>
      </w:r>
      <w:r w:rsidR="00854B4B">
        <w:rPr>
          <w:rFonts w:ascii="Times New Roman" w:hAnsi="Times New Roman"/>
          <w:b/>
          <w:bCs/>
          <w:sz w:val="24"/>
          <w:lang w:val="sr-Latn-BA"/>
        </w:rPr>
        <w:t>žena sa sela</w:t>
      </w:r>
      <w:r w:rsidRPr="0098410F">
        <w:rPr>
          <w:rFonts w:ascii="Times New Roman" w:hAnsi="Times New Roman"/>
          <w:b/>
          <w:bCs/>
          <w:sz w:val="24"/>
          <w:lang w:val="sr-Latn-BA"/>
        </w:rPr>
        <w:t xml:space="preserve"> kao primjer programskog </w:t>
      </w:r>
      <w:r w:rsidR="00C10AF0">
        <w:rPr>
          <w:rFonts w:ascii="Times New Roman" w:hAnsi="Times New Roman"/>
          <w:b/>
          <w:bCs/>
          <w:sz w:val="24"/>
          <w:lang w:val="sr-Latn-BA"/>
        </w:rPr>
        <w:t>budžetiranja</w:t>
      </w:r>
      <w:r w:rsidRPr="0098410F">
        <w:rPr>
          <w:rFonts w:ascii="Times New Roman" w:hAnsi="Times New Roman"/>
          <w:bCs/>
          <w:sz w:val="24"/>
          <w:lang w:val="sr-Latn-BA"/>
        </w:rPr>
        <w:t>“</w:t>
      </w:r>
      <w:r w:rsidR="009836BF" w:rsidRPr="00874434">
        <w:rPr>
          <w:rFonts w:ascii="Times New Roman" w:hAnsi="Times New Roman"/>
          <w:bCs/>
          <w:sz w:val="24"/>
          <w:lang w:val="sr-Cyrl-RS"/>
        </w:rPr>
        <w:t xml:space="preserve">. </w:t>
      </w:r>
      <w:r w:rsidR="009836BF" w:rsidRPr="00874434">
        <w:rPr>
          <w:rFonts w:ascii="Times New Roman" w:hAnsi="Times New Roman"/>
          <w:bCs/>
          <w:sz w:val="24"/>
          <w:lang w:val="sr-Latn-BA"/>
        </w:rPr>
        <w:t>Održane</w:t>
      </w:r>
      <w:r w:rsidR="009836BF" w:rsidRPr="00874434">
        <w:rPr>
          <w:rFonts w:ascii="Times New Roman" w:hAnsi="Times New Roman"/>
          <w:bCs/>
          <w:sz w:val="24"/>
          <w:lang w:val="sr-Cyrl-RS"/>
        </w:rPr>
        <w:t xml:space="preserve"> su </w:t>
      </w:r>
      <w:r w:rsidR="00854B4B">
        <w:rPr>
          <w:rFonts w:ascii="Times New Roman" w:hAnsi="Times New Roman"/>
          <w:bCs/>
          <w:sz w:val="24"/>
          <w:lang w:val="bs-Latn-BA"/>
        </w:rPr>
        <w:t>edukacije</w:t>
      </w:r>
      <w:r w:rsidR="009836BF" w:rsidRPr="00874434">
        <w:rPr>
          <w:rFonts w:ascii="Times New Roman" w:hAnsi="Times New Roman"/>
          <w:bCs/>
          <w:sz w:val="24"/>
          <w:lang w:val="sr-Cyrl-RS"/>
        </w:rPr>
        <w:t xml:space="preserve"> </w:t>
      </w:r>
      <w:r w:rsidR="009836BF" w:rsidRPr="00874434">
        <w:rPr>
          <w:rFonts w:ascii="Times New Roman" w:hAnsi="Times New Roman"/>
          <w:bCs/>
          <w:sz w:val="24"/>
          <w:lang w:val="sr-Latn-BA"/>
        </w:rPr>
        <w:t>i</w:t>
      </w:r>
      <w:r w:rsidR="009836BF" w:rsidRPr="00874434">
        <w:rPr>
          <w:rFonts w:ascii="Times New Roman" w:hAnsi="Times New Roman"/>
          <w:color w:val="000000" w:themeColor="text1"/>
          <w:sz w:val="24"/>
          <w:lang w:val="en-GB"/>
        </w:rPr>
        <w:t xml:space="preserve"> izrađen je </w:t>
      </w:r>
      <w:r w:rsidR="009836BF" w:rsidRPr="00874434">
        <w:rPr>
          <w:rFonts w:ascii="Times New Roman" w:hAnsi="Times New Roman"/>
          <w:b/>
          <w:color w:val="000000" w:themeColor="text1"/>
          <w:sz w:val="24"/>
          <w:lang w:val="en-GB"/>
        </w:rPr>
        <w:t xml:space="preserve">Program ekonomskog osnaživanja žena u ruralnim područjima Republike Srpske za </w:t>
      </w:r>
      <w:r w:rsidR="00854B4B">
        <w:rPr>
          <w:rFonts w:ascii="Times New Roman" w:hAnsi="Times New Roman"/>
          <w:b/>
          <w:color w:val="000000" w:themeColor="text1"/>
          <w:sz w:val="24"/>
          <w:lang w:val="en-GB"/>
        </w:rPr>
        <w:t>razdoblje</w:t>
      </w:r>
      <w:r w:rsidR="009836BF" w:rsidRPr="00874434">
        <w:rPr>
          <w:rFonts w:ascii="Times New Roman" w:hAnsi="Times New Roman"/>
          <w:b/>
          <w:color w:val="000000" w:themeColor="text1"/>
          <w:sz w:val="24"/>
          <w:lang w:val="en-GB"/>
        </w:rPr>
        <w:t xml:space="preserve"> 2021</w:t>
      </w:r>
      <w:r>
        <w:rPr>
          <w:rFonts w:ascii="Times New Roman" w:hAnsi="Times New Roman"/>
          <w:b/>
          <w:color w:val="000000" w:themeColor="text1"/>
          <w:sz w:val="24"/>
          <w:lang w:val="en-GB"/>
        </w:rPr>
        <w:t>.</w:t>
      </w:r>
      <w:r w:rsidR="009836BF" w:rsidRPr="00874434">
        <w:rPr>
          <w:rFonts w:ascii="Times New Roman" w:hAnsi="Times New Roman"/>
          <w:b/>
          <w:color w:val="000000" w:themeColor="text1"/>
          <w:sz w:val="24"/>
          <w:lang w:val="en-GB"/>
        </w:rPr>
        <w:t xml:space="preserve">-2025. godine. </w:t>
      </w:r>
      <w:r w:rsidR="009836BF" w:rsidRPr="00874434">
        <w:rPr>
          <w:rFonts w:ascii="Times New Roman" w:hAnsi="Times New Roman"/>
          <w:color w:val="000000" w:themeColor="text1"/>
          <w:sz w:val="24"/>
          <w:lang w:val="en-GB"/>
        </w:rPr>
        <w:t>O</w:t>
      </w:r>
      <w:r w:rsidR="009836BF" w:rsidRPr="00874434">
        <w:rPr>
          <w:rFonts w:ascii="Times New Roman" w:hAnsi="Times New Roman"/>
          <w:bCs/>
          <w:sz w:val="24"/>
          <w:lang w:val="sr-Cyrl-RS"/>
        </w:rPr>
        <w:t>držana je manifestacija „</w:t>
      </w:r>
      <w:r w:rsidR="009836BF" w:rsidRPr="00874434">
        <w:rPr>
          <w:rFonts w:ascii="Times New Roman" w:hAnsi="Times New Roman"/>
          <w:b/>
          <w:bCs/>
          <w:sz w:val="24"/>
          <w:lang w:val="sr-Cyrl-RS"/>
        </w:rPr>
        <w:t>Čuvari tradicije i običaja</w:t>
      </w:r>
      <w:r w:rsidR="009836BF" w:rsidRPr="00874434">
        <w:rPr>
          <w:rFonts w:ascii="Times New Roman" w:hAnsi="Times New Roman"/>
          <w:bCs/>
          <w:sz w:val="24"/>
          <w:lang w:val="sr-Cyrl-RS"/>
        </w:rPr>
        <w:t xml:space="preserve">“, odštampan </w:t>
      </w:r>
      <w:r w:rsidR="009836BF" w:rsidRPr="00874434">
        <w:rPr>
          <w:rFonts w:ascii="Times New Roman" w:hAnsi="Times New Roman"/>
          <w:b/>
          <w:bCs/>
          <w:sz w:val="24"/>
          <w:lang w:val="sr-Cyrl-RS"/>
        </w:rPr>
        <w:t xml:space="preserve">Katalog poljoprivrednih proizvoda </w:t>
      </w:r>
      <w:r w:rsidR="00C10AF0">
        <w:rPr>
          <w:rFonts w:ascii="Times New Roman" w:hAnsi="Times New Roman"/>
          <w:b/>
          <w:bCs/>
          <w:sz w:val="24"/>
          <w:lang w:val="bs-Latn-BA"/>
        </w:rPr>
        <w:t>udruženja</w:t>
      </w:r>
      <w:r w:rsidR="00C10AF0" w:rsidRPr="00874434">
        <w:rPr>
          <w:rFonts w:ascii="Times New Roman" w:hAnsi="Times New Roman"/>
          <w:b/>
          <w:bCs/>
          <w:sz w:val="24"/>
          <w:lang w:val="sr-Cyrl-RS"/>
        </w:rPr>
        <w:t xml:space="preserve"> </w:t>
      </w:r>
      <w:r w:rsidR="009836BF" w:rsidRPr="00874434">
        <w:rPr>
          <w:rFonts w:ascii="Times New Roman" w:hAnsi="Times New Roman"/>
          <w:b/>
          <w:bCs/>
          <w:sz w:val="24"/>
          <w:lang w:val="sr-Cyrl-RS"/>
        </w:rPr>
        <w:t>žena i zadruga</w:t>
      </w:r>
      <w:r w:rsidR="009836BF" w:rsidRPr="00874434">
        <w:rPr>
          <w:rFonts w:ascii="Times New Roman" w:hAnsi="Times New Roman"/>
          <w:bCs/>
          <w:sz w:val="24"/>
          <w:lang w:val="sr-Cyrl-RS"/>
        </w:rPr>
        <w:t xml:space="preserve"> (50 udru</w:t>
      </w:r>
      <w:r w:rsidR="00854B4B">
        <w:rPr>
          <w:rFonts w:ascii="Times New Roman" w:hAnsi="Times New Roman"/>
          <w:bCs/>
          <w:sz w:val="24"/>
          <w:lang w:val="bs-Latn-BA"/>
        </w:rPr>
        <w:t>ga</w:t>
      </w:r>
      <w:r w:rsidR="009836BF" w:rsidRPr="00874434">
        <w:rPr>
          <w:rFonts w:ascii="Times New Roman" w:hAnsi="Times New Roman"/>
          <w:bCs/>
          <w:sz w:val="24"/>
          <w:lang w:val="sr-Cyrl-RS"/>
        </w:rPr>
        <w:t xml:space="preserve"> i 70 zadruga) i formirana </w:t>
      </w:r>
      <w:r w:rsidR="009836BF" w:rsidRPr="00874434">
        <w:rPr>
          <w:rFonts w:ascii="Times New Roman" w:hAnsi="Times New Roman"/>
          <w:b/>
          <w:bCs/>
          <w:sz w:val="24"/>
          <w:lang w:val="sr-Cyrl-RS"/>
        </w:rPr>
        <w:t>postavka</w:t>
      </w:r>
      <w:r w:rsidR="009836BF" w:rsidRPr="00874434">
        <w:rPr>
          <w:rFonts w:ascii="Times New Roman" w:hAnsi="Times New Roman"/>
          <w:bCs/>
          <w:sz w:val="24"/>
          <w:lang w:val="sr-Cyrl-RS"/>
        </w:rPr>
        <w:t xml:space="preserve"> proizvoda </w:t>
      </w:r>
      <w:r w:rsidR="009836BF" w:rsidRPr="00874434">
        <w:rPr>
          <w:rFonts w:ascii="Times New Roman" w:hAnsi="Times New Roman"/>
          <w:bCs/>
          <w:sz w:val="24"/>
          <w:lang w:val="sr-Latn-BA"/>
        </w:rPr>
        <w:t xml:space="preserve">žena sa sela </w:t>
      </w:r>
      <w:r w:rsidR="009836BF" w:rsidRPr="00874434">
        <w:rPr>
          <w:rFonts w:ascii="Times New Roman" w:hAnsi="Times New Roman"/>
          <w:bCs/>
          <w:sz w:val="24"/>
          <w:lang w:val="sr-Cyrl-RS"/>
        </w:rPr>
        <w:t>u prostorijama ministarstva.</w:t>
      </w:r>
      <w:r w:rsidR="0098021C" w:rsidRPr="00874434">
        <w:rPr>
          <w:rFonts w:ascii="Times New Roman" w:hAnsi="Times New Roman"/>
          <w:bCs/>
          <w:sz w:val="24"/>
          <w:lang w:val="bs-Latn-BA"/>
        </w:rPr>
        <w:t xml:space="preserve"> </w:t>
      </w:r>
      <w:r w:rsidR="009836BF" w:rsidRPr="00874434">
        <w:rPr>
          <w:rFonts w:ascii="Times New Roman" w:hAnsi="Times New Roman"/>
          <w:sz w:val="24"/>
          <w:lang w:val="sr-Latn-BA"/>
        </w:rPr>
        <w:t xml:space="preserve">Na </w:t>
      </w:r>
      <w:r w:rsidR="00854B4B">
        <w:rPr>
          <w:rFonts w:ascii="Times New Roman" w:hAnsi="Times New Roman"/>
          <w:sz w:val="24"/>
          <w:lang w:val="sr-Latn-BA"/>
        </w:rPr>
        <w:t>temelju</w:t>
      </w:r>
      <w:r w:rsidR="009836BF" w:rsidRPr="00874434">
        <w:rPr>
          <w:rFonts w:ascii="Times New Roman" w:hAnsi="Times New Roman"/>
          <w:sz w:val="24"/>
          <w:lang w:val="sr-Latn-BA"/>
        </w:rPr>
        <w:t xml:space="preserve"> prethodno navedenog </w:t>
      </w:r>
      <w:r w:rsidR="009836BF" w:rsidRPr="00874434">
        <w:rPr>
          <w:rFonts w:ascii="Times New Roman" w:hAnsi="Times New Roman"/>
          <w:color w:val="000000" w:themeColor="text1"/>
          <w:sz w:val="24"/>
          <w:lang w:val="en-GB"/>
        </w:rPr>
        <w:t xml:space="preserve">Programa, </w:t>
      </w:r>
      <w:r w:rsidR="009836BF" w:rsidRPr="00874434">
        <w:rPr>
          <w:rFonts w:ascii="Times New Roman" w:hAnsi="Times New Roman"/>
          <w:sz w:val="24"/>
          <w:lang w:val="sr-Latn-BA"/>
        </w:rPr>
        <w:t>MPŠV RS</w:t>
      </w:r>
      <w:r w:rsidR="009836BF" w:rsidRPr="00874434">
        <w:rPr>
          <w:rFonts w:ascii="Times New Roman" w:hAnsi="Times New Roman"/>
          <w:sz w:val="24"/>
          <w:lang w:val="sr-Cyrl-BA"/>
        </w:rPr>
        <w:t xml:space="preserve"> je uvelo </w:t>
      </w:r>
      <w:r w:rsidR="009836BF" w:rsidRPr="00874434">
        <w:rPr>
          <w:rFonts w:ascii="Times New Roman" w:hAnsi="Times New Roman"/>
          <w:sz w:val="24"/>
          <w:lang w:val="sr-Latn-BA"/>
        </w:rPr>
        <w:t>2022.</w:t>
      </w:r>
      <w:r w:rsidR="009836BF" w:rsidRPr="00874434">
        <w:rPr>
          <w:rFonts w:ascii="Times New Roman" w:hAnsi="Times New Roman"/>
          <w:sz w:val="24"/>
          <w:lang w:val="sr-Cyrl-BA"/>
        </w:rPr>
        <w:t xml:space="preserve"> godine </w:t>
      </w:r>
      <w:r w:rsidR="009836BF" w:rsidRPr="00874434">
        <w:rPr>
          <w:rFonts w:ascii="Times New Roman" w:hAnsi="Times New Roman"/>
          <w:b/>
          <w:sz w:val="24"/>
          <w:lang w:val="sr-Cyrl-BA"/>
        </w:rPr>
        <w:t>novu posebnu mjeru po</w:t>
      </w:r>
      <w:r w:rsidR="00854B4B">
        <w:rPr>
          <w:rFonts w:ascii="Times New Roman" w:hAnsi="Times New Roman"/>
          <w:b/>
          <w:sz w:val="24"/>
          <w:lang w:val="bs-Latn-BA"/>
        </w:rPr>
        <w:t>tpore</w:t>
      </w:r>
      <w:r w:rsidR="009836BF" w:rsidRPr="00874434">
        <w:rPr>
          <w:rFonts w:ascii="Times New Roman" w:hAnsi="Times New Roman"/>
          <w:b/>
          <w:sz w:val="24"/>
          <w:lang w:val="sr-Cyrl-BA"/>
        </w:rPr>
        <w:t xml:space="preserve"> za samozapošljavanje žena na selu</w:t>
      </w:r>
      <w:r w:rsidR="009836BF" w:rsidRPr="00874434">
        <w:rPr>
          <w:rFonts w:ascii="Times New Roman" w:hAnsi="Times New Roman"/>
          <w:sz w:val="24"/>
          <w:lang w:val="sr-Cyrl-BA"/>
        </w:rPr>
        <w:t>.</w:t>
      </w:r>
      <w:r w:rsidR="0098021C" w:rsidRPr="00874434">
        <w:rPr>
          <w:rFonts w:ascii="Times New Roman" w:hAnsi="Times New Roman"/>
          <w:sz w:val="24"/>
          <w:lang w:val="bs-Latn-BA"/>
        </w:rPr>
        <w:t xml:space="preserve"> </w:t>
      </w:r>
      <w:r w:rsidR="0098021C" w:rsidRPr="00874434">
        <w:rPr>
          <w:rFonts w:ascii="Times New Roman" w:hAnsi="Times New Roman"/>
          <w:i/>
          <w:sz w:val="24"/>
          <w:lang w:val="bs-Latn-BA"/>
        </w:rPr>
        <w:t>(vidjeti tekstualni box)</w:t>
      </w:r>
    </w:p>
    <w:p w14:paraId="4E5F78D5" w14:textId="4DB91B41" w:rsidR="009C0AAE" w:rsidRPr="00874434" w:rsidRDefault="009C0AAE" w:rsidP="009C0AAE">
      <w:pPr>
        <w:pStyle w:val="Tekst"/>
        <w:spacing w:before="0"/>
        <w:rPr>
          <w:rFonts w:ascii="Times New Roman" w:hAnsi="Times New Roman"/>
          <w:bCs/>
          <w:sz w:val="24"/>
          <w:lang w:val="sr-Cyrl-RS"/>
        </w:rPr>
      </w:pPr>
    </w:p>
    <w:p w14:paraId="78E097D8" w14:textId="143E9AD0" w:rsidR="0012693B" w:rsidRPr="00874434" w:rsidRDefault="009836BF" w:rsidP="009C0AAE">
      <w:pPr>
        <w:pStyle w:val="Tekst"/>
        <w:numPr>
          <w:ilvl w:val="0"/>
          <w:numId w:val="7"/>
        </w:numPr>
        <w:spacing w:before="0"/>
        <w:ind w:left="714" w:hanging="357"/>
        <w:rPr>
          <w:rFonts w:ascii="Times New Roman" w:hAnsi="Times New Roman"/>
          <w:color w:val="000000" w:themeColor="text1"/>
          <w:sz w:val="24"/>
          <w:lang w:val="en-GB"/>
        </w:rPr>
      </w:pPr>
      <w:r w:rsidRPr="00874434">
        <w:rPr>
          <w:rFonts w:ascii="Times New Roman" w:hAnsi="Times New Roman"/>
          <w:color w:val="000000" w:themeColor="text1"/>
          <w:sz w:val="24"/>
          <w:lang w:val="en-GB"/>
        </w:rPr>
        <w:t>GC</w:t>
      </w:r>
      <w:r w:rsidR="0098410F">
        <w:rPr>
          <w:rFonts w:ascii="Times New Roman" w:hAnsi="Times New Roman"/>
          <w:color w:val="000000" w:themeColor="text1"/>
          <w:sz w:val="24"/>
          <w:lang w:val="en-GB"/>
        </w:rPr>
        <w:t xml:space="preserve"> </w:t>
      </w:r>
      <w:r w:rsidRPr="00874434">
        <w:rPr>
          <w:rFonts w:ascii="Times New Roman" w:hAnsi="Times New Roman"/>
          <w:color w:val="000000" w:themeColor="text1"/>
          <w:sz w:val="24"/>
          <w:lang w:val="en-GB"/>
        </w:rPr>
        <w:t>RS</w:t>
      </w:r>
      <w:r w:rsidR="00854B4B">
        <w:rPr>
          <w:rFonts w:ascii="Times New Roman" w:hAnsi="Times New Roman"/>
          <w:color w:val="000000" w:themeColor="text1"/>
          <w:sz w:val="24"/>
          <w:lang w:val="en-GB"/>
        </w:rPr>
        <w:t xml:space="preserve"> je</w:t>
      </w:r>
      <w:r w:rsidRPr="00874434">
        <w:rPr>
          <w:rFonts w:ascii="Times New Roman" w:hAnsi="Times New Roman"/>
          <w:color w:val="000000" w:themeColor="text1"/>
          <w:sz w:val="24"/>
          <w:lang w:val="en-GB"/>
        </w:rPr>
        <w:t xml:space="preserve"> u s</w:t>
      </w:r>
      <w:r w:rsidR="00854B4B">
        <w:rPr>
          <w:rFonts w:ascii="Times New Roman" w:hAnsi="Times New Roman"/>
          <w:color w:val="000000" w:themeColor="text1"/>
          <w:sz w:val="24"/>
          <w:lang w:val="en-GB"/>
        </w:rPr>
        <w:t>u</w:t>
      </w:r>
      <w:r w:rsidRPr="00874434">
        <w:rPr>
          <w:rFonts w:ascii="Times New Roman" w:hAnsi="Times New Roman"/>
          <w:color w:val="000000" w:themeColor="text1"/>
          <w:sz w:val="24"/>
          <w:lang w:val="en-GB"/>
        </w:rPr>
        <w:t>radnji sa </w:t>
      </w:r>
      <w:r w:rsidRPr="00874434">
        <w:rPr>
          <w:rFonts w:ascii="Times New Roman" w:hAnsi="Times New Roman"/>
          <w:i/>
          <w:iCs/>
          <w:color w:val="000000" w:themeColor="text1"/>
          <w:sz w:val="24"/>
          <w:lang w:val="en-GB"/>
        </w:rPr>
        <w:t>„i-dijasporom - Dijasporom za razvoj Bosne i Hercegovine"</w:t>
      </w:r>
      <w:r w:rsidRPr="00874434">
        <w:rPr>
          <w:rFonts w:ascii="Times New Roman" w:hAnsi="Times New Roman"/>
          <w:color w:val="000000" w:themeColor="text1"/>
          <w:sz w:val="24"/>
          <w:lang w:val="en-GB"/>
        </w:rPr>
        <w:t xml:space="preserve"> i sa MPP RS, </w:t>
      </w:r>
      <w:r w:rsidR="00854B4B">
        <w:rPr>
          <w:rFonts w:ascii="Times New Roman" w:hAnsi="Times New Roman"/>
          <w:color w:val="000000" w:themeColor="text1"/>
          <w:sz w:val="24"/>
          <w:lang w:val="en-GB"/>
        </w:rPr>
        <w:t>realizirao projek</w:t>
      </w:r>
      <w:r w:rsidRPr="00874434">
        <w:rPr>
          <w:rFonts w:ascii="Times New Roman" w:hAnsi="Times New Roman"/>
          <w:color w:val="000000" w:themeColor="text1"/>
          <w:sz w:val="24"/>
          <w:lang w:val="en-GB"/>
        </w:rPr>
        <w:t xml:space="preserve">t </w:t>
      </w:r>
      <w:r w:rsidRPr="00874434">
        <w:rPr>
          <w:rFonts w:ascii="Times New Roman" w:hAnsi="Times New Roman"/>
          <w:b/>
          <w:color w:val="000000" w:themeColor="text1"/>
          <w:sz w:val="24"/>
          <w:lang w:val="en-GB"/>
        </w:rPr>
        <w:t>„Kreativnim razmišljanjem do pr</w:t>
      </w:r>
      <w:r w:rsidR="00E436E0">
        <w:rPr>
          <w:rFonts w:ascii="Times New Roman" w:hAnsi="Times New Roman"/>
          <w:b/>
          <w:color w:val="000000" w:themeColor="text1"/>
          <w:sz w:val="24"/>
          <w:lang w:val="en-GB"/>
        </w:rPr>
        <w:t>e</w:t>
      </w:r>
      <w:r w:rsidRPr="00874434">
        <w:rPr>
          <w:rFonts w:ascii="Times New Roman" w:hAnsi="Times New Roman"/>
          <w:b/>
          <w:color w:val="000000" w:themeColor="text1"/>
          <w:sz w:val="24"/>
          <w:lang w:val="en-GB"/>
        </w:rPr>
        <w:t>duzetništva žena"</w:t>
      </w:r>
      <w:r w:rsidRPr="00874434">
        <w:rPr>
          <w:rStyle w:val="FootnoteReference"/>
          <w:rFonts w:ascii="Times New Roman" w:eastAsia="Calibri" w:hAnsi="Times New Roman"/>
          <w:b/>
          <w:color w:val="000000" w:themeColor="text1"/>
          <w:sz w:val="24"/>
          <w:lang w:val="en-GB"/>
        </w:rPr>
        <w:footnoteReference w:id="29"/>
      </w:r>
      <w:r w:rsidRPr="00874434">
        <w:rPr>
          <w:rFonts w:ascii="Times New Roman" w:hAnsi="Times New Roman"/>
          <w:color w:val="000000" w:themeColor="text1"/>
          <w:sz w:val="24"/>
          <w:lang w:val="en-GB"/>
        </w:rPr>
        <w:t>, sa ciljem da kroz primjenu inovativnog metoda razvoja p</w:t>
      </w:r>
      <w:r w:rsidR="0098410F">
        <w:rPr>
          <w:rFonts w:ascii="Times New Roman" w:hAnsi="Times New Roman"/>
          <w:color w:val="000000" w:themeColor="text1"/>
          <w:sz w:val="24"/>
          <w:lang w:val="en-GB"/>
        </w:rPr>
        <w:t>o</w:t>
      </w:r>
      <w:r w:rsidRPr="00874434">
        <w:rPr>
          <w:rFonts w:ascii="Times New Roman" w:hAnsi="Times New Roman"/>
          <w:color w:val="000000" w:themeColor="text1"/>
          <w:sz w:val="24"/>
          <w:lang w:val="en-GB"/>
        </w:rPr>
        <w:t xml:space="preserve">duzetničkih ideja </w:t>
      </w:r>
      <w:r w:rsidRPr="00874434">
        <w:rPr>
          <w:rFonts w:ascii="Times New Roman" w:hAnsi="Times New Roman"/>
          <w:i/>
          <w:iCs/>
          <w:color w:val="000000" w:themeColor="text1"/>
          <w:sz w:val="24"/>
          <w:lang w:val="en-GB"/>
        </w:rPr>
        <w:t>"Design Thinking"</w:t>
      </w:r>
      <w:r w:rsidRPr="00874434">
        <w:rPr>
          <w:rFonts w:ascii="Times New Roman" w:hAnsi="Times New Roman"/>
          <w:color w:val="000000" w:themeColor="text1"/>
          <w:sz w:val="24"/>
          <w:lang w:val="en-GB"/>
        </w:rPr>
        <w:t> </w:t>
      </w:r>
      <w:r w:rsidR="00854B4B">
        <w:rPr>
          <w:rFonts w:ascii="Times New Roman" w:hAnsi="Times New Roman"/>
          <w:color w:val="000000" w:themeColor="text1"/>
          <w:sz w:val="24"/>
          <w:lang w:val="en-GB"/>
        </w:rPr>
        <w:t>pruži potporu ženama</w:t>
      </w:r>
      <w:r w:rsidRPr="00874434">
        <w:rPr>
          <w:rFonts w:ascii="Times New Roman" w:hAnsi="Times New Roman"/>
          <w:color w:val="000000" w:themeColor="text1"/>
          <w:sz w:val="24"/>
          <w:lang w:val="en-GB"/>
        </w:rPr>
        <w:t xml:space="preserve"> da pokrenu vlastiti biznis. U Banjoj Luci je održana </w:t>
      </w:r>
      <w:r w:rsidR="00854B4B">
        <w:rPr>
          <w:rFonts w:ascii="Times New Roman" w:hAnsi="Times New Roman"/>
          <w:b/>
          <w:color w:val="000000" w:themeColor="text1"/>
          <w:sz w:val="24"/>
          <w:lang w:val="en-GB"/>
        </w:rPr>
        <w:t>edukacija</w:t>
      </w:r>
      <w:r w:rsidRPr="00874434">
        <w:rPr>
          <w:rFonts w:ascii="Times New Roman" w:hAnsi="Times New Roman"/>
          <w:b/>
          <w:color w:val="000000" w:themeColor="text1"/>
          <w:sz w:val="24"/>
          <w:lang w:val="en-GB"/>
        </w:rPr>
        <w:t xml:space="preserve"> za 30 žena koje žele da se bave p</w:t>
      </w:r>
      <w:r w:rsidR="0098410F">
        <w:rPr>
          <w:rFonts w:ascii="Times New Roman" w:hAnsi="Times New Roman"/>
          <w:b/>
          <w:color w:val="000000" w:themeColor="text1"/>
          <w:sz w:val="24"/>
          <w:lang w:val="en-GB"/>
        </w:rPr>
        <w:t>o</w:t>
      </w:r>
      <w:r w:rsidRPr="00874434">
        <w:rPr>
          <w:rFonts w:ascii="Times New Roman" w:hAnsi="Times New Roman"/>
          <w:b/>
          <w:color w:val="000000" w:themeColor="text1"/>
          <w:sz w:val="24"/>
          <w:lang w:val="en-GB"/>
        </w:rPr>
        <w:t>duzetništvom</w:t>
      </w:r>
      <w:r w:rsidRPr="00874434">
        <w:rPr>
          <w:rFonts w:ascii="Times New Roman" w:hAnsi="Times New Roman"/>
          <w:color w:val="000000" w:themeColor="text1"/>
          <w:sz w:val="24"/>
          <w:lang w:val="en-GB"/>
        </w:rPr>
        <w:t xml:space="preserve">. Nakon </w:t>
      </w:r>
      <w:r w:rsidR="00854B4B">
        <w:rPr>
          <w:rFonts w:ascii="Times New Roman" w:hAnsi="Times New Roman"/>
          <w:color w:val="000000" w:themeColor="text1"/>
          <w:sz w:val="24"/>
          <w:lang w:val="en-GB"/>
        </w:rPr>
        <w:t>edukacije</w:t>
      </w:r>
      <w:r w:rsidRPr="00874434">
        <w:rPr>
          <w:rFonts w:ascii="Times New Roman" w:hAnsi="Times New Roman"/>
          <w:color w:val="000000" w:themeColor="text1"/>
          <w:sz w:val="24"/>
          <w:lang w:val="en-GB"/>
        </w:rPr>
        <w:t>, dodijeljena su bespovratna finan</w:t>
      </w:r>
      <w:r w:rsidR="00854B4B">
        <w:rPr>
          <w:rFonts w:ascii="Times New Roman" w:hAnsi="Times New Roman"/>
          <w:color w:val="000000" w:themeColor="text1"/>
          <w:sz w:val="24"/>
          <w:lang w:val="en-GB"/>
        </w:rPr>
        <w:t>c</w:t>
      </w:r>
      <w:r w:rsidRPr="00874434">
        <w:rPr>
          <w:rFonts w:ascii="Times New Roman" w:hAnsi="Times New Roman"/>
          <w:color w:val="000000" w:themeColor="text1"/>
          <w:sz w:val="24"/>
          <w:lang w:val="en-GB"/>
        </w:rPr>
        <w:t>ijska sredstva za tri najbolje ideje, kao i tromjesečna mentorska po</w:t>
      </w:r>
      <w:r w:rsidR="00854B4B">
        <w:rPr>
          <w:rFonts w:ascii="Times New Roman" w:hAnsi="Times New Roman"/>
          <w:color w:val="000000" w:themeColor="text1"/>
          <w:sz w:val="24"/>
          <w:lang w:val="en-GB"/>
        </w:rPr>
        <w:t>tpora</w:t>
      </w:r>
      <w:r w:rsidRPr="00874434">
        <w:rPr>
          <w:rFonts w:ascii="Times New Roman" w:hAnsi="Times New Roman"/>
          <w:color w:val="000000" w:themeColor="text1"/>
          <w:sz w:val="24"/>
          <w:lang w:val="en-GB"/>
        </w:rPr>
        <w:t>.</w:t>
      </w:r>
    </w:p>
    <w:p w14:paraId="11ED8D33" w14:textId="068A7A77" w:rsidR="004A09C9" w:rsidRPr="00874434" w:rsidRDefault="0012693B" w:rsidP="006D7FBC">
      <w:pPr>
        <w:rPr>
          <w:rFonts w:ascii="Times New Roman" w:eastAsia="Times New Roman" w:hAnsi="Times New Roman" w:cs="Times New Roman"/>
          <w:color w:val="000000" w:themeColor="text1"/>
          <w:sz w:val="24"/>
          <w:szCs w:val="24"/>
          <w:lang w:val="en-GB"/>
        </w:rPr>
      </w:pPr>
      <w:r w:rsidRPr="00874434">
        <w:rPr>
          <w:rFonts w:ascii="Times New Roman" w:hAnsi="Times New Roman" w:cs="Times New Roman"/>
          <w:color w:val="000000" w:themeColor="text1"/>
          <w:sz w:val="24"/>
          <w:szCs w:val="24"/>
          <w:lang w:val="en-GB"/>
        </w:rPr>
        <w:br w:type="page"/>
      </w:r>
    </w:p>
    <w:p w14:paraId="614E94AC" w14:textId="2415C715"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3" w:name="_Toc332005665"/>
      <w:bookmarkStart w:id="24" w:name="_Toc332010896"/>
      <w:bookmarkStart w:id="25" w:name="_Toc133352503"/>
      <w:r w:rsidRPr="00874434">
        <w:rPr>
          <w:rFonts w:ascii="Times New Roman" w:hAnsi="Times New Roman" w:cs="Times New Roman"/>
          <w:color w:val="4F81BD"/>
          <w:lang w:val="bs-Latn-BA" w:eastAsia="bs-Latn-BA"/>
        </w:rPr>
        <w:t xml:space="preserve">Obrazovanje, </w:t>
      </w:r>
      <w:r w:rsidR="005F7D38">
        <w:rPr>
          <w:rFonts w:ascii="Times New Roman" w:hAnsi="Times New Roman" w:cs="Times New Roman"/>
          <w:color w:val="4F81BD"/>
          <w:lang w:val="bs-Latn-BA" w:eastAsia="bs-Latn-BA"/>
        </w:rPr>
        <w:t>znanost</w:t>
      </w:r>
      <w:r w:rsidRPr="00874434">
        <w:rPr>
          <w:rFonts w:ascii="Times New Roman" w:hAnsi="Times New Roman" w:cs="Times New Roman"/>
          <w:color w:val="4F81BD"/>
          <w:lang w:val="bs-Latn-BA" w:eastAsia="bs-Latn-BA"/>
        </w:rPr>
        <w:t>, kultura i sport</w:t>
      </w:r>
      <w:bookmarkEnd w:id="23"/>
      <w:bookmarkEnd w:id="24"/>
      <w:bookmarkEnd w:id="25"/>
    </w:p>
    <w:p w14:paraId="1EAA7EB3" w14:textId="77777777" w:rsidR="00AA4F1B" w:rsidRPr="00874434" w:rsidRDefault="00AA4F1B" w:rsidP="004A09C9">
      <w:pPr>
        <w:rPr>
          <w:rFonts w:ascii="Times New Roman" w:hAnsi="Times New Roman" w:cs="Times New Roman"/>
          <w:sz w:val="24"/>
          <w:szCs w:val="24"/>
          <w:lang w:val="bs-Latn-BA"/>
        </w:rPr>
      </w:pPr>
    </w:p>
    <w:p w14:paraId="46AD9880" w14:textId="6FE12A97" w:rsidR="00D611B7" w:rsidRPr="00874434" w:rsidRDefault="006F631D" w:rsidP="00D611B7">
      <w:pPr>
        <w:pStyle w:val="Heading4"/>
        <w:rPr>
          <w:rFonts w:ascii="Times New Roman" w:hAnsi="Times New Roman" w:cs="Times New Roman"/>
        </w:rPr>
      </w:pPr>
      <w:r>
        <w:rPr>
          <w:rFonts w:ascii="Times New Roman" w:hAnsi="Times New Roman" w:cs="Times New Roman"/>
        </w:rPr>
        <w:t>Ocjena</w:t>
      </w:r>
      <w:r w:rsidR="00D611B7" w:rsidRPr="00874434">
        <w:rPr>
          <w:rFonts w:ascii="Times New Roman" w:hAnsi="Times New Roman" w:cs="Times New Roman"/>
        </w:rPr>
        <w:t xml:space="preserve"> stanja</w:t>
      </w:r>
    </w:p>
    <w:p w14:paraId="1302292A" w14:textId="78907CBF" w:rsidR="006B1F4E" w:rsidRPr="00874434" w:rsidRDefault="0070432D" w:rsidP="00DF14B8">
      <w:pPr>
        <w:jc w:val="both"/>
        <w:rPr>
          <w:rFonts w:ascii="Times New Roman" w:hAnsi="Times New Roman" w:cs="Times New Roman"/>
          <w:color w:val="000000"/>
          <w:spacing w:val="-5"/>
          <w:sz w:val="24"/>
          <w:szCs w:val="24"/>
        </w:rPr>
      </w:pPr>
      <w:r w:rsidRPr="00FD0655">
        <w:rPr>
          <w:rFonts w:ascii="Times New Roman" w:hAnsi="Times New Roman" w:cs="Times New Roman"/>
          <w:color w:val="000000"/>
          <w:spacing w:val="-5"/>
          <w:sz w:val="24"/>
          <w:szCs w:val="24"/>
        </w:rPr>
        <w:t>U domenu</w:t>
      </w:r>
      <w:r w:rsidRPr="00874434">
        <w:rPr>
          <w:rFonts w:ascii="Times New Roman" w:hAnsi="Times New Roman" w:cs="Times New Roman"/>
          <w:color w:val="000000"/>
          <w:spacing w:val="-5"/>
          <w:sz w:val="24"/>
          <w:szCs w:val="24"/>
        </w:rPr>
        <w:t xml:space="preserve"> „znanje“, i</w:t>
      </w:r>
      <w:r w:rsidR="000E4D1C" w:rsidRPr="00874434">
        <w:rPr>
          <w:rFonts w:ascii="Times New Roman" w:hAnsi="Times New Roman" w:cs="Times New Roman"/>
          <w:color w:val="000000"/>
          <w:spacing w:val="-5"/>
          <w:sz w:val="24"/>
          <w:szCs w:val="24"/>
        </w:rPr>
        <w:t xml:space="preserve">ndeks </w:t>
      </w:r>
      <w:r w:rsidR="00EB18B5">
        <w:rPr>
          <w:rFonts w:ascii="Times New Roman" w:hAnsi="Times New Roman" w:cs="Times New Roman"/>
          <w:color w:val="000000"/>
          <w:spacing w:val="-5"/>
          <w:sz w:val="24"/>
          <w:szCs w:val="24"/>
        </w:rPr>
        <w:t xml:space="preserve">rodne </w:t>
      </w:r>
      <w:r w:rsidR="000E4D1C" w:rsidRPr="00874434">
        <w:rPr>
          <w:rFonts w:ascii="Times New Roman" w:hAnsi="Times New Roman" w:cs="Times New Roman"/>
          <w:color w:val="000000"/>
          <w:spacing w:val="-5"/>
          <w:sz w:val="24"/>
          <w:szCs w:val="24"/>
        </w:rPr>
        <w:t>ravnopravnosti</w:t>
      </w:r>
      <w:r w:rsidR="00FD0655">
        <w:rPr>
          <w:rFonts w:ascii="Times New Roman" w:hAnsi="Times New Roman" w:cs="Times New Roman"/>
          <w:color w:val="000000"/>
          <w:spacing w:val="-5"/>
          <w:sz w:val="24"/>
          <w:szCs w:val="24"/>
        </w:rPr>
        <w:t xml:space="preserve"> </w:t>
      </w:r>
      <w:r w:rsidR="000E4D1C" w:rsidRPr="00874434">
        <w:rPr>
          <w:rFonts w:ascii="Times New Roman" w:hAnsi="Times New Roman" w:cs="Times New Roman"/>
          <w:color w:val="000000"/>
          <w:spacing w:val="-5"/>
          <w:sz w:val="24"/>
          <w:szCs w:val="24"/>
        </w:rPr>
        <w:t>za B</w:t>
      </w:r>
      <w:r w:rsidR="008C3C63" w:rsidRPr="00874434">
        <w:rPr>
          <w:rFonts w:ascii="Times New Roman" w:hAnsi="Times New Roman" w:cs="Times New Roman"/>
          <w:color w:val="000000"/>
          <w:spacing w:val="-5"/>
          <w:sz w:val="24"/>
          <w:szCs w:val="24"/>
        </w:rPr>
        <w:t>iH</w:t>
      </w:r>
      <w:r w:rsidR="000E4D1C" w:rsidRPr="00874434">
        <w:rPr>
          <w:rFonts w:ascii="Times New Roman" w:hAnsi="Times New Roman" w:cs="Times New Roman"/>
          <w:color w:val="000000"/>
          <w:spacing w:val="-5"/>
          <w:sz w:val="24"/>
          <w:szCs w:val="24"/>
        </w:rPr>
        <w:t xml:space="preserve"> </w:t>
      </w:r>
      <w:r w:rsidRPr="00874434">
        <w:rPr>
          <w:rFonts w:ascii="Times New Roman" w:hAnsi="Times New Roman" w:cs="Times New Roman"/>
          <w:color w:val="000000"/>
          <w:spacing w:val="-5"/>
          <w:sz w:val="24"/>
          <w:szCs w:val="24"/>
        </w:rPr>
        <w:t>iznosi</w:t>
      </w:r>
      <w:r w:rsidR="000E4D1C" w:rsidRPr="00874434">
        <w:rPr>
          <w:rFonts w:ascii="Times New Roman" w:hAnsi="Times New Roman" w:cs="Times New Roman"/>
          <w:color w:val="000000"/>
          <w:spacing w:val="-5"/>
          <w:sz w:val="24"/>
          <w:szCs w:val="24"/>
        </w:rPr>
        <w:t xml:space="preserve"> 58,7, što je za 4 </w:t>
      </w:r>
      <w:r w:rsidR="0070250D">
        <w:rPr>
          <w:rFonts w:ascii="Times New Roman" w:hAnsi="Times New Roman" w:cs="Times New Roman"/>
          <w:color w:val="000000"/>
          <w:spacing w:val="-5"/>
          <w:sz w:val="24"/>
          <w:szCs w:val="24"/>
        </w:rPr>
        <w:t xml:space="preserve">poena </w:t>
      </w:r>
      <w:r w:rsidR="000E4D1C" w:rsidRPr="00874434">
        <w:rPr>
          <w:rFonts w:ascii="Times New Roman" w:hAnsi="Times New Roman" w:cs="Times New Roman"/>
          <w:color w:val="000000"/>
          <w:spacing w:val="-5"/>
          <w:sz w:val="24"/>
          <w:szCs w:val="24"/>
        </w:rPr>
        <w:t>niže od prosjeka EU. Kada se u</w:t>
      </w:r>
      <w:r w:rsidR="0070250D">
        <w:rPr>
          <w:rFonts w:ascii="Times New Roman" w:hAnsi="Times New Roman" w:cs="Times New Roman"/>
          <w:color w:val="000000"/>
          <w:spacing w:val="-5"/>
          <w:sz w:val="24"/>
          <w:szCs w:val="24"/>
        </w:rPr>
        <w:t>s</w:t>
      </w:r>
      <w:r w:rsidR="000E4D1C" w:rsidRPr="00874434">
        <w:rPr>
          <w:rFonts w:ascii="Times New Roman" w:hAnsi="Times New Roman" w:cs="Times New Roman"/>
          <w:color w:val="000000"/>
          <w:spacing w:val="-5"/>
          <w:sz w:val="24"/>
          <w:szCs w:val="24"/>
        </w:rPr>
        <w:t>poredi sa zemlj</w:t>
      </w:r>
      <w:r w:rsidR="0074037A" w:rsidRPr="00874434">
        <w:rPr>
          <w:rFonts w:ascii="Times New Roman" w:hAnsi="Times New Roman" w:cs="Times New Roman"/>
          <w:color w:val="000000"/>
          <w:spacing w:val="-5"/>
          <w:sz w:val="24"/>
          <w:szCs w:val="24"/>
        </w:rPr>
        <w:t>ama</w:t>
      </w:r>
      <w:r w:rsidR="00EF5776" w:rsidRPr="00874434">
        <w:rPr>
          <w:rFonts w:ascii="Times New Roman" w:hAnsi="Times New Roman" w:cs="Times New Roman"/>
          <w:color w:val="000000"/>
          <w:spacing w:val="-5"/>
          <w:sz w:val="24"/>
          <w:szCs w:val="24"/>
        </w:rPr>
        <w:t xml:space="preserve"> z</w:t>
      </w:r>
      <w:r w:rsidR="000E4D1C" w:rsidRPr="00874434">
        <w:rPr>
          <w:rFonts w:ascii="Times New Roman" w:hAnsi="Times New Roman" w:cs="Times New Roman"/>
          <w:color w:val="000000"/>
          <w:spacing w:val="-5"/>
          <w:sz w:val="24"/>
          <w:szCs w:val="24"/>
        </w:rPr>
        <w:t xml:space="preserve">apadnog Balkana, BiH je u domenu znanja na višoj </w:t>
      </w:r>
      <w:r w:rsidR="0070250D">
        <w:rPr>
          <w:rFonts w:ascii="Times New Roman" w:hAnsi="Times New Roman" w:cs="Times New Roman"/>
          <w:color w:val="000000"/>
          <w:spacing w:val="-5"/>
          <w:sz w:val="24"/>
          <w:szCs w:val="24"/>
        </w:rPr>
        <w:t>razini</w:t>
      </w:r>
      <w:r w:rsidR="000E4D1C" w:rsidRPr="00874434" w:rsidDel="00560BBA">
        <w:rPr>
          <w:rFonts w:ascii="Times New Roman" w:hAnsi="Times New Roman" w:cs="Times New Roman"/>
          <w:color w:val="000000"/>
          <w:spacing w:val="-5"/>
          <w:sz w:val="24"/>
          <w:szCs w:val="24"/>
        </w:rPr>
        <w:t xml:space="preserve"> </w:t>
      </w:r>
      <w:r w:rsidR="000E4D1C" w:rsidRPr="00874434">
        <w:rPr>
          <w:rFonts w:ascii="Times New Roman" w:hAnsi="Times New Roman" w:cs="Times New Roman"/>
          <w:color w:val="000000"/>
          <w:spacing w:val="-5"/>
          <w:sz w:val="24"/>
          <w:szCs w:val="24"/>
        </w:rPr>
        <w:t xml:space="preserve">od Crne Gore (55,1), Albanije (55,6) i Srbije (56), ali 0,9 </w:t>
      </w:r>
      <w:r w:rsidR="0070250D">
        <w:rPr>
          <w:rFonts w:ascii="Times New Roman" w:hAnsi="Times New Roman" w:cs="Times New Roman"/>
          <w:color w:val="000000"/>
          <w:spacing w:val="-5"/>
          <w:sz w:val="24"/>
          <w:szCs w:val="24"/>
        </w:rPr>
        <w:t>poena</w:t>
      </w:r>
      <w:r w:rsidR="000E4D1C" w:rsidRPr="00874434">
        <w:rPr>
          <w:rFonts w:ascii="Times New Roman" w:hAnsi="Times New Roman" w:cs="Times New Roman"/>
          <w:color w:val="000000"/>
          <w:spacing w:val="-5"/>
          <w:sz w:val="24"/>
          <w:szCs w:val="24"/>
        </w:rPr>
        <w:t xml:space="preserve"> niže od Sjeverne Makedonije (59,6). </w:t>
      </w:r>
      <w:r w:rsidR="001D453C">
        <w:rPr>
          <w:rFonts w:ascii="Times New Roman" w:hAnsi="Times New Roman" w:cs="Times New Roman"/>
          <w:color w:val="000000"/>
          <w:spacing w:val="-5"/>
          <w:sz w:val="24"/>
          <w:szCs w:val="24"/>
        </w:rPr>
        <w:t>Udio djevojaka kojе</w:t>
      </w:r>
      <w:r w:rsidR="0074037A" w:rsidRPr="00874434">
        <w:rPr>
          <w:rFonts w:ascii="Times New Roman" w:hAnsi="Times New Roman" w:cs="Times New Roman"/>
          <w:color w:val="000000"/>
          <w:spacing w:val="-5"/>
          <w:sz w:val="24"/>
          <w:szCs w:val="24"/>
        </w:rPr>
        <w:t xml:space="preserve"> su upisane</w:t>
      </w:r>
      <w:r w:rsidR="000E4D1C" w:rsidRPr="00874434">
        <w:rPr>
          <w:rFonts w:ascii="Times New Roman" w:hAnsi="Times New Roman" w:cs="Times New Roman"/>
          <w:color w:val="000000"/>
          <w:spacing w:val="-5"/>
          <w:sz w:val="24"/>
          <w:szCs w:val="24"/>
        </w:rPr>
        <w:t xml:space="preserve"> u visokoš</w:t>
      </w:r>
      <w:r w:rsidR="00FD0655">
        <w:rPr>
          <w:rFonts w:ascii="Times New Roman" w:hAnsi="Times New Roman" w:cs="Times New Roman"/>
          <w:color w:val="000000"/>
          <w:spacing w:val="-5"/>
          <w:sz w:val="24"/>
          <w:szCs w:val="24"/>
        </w:rPr>
        <w:t xml:space="preserve">kolske </w:t>
      </w:r>
      <w:r w:rsidR="005F7D38">
        <w:rPr>
          <w:rFonts w:ascii="Times New Roman" w:hAnsi="Times New Roman" w:cs="Times New Roman"/>
          <w:color w:val="000000"/>
          <w:spacing w:val="-5"/>
          <w:sz w:val="24"/>
          <w:szCs w:val="24"/>
        </w:rPr>
        <w:t>institucije</w:t>
      </w:r>
      <w:r w:rsidR="00FD0655">
        <w:rPr>
          <w:rFonts w:ascii="Times New Roman" w:hAnsi="Times New Roman" w:cs="Times New Roman"/>
          <w:color w:val="000000"/>
          <w:spacing w:val="-5"/>
          <w:sz w:val="24"/>
          <w:szCs w:val="24"/>
        </w:rPr>
        <w:t xml:space="preserve"> u BiH je oko 60</w:t>
      </w:r>
      <w:r w:rsidR="000E4D1C" w:rsidRPr="00874434">
        <w:rPr>
          <w:rFonts w:ascii="Times New Roman" w:hAnsi="Times New Roman" w:cs="Times New Roman"/>
          <w:color w:val="000000"/>
          <w:spacing w:val="-5"/>
          <w:sz w:val="24"/>
          <w:szCs w:val="24"/>
        </w:rPr>
        <w:t>%, ka</w:t>
      </w:r>
      <w:r w:rsidR="006B1F4E" w:rsidRPr="00874434">
        <w:rPr>
          <w:rFonts w:ascii="Times New Roman" w:hAnsi="Times New Roman" w:cs="Times New Roman"/>
          <w:color w:val="000000"/>
          <w:spacing w:val="-5"/>
          <w:sz w:val="24"/>
          <w:szCs w:val="24"/>
        </w:rPr>
        <w:t xml:space="preserve">o i udio u broju diplomiranih. </w:t>
      </w:r>
    </w:p>
    <w:p w14:paraId="6EB4D79A" w14:textId="77777777" w:rsidR="006B1F4E" w:rsidRPr="00874434" w:rsidRDefault="006B1F4E" w:rsidP="00DF14B8">
      <w:pPr>
        <w:jc w:val="both"/>
        <w:rPr>
          <w:rFonts w:ascii="Times New Roman" w:hAnsi="Times New Roman" w:cs="Times New Roman"/>
          <w:color w:val="000000"/>
          <w:spacing w:val="-5"/>
          <w:sz w:val="24"/>
          <w:szCs w:val="24"/>
        </w:rPr>
      </w:pPr>
    </w:p>
    <w:p w14:paraId="60D5C441" w14:textId="68657705" w:rsidR="006B1F4E" w:rsidRPr="00874434" w:rsidRDefault="008C3C63" w:rsidP="00DF14B8">
      <w:pPr>
        <w:jc w:val="both"/>
        <w:rPr>
          <w:rFonts w:ascii="Times New Roman" w:hAnsi="Times New Roman" w:cs="Times New Roman"/>
          <w:spacing w:val="-5"/>
          <w:sz w:val="24"/>
          <w:szCs w:val="24"/>
        </w:rPr>
      </w:pPr>
      <w:r w:rsidRPr="00874434">
        <w:rPr>
          <w:rFonts w:ascii="Times New Roman" w:hAnsi="Times New Roman" w:cs="Times New Roman"/>
          <w:sz w:val="24"/>
          <w:szCs w:val="24"/>
          <w:lang w:val="en-GB"/>
        </w:rPr>
        <w:t>Ž</w:t>
      </w:r>
      <w:r w:rsidR="006B1F4E" w:rsidRPr="00874434">
        <w:rPr>
          <w:rFonts w:ascii="Times New Roman" w:hAnsi="Times New Roman" w:cs="Times New Roman"/>
          <w:sz w:val="24"/>
          <w:szCs w:val="24"/>
          <w:lang w:val="en-GB"/>
        </w:rPr>
        <w:t xml:space="preserve">ene su </w:t>
      </w:r>
      <w:r w:rsidRPr="00874434">
        <w:rPr>
          <w:rFonts w:ascii="Times New Roman" w:hAnsi="Times New Roman" w:cs="Times New Roman"/>
          <w:sz w:val="24"/>
          <w:szCs w:val="24"/>
          <w:lang w:val="en-GB"/>
        </w:rPr>
        <w:t xml:space="preserve">u BiH </w:t>
      </w:r>
      <w:r w:rsidR="006B1F4E" w:rsidRPr="00874434">
        <w:rPr>
          <w:rFonts w:ascii="Times New Roman" w:hAnsi="Times New Roman" w:cs="Times New Roman"/>
          <w:sz w:val="24"/>
          <w:szCs w:val="24"/>
          <w:lang w:val="en-GB"/>
        </w:rPr>
        <w:t>znatno obrazovanije od muškaraca (</w:t>
      </w:r>
      <w:r w:rsidR="00C23102" w:rsidRPr="00874434">
        <w:rPr>
          <w:rFonts w:ascii="Times New Roman" w:hAnsi="Times New Roman" w:cs="Times New Roman"/>
          <w:sz w:val="24"/>
          <w:szCs w:val="24"/>
          <w:lang w:val="en-GB"/>
        </w:rPr>
        <w:t>23,2% muškar</w:t>
      </w:r>
      <w:r w:rsidR="00C2023A">
        <w:rPr>
          <w:rFonts w:ascii="Times New Roman" w:hAnsi="Times New Roman" w:cs="Times New Roman"/>
          <w:sz w:val="24"/>
          <w:szCs w:val="24"/>
          <w:lang w:val="en-GB"/>
        </w:rPr>
        <w:t>aca</w:t>
      </w:r>
      <w:r w:rsidR="00C23102" w:rsidRPr="00874434">
        <w:rPr>
          <w:rFonts w:ascii="Times New Roman" w:hAnsi="Times New Roman" w:cs="Times New Roman"/>
          <w:sz w:val="24"/>
          <w:szCs w:val="24"/>
          <w:lang w:val="en-GB"/>
        </w:rPr>
        <w:t xml:space="preserve"> i 34,0% žen</w:t>
      </w:r>
      <w:r w:rsidR="00C2023A">
        <w:rPr>
          <w:rFonts w:ascii="Times New Roman" w:hAnsi="Times New Roman" w:cs="Times New Roman"/>
          <w:sz w:val="24"/>
          <w:szCs w:val="24"/>
          <w:lang w:val="en-GB"/>
        </w:rPr>
        <w:t>a</w:t>
      </w:r>
      <w:r w:rsidR="006B1F4E" w:rsidRPr="00874434">
        <w:rPr>
          <w:rFonts w:ascii="Times New Roman" w:hAnsi="Times New Roman" w:cs="Times New Roman"/>
          <w:sz w:val="24"/>
          <w:szCs w:val="24"/>
          <w:lang w:val="en-GB"/>
        </w:rPr>
        <w:t xml:space="preserve"> je završilo visoko obrazovanje</w:t>
      </w:r>
      <w:r w:rsidR="00C23102" w:rsidRPr="00874434">
        <w:rPr>
          <w:rFonts w:ascii="Times New Roman" w:hAnsi="Times New Roman" w:cs="Times New Roman"/>
          <w:sz w:val="24"/>
          <w:szCs w:val="24"/>
          <w:lang w:val="en-GB"/>
        </w:rPr>
        <w:t xml:space="preserve">). </w:t>
      </w:r>
      <w:r w:rsidR="006B1F4E" w:rsidRPr="00874434">
        <w:rPr>
          <w:rFonts w:ascii="Times New Roman" w:hAnsi="Times New Roman" w:cs="Times New Roman"/>
          <w:sz w:val="24"/>
          <w:szCs w:val="24"/>
          <w:lang w:val="en-GB"/>
        </w:rPr>
        <w:t>Žene su</w:t>
      </w:r>
      <w:r w:rsidR="00C2023A">
        <w:rPr>
          <w:rFonts w:ascii="Times New Roman" w:hAnsi="Times New Roman" w:cs="Times New Roman"/>
          <w:sz w:val="24"/>
          <w:szCs w:val="24"/>
          <w:lang w:val="en-GB"/>
        </w:rPr>
        <w:t>,</w:t>
      </w:r>
      <w:r w:rsidR="006B1F4E" w:rsidRPr="00874434">
        <w:rPr>
          <w:rFonts w:ascii="Times New Roman" w:hAnsi="Times New Roman" w:cs="Times New Roman"/>
          <w:sz w:val="24"/>
          <w:szCs w:val="24"/>
          <w:lang w:val="en-GB"/>
        </w:rPr>
        <w:t xml:space="preserve"> takođe</w:t>
      </w:r>
      <w:r w:rsidR="00C2023A">
        <w:rPr>
          <w:rFonts w:ascii="Times New Roman" w:hAnsi="Times New Roman" w:cs="Times New Roman"/>
          <w:sz w:val="24"/>
          <w:szCs w:val="24"/>
          <w:lang w:val="en-GB"/>
        </w:rPr>
        <w:t>r,</w:t>
      </w:r>
      <w:r w:rsidR="006B1F4E" w:rsidRPr="00874434">
        <w:rPr>
          <w:rFonts w:ascii="Times New Roman" w:hAnsi="Times New Roman" w:cs="Times New Roman"/>
          <w:sz w:val="24"/>
          <w:szCs w:val="24"/>
          <w:lang w:val="en-GB"/>
        </w:rPr>
        <w:t xml:space="preserve"> zastupljenije među magistrantima (64%</w:t>
      </w:r>
      <w:r w:rsidR="00C2023A">
        <w:rPr>
          <w:rFonts w:ascii="Times New Roman" w:hAnsi="Times New Roman" w:cs="Times New Roman"/>
          <w:sz w:val="24"/>
          <w:szCs w:val="24"/>
          <w:lang w:val="en-GB"/>
        </w:rPr>
        <w:t xml:space="preserve"> žena</w:t>
      </w:r>
      <w:r w:rsidR="006B1F4E" w:rsidRPr="00874434">
        <w:rPr>
          <w:rFonts w:ascii="Times New Roman" w:hAnsi="Times New Roman" w:cs="Times New Roman"/>
          <w:sz w:val="24"/>
          <w:szCs w:val="24"/>
          <w:lang w:val="en-GB"/>
        </w:rPr>
        <w:t xml:space="preserve"> na</w:t>
      </w:r>
      <w:r w:rsidR="0070250D">
        <w:rPr>
          <w:rFonts w:ascii="Times New Roman" w:hAnsi="Times New Roman" w:cs="Times New Roman"/>
          <w:sz w:val="24"/>
          <w:szCs w:val="24"/>
          <w:lang w:val="en-GB"/>
        </w:rPr>
        <w:t>spram</w:t>
      </w:r>
      <w:r w:rsidR="006B1F4E" w:rsidRPr="00874434">
        <w:rPr>
          <w:rFonts w:ascii="Times New Roman" w:hAnsi="Times New Roman" w:cs="Times New Roman"/>
          <w:sz w:val="24"/>
          <w:szCs w:val="24"/>
          <w:lang w:val="en-GB"/>
        </w:rPr>
        <w:t xml:space="preserve"> 36%</w:t>
      </w:r>
      <w:r w:rsidR="00C2023A">
        <w:rPr>
          <w:rFonts w:ascii="Times New Roman" w:hAnsi="Times New Roman" w:cs="Times New Roman"/>
          <w:sz w:val="24"/>
          <w:szCs w:val="24"/>
          <w:lang w:val="en-GB"/>
        </w:rPr>
        <w:t xml:space="preserve"> muškaraca</w:t>
      </w:r>
      <w:r w:rsidR="006B1F4E" w:rsidRPr="00874434">
        <w:rPr>
          <w:rFonts w:ascii="Times New Roman" w:hAnsi="Times New Roman" w:cs="Times New Roman"/>
          <w:sz w:val="24"/>
          <w:szCs w:val="24"/>
          <w:lang w:val="en-GB"/>
        </w:rPr>
        <w:t>) dok ih je među doktorantima manje (41%). Što se ranog napuštanja škole</w:t>
      </w:r>
      <w:r w:rsidR="00D611B7" w:rsidRPr="00874434">
        <w:rPr>
          <w:rFonts w:ascii="Times New Roman" w:hAnsi="Times New Roman" w:cs="Times New Roman"/>
          <w:sz w:val="24"/>
          <w:szCs w:val="24"/>
          <w:lang w:val="en-GB"/>
        </w:rPr>
        <w:t xml:space="preserve"> tiče</w:t>
      </w:r>
      <w:r w:rsidR="006B1F4E" w:rsidRPr="00874434">
        <w:rPr>
          <w:rFonts w:ascii="Times New Roman" w:hAnsi="Times New Roman" w:cs="Times New Roman"/>
          <w:sz w:val="24"/>
          <w:szCs w:val="24"/>
          <w:lang w:val="en-GB"/>
        </w:rPr>
        <w:t xml:space="preserve">, ono je približno </w:t>
      </w:r>
      <w:r w:rsidR="00C23102" w:rsidRPr="00874434">
        <w:rPr>
          <w:rFonts w:ascii="Times New Roman" w:hAnsi="Times New Roman" w:cs="Times New Roman"/>
          <w:sz w:val="24"/>
          <w:szCs w:val="24"/>
          <w:lang w:val="en-GB"/>
        </w:rPr>
        <w:t>jednako i iznosi 4,6% za žene i 4,8% za muškarce.</w:t>
      </w:r>
      <w:r w:rsidR="0074037A" w:rsidRPr="00874434">
        <w:rPr>
          <w:rStyle w:val="FootnoteReference"/>
          <w:rFonts w:ascii="Times New Roman" w:hAnsi="Times New Roman" w:cs="Times New Roman"/>
          <w:sz w:val="24"/>
          <w:szCs w:val="24"/>
          <w:shd w:val="clear" w:color="auto" w:fill="FFFFFF"/>
        </w:rPr>
        <w:footnoteReference w:id="30"/>
      </w:r>
      <w:r w:rsidR="0074037A" w:rsidRPr="00874434">
        <w:rPr>
          <w:rFonts w:ascii="Times New Roman" w:hAnsi="Times New Roman" w:cs="Times New Roman"/>
          <w:sz w:val="24"/>
          <w:szCs w:val="24"/>
          <w:shd w:val="clear" w:color="auto" w:fill="FFFFFF"/>
        </w:rPr>
        <w:t xml:space="preserve"> Što se tiče </w:t>
      </w:r>
      <w:r w:rsidR="00C2023A">
        <w:rPr>
          <w:rFonts w:ascii="Times New Roman" w:hAnsi="Times New Roman" w:cs="Times New Roman"/>
          <w:sz w:val="24"/>
          <w:szCs w:val="24"/>
          <w:shd w:val="clear" w:color="auto" w:fill="FFFFFF"/>
        </w:rPr>
        <w:t>za</w:t>
      </w:r>
      <w:r w:rsidR="0074037A" w:rsidRPr="00874434">
        <w:rPr>
          <w:rFonts w:ascii="Times New Roman" w:hAnsi="Times New Roman" w:cs="Times New Roman"/>
          <w:sz w:val="24"/>
          <w:szCs w:val="24"/>
          <w:shd w:val="clear" w:color="auto" w:fill="FFFFFF"/>
        </w:rPr>
        <w:t xml:space="preserve">poslenih u </w:t>
      </w:r>
      <w:r w:rsidR="0070250D">
        <w:rPr>
          <w:rFonts w:ascii="Times New Roman" w:hAnsi="Times New Roman" w:cs="Times New Roman"/>
          <w:sz w:val="24"/>
          <w:szCs w:val="24"/>
          <w:shd w:val="clear" w:color="auto" w:fill="FFFFFF"/>
        </w:rPr>
        <w:t>području</w:t>
      </w:r>
      <w:r w:rsidR="0074037A" w:rsidRPr="00874434">
        <w:rPr>
          <w:rFonts w:ascii="Times New Roman" w:hAnsi="Times New Roman" w:cs="Times New Roman"/>
          <w:sz w:val="24"/>
          <w:szCs w:val="24"/>
          <w:shd w:val="clear" w:color="auto" w:fill="FFFFFF"/>
        </w:rPr>
        <w:t xml:space="preserve"> obrazovanja, žene su </w:t>
      </w:r>
      <w:r w:rsidR="00BD15BB" w:rsidRPr="00874434">
        <w:rPr>
          <w:rFonts w:ascii="Times New Roman" w:hAnsi="Times New Roman" w:cs="Times New Roman"/>
          <w:sz w:val="24"/>
          <w:szCs w:val="24"/>
          <w:shd w:val="clear" w:color="auto" w:fill="FFFFFF"/>
        </w:rPr>
        <w:t>dominantno</w:t>
      </w:r>
      <w:r w:rsidR="00D611B7" w:rsidRPr="00874434">
        <w:rPr>
          <w:rFonts w:ascii="Times New Roman" w:hAnsi="Times New Roman" w:cs="Times New Roman"/>
          <w:sz w:val="24"/>
          <w:szCs w:val="24"/>
          <w:shd w:val="clear" w:color="auto" w:fill="FFFFFF"/>
        </w:rPr>
        <w:t xml:space="preserve"> zastupljenije</w:t>
      </w:r>
      <w:r w:rsidRPr="00874434">
        <w:rPr>
          <w:rFonts w:ascii="Times New Roman" w:hAnsi="Times New Roman" w:cs="Times New Roman"/>
          <w:sz w:val="24"/>
          <w:szCs w:val="24"/>
          <w:shd w:val="clear" w:color="auto" w:fill="FFFFFF"/>
        </w:rPr>
        <w:t>,</w:t>
      </w:r>
      <w:r w:rsidR="00D611B7" w:rsidRPr="00874434">
        <w:rPr>
          <w:rFonts w:ascii="Times New Roman" w:hAnsi="Times New Roman" w:cs="Times New Roman"/>
          <w:sz w:val="24"/>
          <w:szCs w:val="24"/>
          <w:shd w:val="clear" w:color="auto" w:fill="FFFFFF"/>
        </w:rPr>
        <w:t xml:space="preserve"> sa udjelom od </w:t>
      </w:r>
      <w:r w:rsidR="00BD15BB" w:rsidRPr="00874434">
        <w:rPr>
          <w:rFonts w:ascii="Times New Roman" w:hAnsi="Times New Roman" w:cs="Times New Roman"/>
          <w:sz w:val="24"/>
          <w:szCs w:val="24"/>
          <w:shd w:val="clear" w:color="auto" w:fill="FFFFFF"/>
        </w:rPr>
        <w:t>80%</w:t>
      </w:r>
      <w:r w:rsidR="0074037A" w:rsidRPr="00874434">
        <w:rPr>
          <w:rStyle w:val="FootnoteReference"/>
          <w:rFonts w:ascii="Times New Roman" w:hAnsi="Times New Roman" w:cs="Times New Roman"/>
          <w:sz w:val="24"/>
          <w:szCs w:val="24"/>
          <w:shd w:val="clear" w:color="auto" w:fill="FFFFFF"/>
        </w:rPr>
        <w:footnoteReference w:id="31"/>
      </w:r>
      <w:r w:rsidR="00D611B7" w:rsidRPr="00874434">
        <w:rPr>
          <w:rFonts w:ascii="Times New Roman" w:hAnsi="Times New Roman" w:cs="Times New Roman"/>
          <w:sz w:val="24"/>
          <w:szCs w:val="24"/>
          <w:shd w:val="clear" w:color="auto" w:fill="FFFFFF"/>
        </w:rPr>
        <w:t xml:space="preserve">; </w:t>
      </w:r>
      <w:r w:rsidR="0074037A" w:rsidRPr="00874434">
        <w:rPr>
          <w:rFonts w:ascii="Times New Roman" w:hAnsi="Times New Roman" w:cs="Times New Roman"/>
          <w:sz w:val="24"/>
          <w:szCs w:val="24"/>
          <w:shd w:val="clear" w:color="auto" w:fill="FFFFFF"/>
        </w:rPr>
        <w:t xml:space="preserve">postoji rodna ravnoteža u slučaju istraživača i istraživačica na visokoškolskim institucijama, </w:t>
      </w:r>
      <w:r w:rsidR="00BD15BB" w:rsidRPr="00874434">
        <w:rPr>
          <w:rFonts w:ascii="Times New Roman" w:hAnsi="Times New Roman" w:cs="Times New Roman"/>
          <w:sz w:val="24"/>
          <w:szCs w:val="24"/>
          <w:shd w:val="clear" w:color="auto" w:fill="FFFFFF"/>
        </w:rPr>
        <w:t>ali</w:t>
      </w:r>
      <w:r w:rsidR="0074037A" w:rsidRPr="00874434">
        <w:rPr>
          <w:rFonts w:ascii="Times New Roman" w:hAnsi="Times New Roman" w:cs="Times New Roman"/>
          <w:sz w:val="24"/>
          <w:szCs w:val="24"/>
          <w:shd w:val="clear" w:color="auto" w:fill="FFFFFF"/>
        </w:rPr>
        <w:t xml:space="preserve"> postoji razlika u korist muškaraca u pogledu rukovodi</w:t>
      </w:r>
      <w:r w:rsidR="0070250D">
        <w:rPr>
          <w:rFonts w:ascii="Times New Roman" w:hAnsi="Times New Roman" w:cs="Times New Roman"/>
          <w:sz w:val="24"/>
          <w:szCs w:val="24"/>
          <w:shd w:val="clear" w:color="auto" w:fill="FFFFFF"/>
        </w:rPr>
        <w:t>telja</w:t>
      </w:r>
      <w:r w:rsidR="0074037A" w:rsidRPr="00874434">
        <w:rPr>
          <w:rFonts w:ascii="Times New Roman" w:hAnsi="Times New Roman" w:cs="Times New Roman"/>
          <w:sz w:val="24"/>
          <w:szCs w:val="24"/>
          <w:shd w:val="clear" w:color="auto" w:fill="FFFFFF"/>
        </w:rPr>
        <w:t xml:space="preserve"> istraživanja</w:t>
      </w:r>
      <w:r w:rsidR="0074037A" w:rsidRPr="00874434">
        <w:rPr>
          <w:rFonts w:ascii="Times New Roman" w:hAnsi="Times New Roman" w:cs="Times New Roman"/>
          <w:spacing w:val="-7"/>
          <w:w w:val="92"/>
          <w:sz w:val="24"/>
          <w:szCs w:val="24"/>
        </w:rPr>
        <w:t>.</w:t>
      </w:r>
      <w:r w:rsidR="0074037A" w:rsidRPr="00874434">
        <w:rPr>
          <w:rStyle w:val="FootnoteReference"/>
          <w:rFonts w:ascii="Times New Roman" w:hAnsi="Times New Roman" w:cs="Times New Roman"/>
          <w:spacing w:val="-7"/>
          <w:w w:val="92"/>
          <w:sz w:val="24"/>
          <w:szCs w:val="24"/>
        </w:rPr>
        <w:footnoteReference w:id="32"/>
      </w:r>
      <w:r w:rsidR="006B1F4E" w:rsidRPr="00874434">
        <w:rPr>
          <w:rFonts w:ascii="Times New Roman" w:hAnsi="Times New Roman" w:cs="Times New Roman"/>
          <w:spacing w:val="-7"/>
          <w:w w:val="92"/>
          <w:sz w:val="24"/>
          <w:szCs w:val="24"/>
        </w:rPr>
        <w:t xml:space="preserve"> </w:t>
      </w:r>
      <w:r w:rsidR="00C23102" w:rsidRPr="00874434">
        <w:rPr>
          <w:rFonts w:ascii="Times New Roman" w:hAnsi="Times New Roman" w:cs="Times New Roman"/>
          <w:sz w:val="24"/>
          <w:szCs w:val="24"/>
          <w:lang w:val="bs-Latn-BA"/>
        </w:rPr>
        <w:t>Podaci koji se odnose na korisnike interneta</w:t>
      </w:r>
      <w:r w:rsidR="0070250D">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w:t>
      </w:r>
      <w:r w:rsidR="001749D1">
        <w:rPr>
          <w:rFonts w:ascii="Times New Roman" w:hAnsi="Times New Roman" w:cs="Times New Roman"/>
          <w:sz w:val="24"/>
          <w:szCs w:val="24"/>
          <w:lang w:val="bs-Latn-BA"/>
        </w:rPr>
        <w:t>dobne</w:t>
      </w:r>
      <w:r w:rsidR="00C23102" w:rsidRPr="00874434">
        <w:rPr>
          <w:rFonts w:ascii="Times New Roman" w:hAnsi="Times New Roman" w:cs="Times New Roman"/>
          <w:sz w:val="24"/>
          <w:szCs w:val="24"/>
          <w:lang w:val="bs-Latn-BA"/>
        </w:rPr>
        <w:t xml:space="preserve"> grupe od 16</w:t>
      </w:r>
      <w:r w:rsidR="00E93EA0">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do 74</w:t>
      </w:r>
      <w:r w:rsidR="00E93EA0">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godine</w:t>
      </w:r>
      <w:r w:rsidR="0070250D">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pokazuju da je 77,8% muškaraca i 69,3% žena korisnika/ca.</w:t>
      </w:r>
    </w:p>
    <w:p w14:paraId="599DC405" w14:textId="2CD25494" w:rsidR="006B1F4E" w:rsidRPr="00874434" w:rsidRDefault="006B1F4E" w:rsidP="00DF14B8">
      <w:pPr>
        <w:jc w:val="both"/>
        <w:rPr>
          <w:rFonts w:ascii="Times New Roman" w:hAnsi="Times New Roman" w:cs="Times New Roman"/>
          <w:spacing w:val="-5"/>
          <w:sz w:val="24"/>
          <w:szCs w:val="24"/>
        </w:rPr>
      </w:pPr>
    </w:p>
    <w:p w14:paraId="7071662D" w14:textId="60734923" w:rsidR="002B68D9" w:rsidRPr="00874434" w:rsidRDefault="002B68D9" w:rsidP="002B68D9">
      <w:pPr>
        <w:jc w:val="both"/>
        <w:rPr>
          <w:rFonts w:ascii="Times New Roman" w:hAnsi="Times New Roman" w:cs="Times New Roman"/>
          <w:bCs/>
          <w:sz w:val="24"/>
          <w:szCs w:val="24"/>
        </w:rPr>
      </w:pPr>
      <w:r w:rsidRPr="00874434">
        <w:rPr>
          <w:rFonts w:ascii="Times New Roman" w:hAnsi="Times New Roman" w:cs="Times New Roman"/>
          <w:sz w:val="24"/>
          <w:szCs w:val="24"/>
          <w:lang w:val="bs-Latn-BA"/>
        </w:rPr>
        <w:t>Broj učenika u osnovnim i srednjim školama se iz godine u godinu smanjuje u B</w:t>
      </w:r>
      <w:r w:rsidR="0070250D">
        <w:rPr>
          <w:rFonts w:ascii="Times New Roman" w:hAnsi="Times New Roman" w:cs="Times New Roman"/>
          <w:sz w:val="24"/>
          <w:szCs w:val="24"/>
          <w:lang w:val="bs-Latn-BA"/>
        </w:rPr>
        <w:t xml:space="preserve">osni </w:t>
      </w:r>
      <w:r w:rsidR="008C3C63" w:rsidRPr="00874434">
        <w:rPr>
          <w:rFonts w:ascii="Times New Roman" w:hAnsi="Times New Roman" w:cs="Times New Roman"/>
          <w:sz w:val="24"/>
          <w:szCs w:val="24"/>
          <w:lang w:val="bs-Latn-BA"/>
        </w:rPr>
        <w:t>i</w:t>
      </w:r>
      <w:r w:rsidR="0070250D">
        <w:rPr>
          <w:rFonts w:ascii="Times New Roman" w:hAnsi="Times New Roman" w:cs="Times New Roman"/>
          <w:sz w:val="24"/>
          <w:szCs w:val="24"/>
          <w:lang w:val="bs-Latn-BA"/>
        </w:rPr>
        <w:t xml:space="preserve"> </w:t>
      </w:r>
      <w:r w:rsidR="008C3C63" w:rsidRPr="00874434">
        <w:rPr>
          <w:rFonts w:ascii="Times New Roman" w:hAnsi="Times New Roman" w:cs="Times New Roman"/>
          <w:sz w:val="24"/>
          <w:szCs w:val="24"/>
          <w:lang w:val="bs-Latn-BA"/>
        </w:rPr>
        <w:t>H</w:t>
      </w:r>
      <w:r w:rsidR="0070250D">
        <w:rPr>
          <w:rFonts w:ascii="Times New Roman" w:hAnsi="Times New Roman" w:cs="Times New Roman"/>
          <w:sz w:val="24"/>
          <w:szCs w:val="24"/>
          <w:lang w:val="bs-Latn-BA"/>
        </w:rPr>
        <w:t>ercegovini</w:t>
      </w:r>
      <w:r w:rsidRPr="00874434">
        <w:rPr>
          <w:rFonts w:ascii="Times New Roman" w:hAnsi="Times New Roman" w:cs="Times New Roman"/>
          <w:sz w:val="24"/>
          <w:szCs w:val="24"/>
          <w:lang w:val="bs-Latn-BA"/>
        </w:rPr>
        <w:t xml:space="preserve">. I pored toga, prema podacima BHAS, zastupljenost dječaka i djevojčica, tj. učenika i učenica je izjednačen. U predškolskom </w:t>
      </w:r>
      <w:r w:rsidR="00E93EA0">
        <w:rPr>
          <w:rFonts w:ascii="Times New Roman" w:hAnsi="Times New Roman" w:cs="Times New Roman"/>
          <w:sz w:val="24"/>
          <w:szCs w:val="24"/>
          <w:lang w:val="bs-Latn-BA"/>
        </w:rPr>
        <w:t>obrazovanju se u školskoj 2020.</w:t>
      </w:r>
      <w:r w:rsidRPr="00874434">
        <w:rPr>
          <w:rFonts w:ascii="Times New Roman" w:hAnsi="Times New Roman" w:cs="Times New Roman"/>
          <w:sz w:val="24"/>
          <w:szCs w:val="24"/>
          <w:lang w:val="bs-Latn-BA"/>
        </w:rPr>
        <w:t>/21.</w:t>
      </w:r>
      <w:r w:rsidR="00E93EA0">
        <w:rPr>
          <w:rFonts w:ascii="Times New Roman" w:hAnsi="Times New Roman" w:cs="Times New Roman"/>
          <w:sz w:val="24"/>
          <w:szCs w:val="24"/>
          <w:lang w:val="bs-Latn-BA"/>
        </w:rPr>
        <w:t xml:space="preserve"> godini</w:t>
      </w:r>
      <w:r w:rsidRPr="00874434">
        <w:rPr>
          <w:rFonts w:ascii="Times New Roman" w:hAnsi="Times New Roman" w:cs="Times New Roman"/>
          <w:sz w:val="24"/>
          <w:szCs w:val="24"/>
          <w:lang w:val="bs-Latn-BA"/>
        </w:rPr>
        <w:t xml:space="preserve"> nalazilo 13 221 djevojčica i 14 477 dječaka, u osnovnom obrazovanju 130 </w:t>
      </w:r>
      <w:r w:rsidR="00E93EA0">
        <w:rPr>
          <w:rFonts w:ascii="Times New Roman" w:hAnsi="Times New Roman" w:cs="Times New Roman"/>
          <w:sz w:val="24"/>
          <w:szCs w:val="24"/>
          <w:lang w:val="bs-Latn-BA"/>
        </w:rPr>
        <w:t xml:space="preserve">519 </w:t>
      </w:r>
      <w:r w:rsidR="0070250D">
        <w:rPr>
          <w:rFonts w:ascii="Times New Roman" w:hAnsi="Times New Roman" w:cs="Times New Roman"/>
          <w:sz w:val="24"/>
          <w:szCs w:val="24"/>
          <w:lang w:val="bs-Latn-BA"/>
        </w:rPr>
        <w:t>djevojčica</w:t>
      </w:r>
      <w:r w:rsidR="00E93EA0">
        <w:rPr>
          <w:rFonts w:ascii="Times New Roman" w:hAnsi="Times New Roman" w:cs="Times New Roman"/>
          <w:sz w:val="24"/>
          <w:szCs w:val="24"/>
          <w:lang w:val="bs-Latn-BA"/>
        </w:rPr>
        <w:t xml:space="preserve"> i 137 530 dječaka,</w:t>
      </w:r>
      <w:r w:rsidRPr="00874434">
        <w:rPr>
          <w:rFonts w:ascii="Times New Roman" w:hAnsi="Times New Roman" w:cs="Times New Roman"/>
          <w:sz w:val="24"/>
          <w:szCs w:val="24"/>
          <w:lang w:val="bs-Latn-BA"/>
        </w:rPr>
        <w:t xml:space="preserve"> 55 336 učenica i 55 068 učenika u srednjem obrazovanju,</w:t>
      </w:r>
      <w:r w:rsidRPr="00874434">
        <w:rPr>
          <w:rStyle w:val="FootnoteReference"/>
          <w:rFonts w:ascii="Times New Roman" w:hAnsi="Times New Roman" w:cs="Times New Roman"/>
          <w:sz w:val="24"/>
          <w:szCs w:val="24"/>
          <w:lang w:val="bs-Latn-BA"/>
        </w:rPr>
        <w:footnoteReference w:id="33"/>
      </w:r>
      <w:r w:rsidRPr="00874434">
        <w:rPr>
          <w:rFonts w:ascii="Times New Roman" w:hAnsi="Times New Roman" w:cs="Times New Roman"/>
          <w:sz w:val="24"/>
          <w:szCs w:val="24"/>
          <w:lang w:val="bs-Latn-BA"/>
        </w:rPr>
        <w:t xml:space="preserve"> te se može tvrditi da je </w:t>
      </w:r>
      <w:r w:rsidRPr="00874434">
        <w:rPr>
          <w:rFonts w:ascii="Times New Roman" w:hAnsi="Times New Roman" w:cs="Times New Roman"/>
          <w:sz w:val="24"/>
          <w:szCs w:val="24"/>
        </w:rPr>
        <w:t xml:space="preserve">ostvaren rodni paritet u predškolskom, osnovnom, srednjoškolskom obrazovanju. Razlike u spolnoj zastupljenosti su najveće u stručnim školama u kojima je oko 75 % </w:t>
      </w:r>
      <w:r w:rsidR="0070250D">
        <w:rPr>
          <w:rFonts w:ascii="Times New Roman" w:hAnsi="Times New Roman" w:cs="Times New Roman"/>
          <w:sz w:val="24"/>
          <w:szCs w:val="24"/>
        </w:rPr>
        <w:t>učenika</w:t>
      </w:r>
      <w:r w:rsidRPr="00874434">
        <w:rPr>
          <w:rFonts w:ascii="Times New Roman" w:hAnsi="Times New Roman" w:cs="Times New Roman"/>
          <w:sz w:val="24"/>
          <w:szCs w:val="24"/>
        </w:rPr>
        <w:t xml:space="preserve">. U drugim vrstama škola, zastupljenije su učenice. </w:t>
      </w:r>
      <w:r w:rsidRPr="00874434">
        <w:rPr>
          <w:rFonts w:ascii="Times New Roman" w:hAnsi="Times New Roman" w:cs="Times New Roman"/>
          <w:sz w:val="24"/>
          <w:szCs w:val="24"/>
          <w:lang w:val="bs-Latn-BA"/>
        </w:rPr>
        <w:t xml:space="preserve">Dostupni podaci pokazuju da </w:t>
      </w:r>
      <w:r w:rsidR="0070250D">
        <w:rPr>
          <w:rFonts w:ascii="Times New Roman" w:hAnsi="Times New Roman" w:cs="Times New Roman"/>
          <w:sz w:val="24"/>
          <w:szCs w:val="24"/>
          <w:lang w:val="bs-Latn-BA"/>
        </w:rPr>
        <w:t>postotak</w:t>
      </w:r>
      <w:r w:rsidRPr="00874434">
        <w:rPr>
          <w:rFonts w:ascii="Times New Roman" w:hAnsi="Times New Roman" w:cs="Times New Roman"/>
          <w:sz w:val="24"/>
          <w:szCs w:val="24"/>
          <w:lang w:val="bs-Latn-BA"/>
        </w:rPr>
        <w:t xml:space="preserve"> zastupljenosti učenica u predškolskom, osnovnom i srednjem obrazovanju nije značajno promijenjen u posljednjih nekoliko godina</w:t>
      </w:r>
      <w:r w:rsidR="00E93EA0">
        <w:rPr>
          <w:rFonts w:ascii="Times New Roman" w:hAnsi="Times New Roman" w:cs="Times New Roman"/>
          <w:sz w:val="24"/>
          <w:szCs w:val="24"/>
          <w:lang w:val="bs-Latn-BA"/>
        </w:rPr>
        <w:t>.</w:t>
      </w:r>
    </w:p>
    <w:p w14:paraId="585223DA" w14:textId="671D4966" w:rsidR="002B68D9" w:rsidRPr="00874434" w:rsidRDefault="002B68D9" w:rsidP="002B68D9">
      <w:pPr>
        <w:pStyle w:val="BodyA"/>
        <w:jc w:val="both"/>
        <w:rPr>
          <w:rFonts w:ascii="Times New Roman" w:eastAsia="Arial" w:hAnsi="Times New Roman" w:cs="Times New Roman"/>
          <w:lang w:val="bs-Latn-BA"/>
        </w:rPr>
      </w:pPr>
    </w:p>
    <w:p w14:paraId="62364C11" w14:textId="23FABFDB" w:rsidR="002B68D9" w:rsidRPr="00874434" w:rsidRDefault="006E40B0" w:rsidP="002B68D9">
      <w:pPr>
        <w:pStyle w:val="BodyA"/>
        <w:jc w:val="both"/>
        <w:rPr>
          <w:rFonts w:ascii="Times New Roman" w:hAnsi="Times New Roman" w:cs="Times New Roman"/>
          <w:lang w:val="bs-Latn-BA"/>
        </w:rPr>
      </w:pPr>
      <w:r w:rsidRPr="006E40B0">
        <w:rPr>
          <w:rFonts w:ascii="Times New Roman" w:hAnsi="Times New Roman" w:cs="Times New Roman"/>
          <w:lang w:val="bs-Latn-BA"/>
        </w:rPr>
        <w:t>Najveći problem i dalje su stereotipni stavovi o ulozi žene u društvu, a mnogi rodni stereotipi uočeni su i</w:t>
      </w:r>
      <w:r>
        <w:rPr>
          <w:rFonts w:ascii="Times New Roman" w:hAnsi="Times New Roman" w:cs="Times New Roman"/>
          <w:lang w:val="bs-Latn-BA"/>
        </w:rPr>
        <w:t xml:space="preserve"> </w:t>
      </w:r>
      <w:r w:rsidRPr="006E40B0">
        <w:rPr>
          <w:rFonts w:ascii="Times New Roman" w:hAnsi="Times New Roman" w:cs="Times New Roman"/>
          <w:lang w:val="bs-Latn-BA"/>
        </w:rPr>
        <w:t>u školskim udžbenicima, te je stoga potrebno djelovati u obrazovnom sustavu i putem medija. Potrebno je raditi sa zajednicama i s muškarcima, a žene treba dodatno informirati putem medija, posebice putem društvenih mreža</w:t>
      </w:r>
      <w:r w:rsidR="002B68D9" w:rsidRPr="00874434">
        <w:rPr>
          <w:rFonts w:ascii="Times New Roman" w:hAnsi="Times New Roman" w:cs="Times New Roman"/>
          <w:lang w:val="bs-Latn-BA"/>
        </w:rPr>
        <w:t xml:space="preserve">. Među ženama i dalje vlada veća nepismenost, a čest problem predstavlja i odustajanje mladih žena od obrazovanja radi braka i </w:t>
      </w:r>
      <w:r w:rsidR="001749D1">
        <w:rPr>
          <w:rFonts w:ascii="Times New Roman" w:hAnsi="Times New Roman" w:cs="Times New Roman"/>
          <w:lang w:val="bs-Latn-BA"/>
        </w:rPr>
        <w:t>obitelji</w:t>
      </w:r>
      <w:r w:rsidR="002B68D9" w:rsidRPr="00874434">
        <w:rPr>
          <w:rFonts w:ascii="Times New Roman" w:hAnsi="Times New Roman" w:cs="Times New Roman"/>
          <w:lang w:val="bs-Latn-BA"/>
        </w:rPr>
        <w:t xml:space="preserve">. </w:t>
      </w:r>
    </w:p>
    <w:p w14:paraId="587BBDA1" w14:textId="77777777" w:rsidR="002B68D9" w:rsidRPr="00874434" w:rsidRDefault="002B68D9" w:rsidP="00DF14B8">
      <w:pPr>
        <w:jc w:val="both"/>
        <w:rPr>
          <w:rFonts w:ascii="Times New Roman" w:hAnsi="Times New Roman" w:cs="Times New Roman"/>
          <w:sz w:val="24"/>
          <w:szCs w:val="24"/>
          <w:lang w:val="bs-Latn-BA"/>
        </w:rPr>
      </w:pPr>
    </w:p>
    <w:p w14:paraId="29ECC08D" w14:textId="49FC8DE1" w:rsidR="00521BE3" w:rsidRPr="00874434" w:rsidRDefault="006E40B0" w:rsidP="00DF14B8">
      <w:pPr>
        <w:jc w:val="both"/>
        <w:rPr>
          <w:rFonts w:ascii="Times New Roman" w:hAnsi="Times New Roman" w:cs="Times New Roman"/>
          <w:spacing w:val="-5"/>
          <w:sz w:val="24"/>
          <w:szCs w:val="24"/>
        </w:rPr>
      </w:pPr>
      <w:r w:rsidRPr="006E40B0">
        <w:rPr>
          <w:rFonts w:ascii="Times New Roman" w:hAnsi="Times New Roman" w:cs="Times New Roman"/>
          <w:sz w:val="24"/>
          <w:szCs w:val="24"/>
          <w:lang w:val="bs-Latn-BA"/>
        </w:rPr>
        <w:t>Žene su vrlo malo zastupljene u upravljačkim strukturama u području sporta. Nijedna žena nije predsjednica upravnog odbora sportske udruge, dok je od 17 dopredsjednika upravnog odbora samo jedna žena</w:t>
      </w:r>
      <w:r w:rsidR="009C11A2" w:rsidRPr="00874434">
        <w:rPr>
          <w:rStyle w:val="FootnoteReference"/>
          <w:rFonts w:ascii="Times New Roman" w:hAnsi="Times New Roman" w:cs="Times New Roman"/>
          <w:sz w:val="24"/>
          <w:szCs w:val="24"/>
          <w:lang w:val="bs-Latn-BA"/>
        </w:rPr>
        <w:footnoteReference w:id="34"/>
      </w:r>
      <w:r w:rsidR="0074037A" w:rsidRPr="00874434">
        <w:rPr>
          <w:rFonts w:ascii="Times New Roman" w:hAnsi="Times New Roman" w:cs="Times New Roman"/>
          <w:sz w:val="24"/>
          <w:szCs w:val="24"/>
          <w:lang w:val="bs-Latn-BA"/>
        </w:rPr>
        <w:t xml:space="preserve">. </w:t>
      </w:r>
    </w:p>
    <w:p w14:paraId="7AA39C0A" w14:textId="5A4A5723" w:rsidR="00521BE3" w:rsidRPr="00874434" w:rsidRDefault="00521BE3" w:rsidP="00DF14B8">
      <w:pPr>
        <w:jc w:val="both"/>
        <w:rPr>
          <w:rFonts w:ascii="Times New Roman" w:hAnsi="Times New Roman" w:cs="Times New Roman"/>
          <w:color w:val="00B050"/>
          <w:sz w:val="24"/>
          <w:szCs w:val="24"/>
          <w:lang w:val="bs-Latn-BA"/>
        </w:rPr>
      </w:pPr>
    </w:p>
    <w:p w14:paraId="071231FF" w14:textId="242A4BB3" w:rsidR="006A2F9D" w:rsidRDefault="006E40B0" w:rsidP="00974CEF">
      <w:pPr>
        <w:jc w:val="both"/>
        <w:rPr>
          <w:rFonts w:ascii="Times New Roman" w:hAnsi="Times New Roman" w:cs="Times New Roman"/>
          <w:color w:val="000000" w:themeColor="text1"/>
          <w:sz w:val="24"/>
          <w:szCs w:val="24"/>
          <w:lang w:val="bs-Latn-BA"/>
        </w:rPr>
      </w:pPr>
      <w:r w:rsidRPr="006E40B0">
        <w:rPr>
          <w:rFonts w:ascii="Times New Roman" w:hAnsi="Times New Roman" w:cs="Times New Roman"/>
          <w:color w:val="000000" w:themeColor="text1"/>
          <w:sz w:val="24"/>
          <w:szCs w:val="24"/>
          <w:lang w:val="bs-Latn-BA"/>
        </w:rPr>
        <w:t>Što se tiče zakonodavnog okvira u ovom području, svi okvirni zakoni, kao i strateški dokumenti, sadrže antidiskriminatorne odredbe ili sadržaje koji zabranjuju, između ostalog, diskriminaciju na temelju spola na svim razinama obrazovanja</w:t>
      </w:r>
      <w:r w:rsidR="0074037A" w:rsidRPr="00874434">
        <w:rPr>
          <w:rFonts w:ascii="Times New Roman" w:hAnsi="Times New Roman" w:cs="Times New Roman"/>
          <w:color w:val="000000" w:themeColor="text1"/>
          <w:sz w:val="24"/>
          <w:szCs w:val="24"/>
          <w:lang w:val="bs-Latn-BA"/>
        </w:rPr>
        <w:t xml:space="preserve">. </w:t>
      </w:r>
    </w:p>
    <w:p w14:paraId="7B4B02A1" w14:textId="77777777" w:rsidR="008979D0" w:rsidRPr="00874434" w:rsidRDefault="008979D0" w:rsidP="00974CEF">
      <w:pPr>
        <w:jc w:val="both"/>
        <w:rPr>
          <w:rFonts w:ascii="Times New Roman" w:hAnsi="Times New Roman" w:cs="Times New Roman"/>
          <w:color w:val="000000" w:themeColor="text1"/>
          <w:sz w:val="24"/>
          <w:szCs w:val="24"/>
          <w:lang w:val="bs-Latn-BA"/>
        </w:rPr>
      </w:pPr>
    </w:p>
    <w:p w14:paraId="020BB566" w14:textId="15879E3E" w:rsidR="006A2F9D" w:rsidRPr="00874434" w:rsidRDefault="006A2F9D" w:rsidP="00974CEF">
      <w:pPr>
        <w:pStyle w:val="Heading4"/>
        <w:rPr>
          <w:rFonts w:ascii="Times New Roman" w:hAnsi="Times New Roman" w:cs="Times New Roman"/>
        </w:rPr>
      </w:pPr>
      <w:r w:rsidRPr="00874434">
        <w:rPr>
          <w:rFonts w:ascii="Times New Roman" w:hAnsi="Times New Roman" w:cs="Times New Roman"/>
        </w:rPr>
        <w:t>Aktivnosti i podstignuća</w:t>
      </w:r>
    </w:p>
    <w:p w14:paraId="71A61C06" w14:textId="06D49081" w:rsidR="00521BE3" w:rsidRPr="00874434" w:rsidRDefault="000C0AA4" w:rsidP="00974CEF">
      <w:pPr>
        <w:jc w:val="both"/>
        <w:rPr>
          <w:rFonts w:ascii="Times New Roman" w:eastAsia="Calibri" w:hAnsi="Times New Roman" w:cs="Times New Roman"/>
          <w:sz w:val="24"/>
          <w:szCs w:val="24"/>
          <w:lang w:eastAsia="hr-HR"/>
        </w:rPr>
      </w:pPr>
      <w:r w:rsidRPr="00874434">
        <w:rPr>
          <w:rFonts w:ascii="Times New Roman" w:hAnsi="Times New Roman" w:cs="Times New Roman"/>
          <w:b/>
          <w:bCs/>
          <w:sz w:val="24"/>
          <w:szCs w:val="24"/>
        </w:rPr>
        <w:t>S</w:t>
      </w:r>
      <w:r w:rsidR="00521BE3" w:rsidRPr="00874434">
        <w:rPr>
          <w:rFonts w:ascii="Times New Roman" w:hAnsi="Times New Roman" w:cs="Times New Roman"/>
          <w:b/>
          <w:bCs/>
          <w:sz w:val="24"/>
          <w:szCs w:val="24"/>
        </w:rPr>
        <w:t>trategij</w:t>
      </w:r>
      <w:r w:rsidRPr="00874434">
        <w:rPr>
          <w:rFonts w:ascii="Times New Roman" w:hAnsi="Times New Roman" w:cs="Times New Roman"/>
          <w:b/>
          <w:bCs/>
          <w:sz w:val="24"/>
          <w:szCs w:val="24"/>
        </w:rPr>
        <w:t>a</w:t>
      </w:r>
      <w:r w:rsidR="00521BE3" w:rsidRPr="00874434">
        <w:rPr>
          <w:rFonts w:ascii="Times New Roman" w:hAnsi="Times New Roman" w:cs="Times New Roman"/>
          <w:b/>
          <w:bCs/>
          <w:sz w:val="24"/>
          <w:szCs w:val="24"/>
        </w:rPr>
        <w:t xml:space="preserve"> Ministarstva civilnih </w:t>
      </w:r>
      <w:r w:rsidR="00991EC2">
        <w:rPr>
          <w:rFonts w:ascii="Times New Roman" w:hAnsi="Times New Roman" w:cs="Times New Roman"/>
          <w:b/>
          <w:bCs/>
          <w:sz w:val="24"/>
          <w:szCs w:val="24"/>
        </w:rPr>
        <w:t xml:space="preserve">poslova BiH za razvoj </w:t>
      </w:r>
      <w:r w:rsidR="005F7D38">
        <w:rPr>
          <w:rFonts w:ascii="Times New Roman" w:hAnsi="Times New Roman" w:cs="Times New Roman"/>
          <w:b/>
          <w:bCs/>
          <w:sz w:val="24"/>
          <w:szCs w:val="24"/>
        </w:rPr>
        <w:t>znanosti</w:t>
      </w:r>
      <w:r w:rsidR="00991EC2">
        <w:rPr>
          <w:rFonts w:ascii="Times New Roman" w:hAnsi="Times New Roman" w:cs="Times New Roman"/>
          <w:b/>
          <w:bCs/>
          <w:sz w:val="24"/>
          <w:szCs w:val="24"/>
        </w:rPr>
        <w:t xml:space="preserve"> u Bi</w:t>
      </w:r>
      <w:r w:rsidR="00521BE3" w:rsidRPr="00874434">
        <w:rPr>
          <w:rFonts w:ascii="Times New Roman" w:hAnsi="Times New Roman" w:cs="Times New Roman"/>
          <w:b/>
          <w:bCs/>
          <w:sz w:val="24"/>
          <w:szCs w:val="24"/>
        </w:rPr>
        <w:t>H (2017</w:t>
      </w:r>
      <w:r w:rsidR="008979D0">
        <w:rPr>
          <w:rFonts w:ascii="Times New Roman" w:hAnsi="Times New Roman" w:cs="Times New Roman"/>
          <w:b/>
          <w:bCs/>
          <w:sz w:val="24"/>
          <w:szCs w:val="24"/>
        </w:rPr>
        <w:t>.</w:t>
      </w:r>
      <w:r w:rsidR="00521BE3" w:rsidRPr="00874434">
        <w:rPr>
          <w:rFonts w:ascii="Times New Roman" w:hAnsi="Times New Roman" w:cs="Times New Roman"/>
          <w:b/>
          <w:bCs/>
          <w:sz w:val="24"/>
          <w:szCs w:val="24"/>
        </w:rPr>
        <w:t xml:space="preserve"> – 2022</w:t>
      </w:r>
      <w:r w:rsidR="008979D0">
        <w:rPr>
          <w:rFonts w:ascii="Times New Roman" w:hAnsi="Times New Roman" w:cs="Times New Roman"/>
          <w:b/>
          <w:bCs/>
          <w:sz w:val="24"/>
          <w:szCs w:val="24"/>
        </w:rPr>
        <w:t>. godine</w:t>
      </w:r>
      <w:r w:rsidR="00521BE3" w:rsidRPr="00874434">
        <w:rPr>
          <w:rFonts w:ascii="Times New Roman" w:hAnsi="Times New Roman" w:cs="Times New Roman"/>
          <w:b/>
          <w:bCs/>
          <w:sz w:val="24"/>
          <w:szCs w:val="24"/>
        </w:rPr>
        <w:t xml:space="preserve">) </w:t>
      </w:r>
      <w:r w:rsidR="00521BE3" w:rsidRPr="00874434">
        <w:rPr>
          <w:rFonts w:ascii="Times New Roman" w:hAnsi="Times New Roman" w:cs="Times New Roman"/>
          <w:sz w:val="24"/>
          <w:szCs w:val="24"/>
        </w:rPr>
        <w:t>posveć</w:t>
      </w:r>
      <w:r w:rsidRPr="00874434">
        <w:rPr>
          <w:rFonts w:ascii="Times New Roman" w:hAnsi="Times New Roman" w:cs="Times New Roman"/>
          <w:sz w:val="24"/>
          <w:szCs w:val="24"/>
        </w:rPr>
        <w:t>uje posebnu pažnju</w:t>
      </w:r>
      <w:r w:rsidR="00521BE3" w:rsidRPr="00874434">
        <w:rPr>
          <w:rFonts w:ascii="Times New Roman" w:hAnsi="Times New Roman" w:cs="Times New Roman"/>
          <w:sz w:val="24"/>
          <w:szCs w:val="24"/>
        </w:rPr>
        <w:t xml:space="preserve"> područjima u kojima su nedovoljno zastupljene žene (na primjer</w:t>
      </w:r>
      <w:r w:rsidR="00EF5776" w:rsidRPr="00874434">
        <w:rPr>
          <w:rFonts w:ascii="Times New Roman" w:hAnsi="Times New Roman" w:cs="Times New Roman"/>
          <w:sz w:val="24"/>
          <w:szCs w:val="24"/>
        </w:rPr>
        <w:t>,</w:t>
      </w:r>
      <w:r w:rsidR="00521BE3" w:rsidRPr="00874434">
        <w:rPr>
          <w:rFonts w:ascii="Times New Roman" w:hAnsi="Times New Roman" w:cs="Times New Roman"/>
          <w:sz w:val="24"/>
          <w:szCs w:val="24"/>
        </w:rPr>
        <w:t xml:space="preserve"> na visokim pozicijama i menadžmentu u istraživačkim institucijama), te praćenju zastupljenosti žena u projektima koji se podržavaju od strane ministarstava i u formiranju stručnih i savjetodavnih </w:t>
      </w:r>
      <w:r w:rsidR="006E40B0">
        <w:rPr>
          <w:rFonts w:ascii="Times New Roman" w:hAnsi="Times New Roman" w:cs="Times New Roman"/>
          <w:sz w:val="24"/>
          <w:szCs w:val="24"/>
        </w:rPr>
        <w:t>tijela</w:t>
      </w:r>
      <w:r w:rsidR="00521BE3" w:rsidRPr="00874434">
        <w:rPr>
          <w:rFonts w:ascii="Times New Roman" w:hAnsi="Times New Roman" w:cs="Times New Roman"/>
          <w:sz w:val="24"/>
          <w:szCs w:val="24"/>
        </w:rPr>
        <w:t xml:space="preserve">. </w:t>
      </w:r>
    </w:p>
    <w:p w14:paraId="0C8DFDB5" w14:textId="77777777" w:rsidR="00521BE3" w:rsidRPr="00874434" w:rsidRDefault="00521BE3" w:rsidP="00DF14B8">
      <w:pPr>
        <w:jc w:val="both"/>
        <w:rPr>
          <w:rFonts w:ascii="Times New Roman" w:hAnsi="Times New Roman" w:cs="Times New Roman"/>
          <w:color w:val="00B050"/>
          <w:sz w:val="24"/>
          <w:szCs w:val="24"/>
          <w:lang w:val="bs-Latn-BA"/>
        </w:rPr>
      </w:pPr>
    </w:p>
    <w:p w14:paraId="1128559F" w14:textId="4EAF972E" w:rsidR="00974CEF" w:rsidRPr="00874434" w:rsidRDefault="00974CEF" w:rsidP="000E5F6E">
      <w:pPr>
        <w:jc w:val="both"/>
        <w:rPr>
          <w:rFonts w:ascii="Times New Roman" w:eastAsia="Calibri" w:hAnsi="Times New Roman" w:cs="Times New Roman"/>
          <w:sz w:val="24"/>
          <w:szCs w:val="24"/>
          <w:lang w:eastAsia="hr-HR"/>
        </w:rPr>
      </w:pPr>
      <w:r w:rsidRPr="00874434">
        <w:rPr>
          <w:rFonts w:ascii="Times New Roman" w:eastAsia="Calibri" w:hAnsi="Times New Roman" w:cs="Times New Roman"/>
          <w:sz w:val="24"/>
          <w:szCs w:val="24"/>
          <w:lang w:eastAsia="hr-HR"/>
        </w:rPr>
        <w:t xml:space="preserve">Sastav </w:t>
      </w:r>
      <w:r w:rsidRPr="00874434">
        <w:rPr>
          <w:rFonts w:ascii="Times New Roman" w:eastAsia="Calibri" w:hAnsi="Times New Roman" w:cs="Times New Roman"/>
          <w:b/>
          <w:sz w:val="24"/>
          <w:szCs w:val="24"/>
          <w:lang w:eastAsia="hr-HR"/>
        </w:rPr>
        <w:t xml:space="preserve">Vijeća za </w:t>
      </w:r>
      <w:r w:rsidR="005F7D38">
        <w:rPr>
          <w:rFonts w:ascii="Times New Roman" w:eastAsia="Calibri" w:hAnsi="Times New Roman" w:cs="Times New Roman"/>
          <w:b/>
          <w:sz w:val="24"/>
          <w:szCs w:val="24"/>
          <w:lang w:eastAsia="hr-HR"/>
        </w:rPr>
        <w:t>znanost</w:t>
      </w:r>
      <w:r w:rsidRPr="00874434">
        <w:rPr>
          <w:rFonts w:ascii="Times New Roman" w:eastAsia="Calibri" w:hAnsi="Times New Roman" w:cs="Times New Roman"/>
          <w:b/>
          <w:sz w:val="24"/>
          <w:szCs w:val="24"/>
          <w:lang w:eastAsia="hr-HR"/>
        </w:rPr>
        <w:t xml:space="preserve"> BiH</w:t>
      </w:r>
      <w:r w:rsidRPr="00874434">
        <w:rPr>
          <w:rFonts w:ascii="Times New Roman" w:eastAsia="Calibri" w:hAnsi="Times New Roman" w:cs="Times New Roman"/>
          <w:sz w:val="24"/>
          <w:szCs w:val="24"/>
          <w:lang w:eastAsia="hr-HR"/>
        </w:rPr>
        <w:t>, koj</w:t>
      </w:r>
      <w:r w:rsidR="0034487F">
        <w:rPr>
          <w:rFonts w:ascii="Times New Roman" w:eastAsia="Calibri" w:hAnsi="Times New Roman" w:cs="Times New Roman"/>
          <w:sz w:val="24"/>
          <w:szCs w:val="24"/>
          <w:lang w:eastAsia="hr-HR"/>
        </w:rPr>
        <w:t>e</w:t>
      </w:r>
      <w:r w:rsidRPr="00874434">
        <w:rPr>
          <w:rFonts w:ascii="Times New Roman" w:eastAsia="Calibri" w:hAnsi="Times New Roman" w:cs="Times New Roman"/>
          <w:sz w:val="24"/>
          <w:szCs w:val="24"/>
          <w:lang w:eastAsia="hr-HR"/>
        </w:rPr>
        <w:t xml:space="preserve"> je savjetodavno i stručno tijelo MCP BiH</w:t>
      </w:r>
      <w:r w:rsidR="00173A2C" w:rsidRPr="00874434">
        <w:rPr>
          <w:rFonts w:ascii="Times New Roman" w:eastAsia="Calibri" w:hAnsi="Times New Roman" w:cs="Times New Roman"/>
          <w:sz w:val="24"/>
          <w:szCs w:val="24"/>
          <w:lang w:eastAsia="hr-HR"/>
        </w:rPr>
        <w:t>,</w:t>
      </w:r>
      <w:r w:rsidRPr="00874434">
        <w:rPr>
          <w:rFonts w:ascii="Times New Roman" w:eastAsia="Calibri" w:hAnsi="Times New Roman" w:cs="Times New Roman"/>
          <w:sz w:val="24"/>
          <w:szCs w:val="24"/>
          <w:lang w:eastAsia="hr-HR"/>
        </w:rPr>
        <w:t xml:space="preserve"> u skladu </w:t>
      </w:r>
      <w:r w:rsidR="00173A2C" w:rsidRPr="00874434">
        <w:rPr>
          <w:rFonts w:ascii="Times New Roman" w:eastAsia="Calibri" w:hAnsi="Times New Roman" w:cs="Times New Roman"/>
          <w:sz w:val="24"/>
          <w:szCs w:val="24"/>
          <w:lang w:eastAsia="hr-HR"/>
        </w:rPr>
        <w:t xml:space="preserve">je </w:t>
      </w:r>
      <w:r w:rsidRPr="00874434">
        <w:rPr>
          <w:rFonts w:ascii="Times New Roman" w:eastAsia="Calibri" w:hAnsi="Times New Roman" w:cs="Times New Roman"/>
          <w:sz w:val="24"/>
          <w:szCs w:val="24"/>
          <w:lang w:eastAsia="hr-HR"/>
        </w:rPr>
        <w:t>s odredbama ZoRS-a BiH</w:t>
      </w:r>
      <w:r w:rsidR="004E181F" w:rsidRPr="00874434">
        <w:rPr>
          <w:rFonts w:ascii="Times New Roman" w:eastAsia="Calibri" w:hAnsi="Times New Roman" w:cs="Times New Roman"/>
          <w:sz w:val="24"/>
          <w:szCs w:val="24"/>
          <w:lang w:eastAsia="hr-HR"/>
        </w:rPr>
        <w:t xml:space="preserve"> </w:t>
      </w:r>
      <w:r w:rsidR="00E436E0">
        <w:rPr>
          <w:rFonts w:ascii="Times New Roman" w:eastAsia="Calibri" w:hAnsi="Times New Roman" w:cs="Times New Roman"/>
          <w:sz w:val="24"/>
          <w:szCs w:val="24"/>
          <w:lang w:eastAsia="hr-HR"/>
        </w:rPr>
        <w:t xml:space="preserve">i </w:t>
      </w:r>
      <w:r w:rsidR="006D41F8">
        <w:rPr>
          <w:rFonts w:ascii="Times New Roman" w:eastAsia="Calibri" w:hAnsi="Times New Roman" w:cs="Times New Roman"/>
          <w:sz w:val="24"/>
          <w:szCs w:val="24"/>
          <w:lang w:eastAsia="hr-HR"/>
        </w:rPr>
        <w:t>ima</w:t>
      </w:r>
      <w:r w:rsidR="00E436E0">
        <w:rPr>
          <w:rFonts w:ascii="Times New Roman" w:eastAsia="Calibri" w:hAnsi="Times New Roman" w:cs="Times New Roman"/>
          <w:sz w:val="24"/>
          <w:szCs w:val="24"/>
          <w:lang w:eastAsia="hr-HR"/>
        </w:rPr>
        <w:t xml:space="preserve"> </w:t>
      </w:r>
      <w:r w:rsidRPr="00874434">
        <w:rPr>
          <w:rFonts w:ascii="Times New Roman" w:eastAsia="Calibri" w:hAnsi="Times New Roman" w:cs="Times New Roman"/>
          <w:sz w:val="24"/>
          <w:szCs w:val="24"/>
          <w:lang w:eastAsia="hr-HR"/>
        </w:rPr>
        <w:t>pet žena</w:t>
      </w:r>
      <w:r w:rsidR="004E181F" w:rsidRPr="00874434">
        <w:rPr>
          <w:rFonts w:ascii="Times New Roman" w:eastAsia="Calibri" w:hAnsi="Times New Roman" w:cs="Times New Roman"/>
          <w:sz w:val="24"/>
          <w:szCs w:val="24"/>
          <w:lang w:eastAsia="hr-HR"/>
        </w:rPr>
        <w:t>,</w:t>
      </w:r>
      <w:r w:rsidRPr="00874434">
        <w:rPr>
          <w:rFonts w:ascii="Times New Roman" w:eastAsia="Calibri" w:hAnsi="Times New Roman" w:cs="Times New Roman"/>
          <w:sz w:val="24"/>
          <w:szCs w:val="24"/>
          <w:lang w:eastAsia="hr-HR"/>
        </w:rPr>
        <w:t xml:space="preserve"> od ukupno 13 članova Vijeća. </w:t>
      </w:r>
      <w:r w:rsidR="00991EC2">
        <w:rPr>
          <w:rFonts w:ascii="Times New Roman" w:eastAsia="Calibri" w:hAnsi="Times New Roman" w:cs="Times New Roman"/>
          <w:sz w:val="24"/>
          <w:szCs w:val="24"/>
          <w:lang w:eastAsia="hr-HR"/>
        </w:rPr>
        <w:t>Vodeći</w:t>
      </w:r>
      <w:r w:rsidRPr="00874434">
        <w:rPr>
          <w:rFonts w:ascii="Times New Roman" w:eastAsia="Calibri" w:hAnsi="Times New Roman" w:cs="Times New Roman"/>
          <w:sz w:val="24"/>
          <w:szCs w:val="24"/>
          <w:lang w:eastAsia="hr-HR"/>
        </w:rPr>
        <w:t xml:space="preserve"> se i kriterijima ravnopravne zastupljenosti po spolu, napominjemo da je MCP BiH imenovalo ženu za predsjednicu Vijeća za </w:t>
      </w:r>
      <w:r w:rsidR="005F7D38">
        <w:rPr>
          <w:rFonts w:ascii="Times New Roman" w:eastAsia="Calibri" w:hAnsi="Times New Roman" w:cs="Times New Roman"/>
          <w:sz w:val="24"/>
          <w:szCs w:val="24"/>
          <w:lang w:eastAsia="hr-HR"/>
        </w:rPr>
        <w:t xml:space="preserve">znanost </w:t>
      </w:r>
      <w:r w:rsidRPr="00874434">
        <w:rPr>
          <w:rFonts w:ascii="Times New Roman" w:eastAsia="Calibri" w:hAnsi="Times New Roman" w:cs="Times New Roman"/>
          <w:sz w:val="24"/>
          <w:szCs w:val="24"/>
          <w:lang w:eastAsia="hr-HR"/>
        </w:rPr>
        <w:t xml:space="preserve"> BiH.</w:t>
      </w:r>
    </w:p>
    <w:p w14:paraId="2C0F6E09" w14:textId="77777777" w:rsidR="00974CEF" w:rsidRPr="00874434" w:rsidRDefault="00974CEF" w:rsidP="000E5F6E">
      <w:pPr>
        <w:jc w:val="both"/>
        <w:rPr>
          <w:rFonts w:ascii="Times New Roman" w:eastAsia="Calibri" w:hAnsi="Times New Roman" w:cs="Times New Roman"/>
          <w:sz w:val="24"/>
          <w:szCs w:val="24"/>
          <w:lang w:eastAsia="hr-HR"/>
        </w:rPr>
      </w:pPr>
    </w:p>
    <w:p w14:paraId="6A669D63" w14:textId="36697C1B" w:rsidR="002B68D9" w:rsidRPr="00874434" w:rsidRDefault="002B68D9" w:rsidP="002B68D9">
      <w:pPr>
        <w:tabs>
          <w:tab w:val="left" w:pos="284"/>
          <w:tab w:val="left" w:pos="630"/>
          <w:tab w:val="left" w:pos="1080"/>
        </w:tabs>
        <w:spacing w:after="140"/>
        <w:jc w:val="both"/>
        <w:rPr>
          <w:rFonts w:ascii="Times New Roman" w:hAnsi="Times New Roman" w:cs="Times New Roman"/>
          <w:color w:val="000000" w:themeColor="text1"/>
          <w:sz w:val="24"/>
          <w:szCs w:val="24"/>
          <w:lang w:val="bs-Latn-BA"/>
        </w:rPr>
      </w:pPr>
      <w:r w:rsidRPr="00874434">
        <w:rPr>
          <w:rFonts w:ascii="Times New Roman" w:hAnsi="Times New Roman" w:cs="Times New Roman"/>
          <w:color w:val="000000" w:themeColor="text1"/>
          <w:sz w:val="24"/>
          <w:szCs w:val="24"/>
          <w:lang w:val="bs-Latn-BA"/>
        </w:rPr>
        <w:t xml:space="preserve">Pitanje ravnopravnosti spolova i jednake dostupnosti sporta se uvodi u </w:t>
      </w:r>
      <w:r w:rsidRPr="00874434">
        <w:rPr>
          <w:rFonts w:ascii="Times New Roman" w:hAnsi="Times New Roman" w:cs="Times New Roman"/>
          <w:b/>
          <w:color w:val="000000" w:themeColor="text1"/>
          <w:sz w:val="24"/>
          <w:szCs w:val="24"/>
          <w:lang w:val="bs-Latn-BA"/>
        </w:rPr>
        <w:t>Strategiju za razvoj sporta i Vijeće za sport</w:t>
      </w:r>
      <w:r w:rsidRPr="00874434">
        <w:rPr>
          <w:rFonts w:ascii="Times New Roman" w:hAnsi="Times New Roman" w:cs="Times New Roman"/>
          <w:color w:val="000000" w:themeColor="text1"/>
          <w:sz w:val="24"/>
          <w:szCs w:val="24"/>
          <w:lang w:val="bs-Latn-BA"/>
        </w:rPr>
        <w:t>, kao državno tijelo za razvoj sporta, koje se može samo formirati ukoliko su oba spola u istom zastupljena minimalno 40%. U Nacrtu strategije</w:t>
      </w:r>
      <w:r w:rsidR="00991EC2">
        <w:rPr>
          <w:rFonts w:ascii="Times New Roman" w:hAnsi="Times New Roman" w:cs="Times New Roman"/>
          <w:color w:val="000000" w:themeColor="text1"/>
          <w:sz w:val="24"/>
          <w:szCs w:val="24"/>
          <w:lang w:val="bs-Latn-BA"/>
        </w:rPr>
        <w:t xml:space="preserve"> za razvoj</w:t>
      </w:r>
      <w:r w:rsidRPr="00874434">
        <w:rPr>
          <w:rFonts w:ascii="Times New Roman" w:hAnsi="Times New Roman" w:cs="Times New Roman"/>
          <w:color w:val="000000" w:themeColor="text1"/>
          <w:sz w:val="24"/>
          <w:szCs w:val="24"/>
          <w:lang w:val="bs-Latn-BA"/>
        </w:rPr>
        <w:t xml:space="preserve"> sporta u BiH 2020</w:t>
      </w:r>
      <w:r w:rsidR="00991EC2">
        <w:rPr>
          <w:rFonts w:ascii="Times New Roman" w:hAnsi="Times New Roman" w:cs="Times New Roman"/>
          <w:color w:val="000000" w:themeColor="text1"/>
          <w:sz w:val="24"/>
          <w:szCs w:val="24"/>
          <w:lang w:val="bs-Latn-BA"/>
        </w:rPr>
        <w:t>.</w:t>
      </w:r>
      <w:r w:rsidRPr="00874434">
        <w:rPr>
          <w:rFonts w:ascii="Times New Roman" w:hAnsi="Times New Roman" w:cs="Times New Roman"/>
          <w:color w:val="000000" w:themeColor="text1"/>
          <w:sz w:val="24"/>
          <w:szCs w:val="24"/>
          <w:lang w:val="bs-Latn-BA"/>
        </w:rPr>
        <w:t>-2028</w:t>
      </w:r>
      <w:r w:rsidR="00991EC2">
        <w:rPr>
          <w:rFonts w:ascii="Times New Roman" w:hAnsi="Times New Roman" w:cs="Times New Roman"/>
          <w:color w:val="000000" w:themeColor="text1"/>
          <w:sz w:val="24"/>
          <w:szCs w:val="24"/>
          <w:lang w:val="bs-Latn-BA"/>
        </w:rPr>
        <w:t>. godine</w:t>
      </w:r>
      <w:r w:rsidRPr="00874434">
        <w:rPr>
          <w:rFonts w:ascii="Times New Roman" w:hAnsi="Times New Roman" w:cs="Times New Roman"/>
          <w:color w:val="000000" w:themeColor="text1"/>
          <w:sz w:val="24"/>
          <w:szCs w:val="24"/>
          <w:lang w:val="bs-Latn-BA"/>
        </w:rPr>
        <w:t xml:space="preserve"> nalazi se poglavlje pod nazivom „Povećati zastupljenost ženske populacije u sportu“, kao jedan od strateških ciljeva razvoja sporta u BiH, sa definiranim nosi</w:t>
      </w:r>
      <w:r w:rsidR="006E40B0">
        <w:rPr>
          <w:rFonts w:ascii="Times New Roman" w:hAnsi="Times New Roman" w:cs="Times New Roman"/>
          <w:color w:val="000000" w:themeColor="text1"/>
          <w:sz w:val="24"/>
          <w:szCs w:val="24"/>
          <w:lang w:val="bs-Latn-BA"/>
        </w:rPr>
        <w:t>teljima</w:t>
      </w:r>
      <w:r w:rsidRPr="00874434">
        <w:rPr>
          <w:rFonts w:ascii="Times New Roman" w:hAnsi="Times New Roman" w:cs="Times New Roman"/>
          <w:color w:val="000000" w:themeColor="text1"/>
          <w:sz w:val="24"/>
          <w:szCs w:val="24"/>
          <w:lang w:val="bs-Latn-BA"/>
        </w:rPr>
        <w:t xml:space="preserve"> aktivnosti.</w:t>
      </w:r>
    </w:p>
    <w:p w14:paraId="19626EC2" w14:textId="6180811B" w:rsidR="000E5F6E" w:rsidRPr="00874434" w:rsidRDefault="00273216" w:rsidP="000E5F6E">
      <w:pPr>
        <w:jc w:val="both"/>
        <w:rPr>
          <w:rFonts w:ascii="Times New Roman" w:hAnsi="Times New Roman" w:cs="Times New Roman"/>
          <w:bCs/>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7696" behindDoc="0" locked="0" layoutInCell="1" allowOverlap="1" wp14:anchorId="519AC84E" wp14:editId="7C3C71B7">
                <wp:simplePos x="0" y="0"/>
                <wp:positionH relativeFrom="margin">
                  <wp:posOffset>4680585</wp:posOffset>
                </wp:positionH>
                <wp:positionV relativeFrom="margin">
                  <wp:posOffset>3200507</wp:posOffset>
                </wp:positionV>
                <wp:extent cx="1733550" cy="30575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1733550" cy="3057525"/>
                          <a:chOff x="0" y="124046"/>
                          <a:chExt cx="3567448" cy="1123000"/>
                        </a:xfrm>
                      </wpg:grpSpPr>
                      <wps:wsp>
                        <wps:cNvPr id="30" name="Rectangle 30"/>
                        <wps:cNvSpPr/>
                        <wps:spPr>
                          <a:xfrm>
                            <a:off x="0" y="124046"/>
                            <a:ext cx="3567448" cy="1465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4FEEF"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252688"/>
                            <a:ext cx="3567448" cy="994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AB14" w14:textId="18E5EE6D" w:rsidR="00C10A4D" w:rsidRPr="00991EC2" w:rsidRDefault="00C10A4D" w:rsidP="00AC4246">
                              <w:pPr>
                                <w:spacing w:line="360" w:lineRule="auto"/>
                                <w:rPr>
                                  <w:rFonts w:ascii="Times New Roman" w:hAnsi="Times New Roman" w:cs="Times New Roman"/>
                                  <w:i/>
                                  <w:sz w:val="20"/>
                                  <w:szCs w:val="20"/>
                                  <w:lang w:val="hr-BA"/>
                                </w:rPr>
                              </w:pPr>
                              <w:r w:rsidRPr="00991EC2">
                                <w:rPr>
                                  <w:rFonts w:ascii="Times New Roman" w:hAnsi="Times New Roman" w:cs="Times New Roman"/>
                                  <w:i/>
                                  <w:sz w:val="20"/>
                                  <w:szCs w:val="20"/>
                                </w:rPr>
                                <w:t xml:space="preserve">U 2022. godini usvojen je Zakon o visokom obrazovanju Kantona Sarajevo koji propisuje upotrebu muškog i ženskog roda za akademske titule, naučna/umjetnička i stručna zvanja na javnim ispravama koje izdaje visokoškolska ustanova. </w:t>
                              </w:r>
                            </w:p>
                            <w:p w14:paraId="1A5F9011" w14:textId="5FAAF1DC"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AC84E" id="Group 29" o:spid="_x0000_s1053" style="position:absolute;left:0;text-align:left;margin-left:368.55pt;margin-top:252pt;width:136.5pt;height:240.75pt;z-index:251677696;mso-wrap-distance-left:14.4pt;mso-wrap-distance-top:3.6pt;mso-wrap-distance-right:14.4pt;mso-wrap-distance-bottom:3.6pt;mso-position-horizontal-relative:margin;mso-position-vertical-relative:margin;mso-width-relative:margin;mso-height-relative:margin" coordorigin=",1240" coordsize="35674,1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">
                <v:rect id="Rectangle 30" o:spid="_x0000_s1054" style="position:absolute;top:1240;width:35674;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" fillcolor="#4f81bd [3204]" stroked="f" strokeweight="2pt">
                  <v:textbox>
                    <w:txbxContent>
                      <w:p w14:paraId="08F4FEEF"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31" o:spid="_x0000_s1055" type="#_x0000_t202" style="position:absolute;top:2526;width:35674;height:9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0FF3AB14" w14:textId="18E5EE6D" w:rsidR="00C10A4D" w:rsidRPr="00991EC2" w:rsidRDefault="00C10A4D" w:rsidP="00AC4246">
                        <w:pPr>
                          <w:spacing w:line="360" w:lineRule="auto"/>
                          <w:rPr>
                            <w:rFonts w:ascii="Times New Roman" w:hAnsi="Times New Roman" w:cs="Times New Roman"/>
                            <w:i/>
                            <w:sz w:val="20"/>
                            <w:szCs w:val="20"/>
                            <w:lang w:val="hr-BA"/>
                          </w:rPr>
                        </w:pPr>
                        <w:r w:rsidRPr="00991EC2">
                          <w:rPr>
                            <w:rFonts w:ascii="Times New Roman" w:hAnsi="Times New Roman" w:cs="Times New Roman"/>
                            <w:i/>
                            <w:sz w:val="20"/>
                            <w:szCs w:val="20"/>
                          </w:rPr>
                          <w:t xml:space="preserve">U 2022. godini usvojen je Zakon o visokom obrazovanju Kantona Sarajevo koji propisuje upotrebu muškog i ženskog roda za akademske titule, naučna/umjetnička i stručna zvanja na javnim ispravama koje izdaje visokoškolska ustanova. </w:t>
                        </w:r>
                      </w:p>
                      <w:p w14:paraId="1A5F9011" w14:textId="5FAAF1DC" w:rsidR="00C10A4D" w:rsidRDefault="00C10A4D">
                        <w:pPr>
                          <w:rPr>
                            <w:caps/>
                            <w:color w:val="4F81BD" w:themeColor="accent1"/>
                            <w:sz w:val="26"/>
                            <w:szCs w:val="26"/>
                          </w:rPr>
                        </w:pPr>
                      </w:p>
                    </w:txbxContent>
                  </v:textbox>
                </v:shape>
                <w10:wrap type="square" anchorx="margin" anchory="margin"/>
              </v:group>
            </w:pict>
          </mc:Fallback>
        </mc:AlternateContent>
      </w:r>
      <w:r w:rsidR="00302319" w:rsidRPr="00874434">
        <w:rPr>
          <w:rFonts w:ascii="Times New Roman" w:hAnsi="Times New Roman" w:cs="Times New Roman"/>
          <w:sz w:val="24"/>
          <w:szCs w:val="24"/>
          <w:lang w:val="bs-Latn-BA"/>
        </w:rPr>
        <w:t>GC</w:t>
      </w:r>
      <w:r w:rsidR="00991EC2">
        <w:rPr>
          <w:rFonts w:ascii="Times New Roman" w:hAnsi="Times New Roman" w:cs="Times New Roman"/>
          <w:sz w:val="24"/>
          <w:szCs w:val="24"/>
          <w:lang w:val="bs-Latn-BA"/>
        </w:rPr>
        <w:t xml:space="preserve"> </w:t>
      </w:r>
      <w:r w:rsidR="00302319" w:rsidRPr="00874434">
        <w:rPr>
          <w:rFonts w:ascii="Times New Roman" w:hAnsi="Times New Roman" w:cs="Times New Roman"/>
          <w:sz w:val="24"/>
          <w:szCs w:val="24"/>
          <w:lang w:val="bs-Latn-BA"/>
        </w:rPr>
        <w:t>FBiH je izdao preporuku M</w:t>
      </w:r>
      <w:r w:rsidR="00AC4246" w:rsidRPr="00874434">
        <w:rPr>
          <w:rFonts w:ascii="Times New Roman" w:hAnsi="Times New Roman" w:cs="Times New Roman"/>
          <w:sz w:val="24"/>
          <w:szCs w:val="24"/>
          <w:lang w:val="bs-Latn-BA"/>
        </w:rPr>
        <w:t>inist</w:t>
      </w:r>
      <w:r w:rsidR="00EF5776" w:rsidRPr="00874434">
        <w:rPr>
          <w:rFonts w:ascii="Times New Roman" w:hAnsi="Times New Roman" w:cs="Times New Roman"/>
          <w:sz w:val="24"/>
          <w:szCs w:val="24"/>
          <w:lang w:val="bs-Latn-BA"/>
        </w:rPr>
        <w:t>a</w:t>
      </w:r>
      <w:r w:rsidR="00AC4246" w:rsidRPr="00874434">
        <w:rPr>
          <w:rFonts w:ascii="Times New Roman" w:hAnsi="Times New Roman" w:cs="Times New Roman"/>
          <w:sz w:val="24"/>
          <w:szCs w:val="24"/>
          <w:lang w:val="bs-Latn-BA"/>
        </w:rPr>
        <w:t xml:space="preserve">rstvu obrazovanja i </w:t>
      </w:r>
      <w:r w:rsidR="005F7D38">
        <w:rPr>
          <w:rFonts w:ascii="Times New Roman" w:hAnsi="Times New Roman" w:cs="Times New Roman"/>
          <w:sz w:val="24"/>
          <w:szCs w:val="24"/>
          <w:lang w:val="bs-Latn-BA"/>
        </w:rPr>
        <w:t>znanosti</w:t>
      </w:r>
      <w:r w:rsidR="00AC4246" w:rsidRPr="00874434">
        <w:rPr>
          <w:rFonts w:ascii="Times New Roman" w:hAnsi="Times New Roman" w:cs="Times New Roman"/>
          <w:sz w:val="24"/>
          <w:szCs w:val="24"/>
          <w:lang w:val="bs-Latn-BA"/>
        </w:rPr>
        <w:t xml:space="preserve"> </w:t>
      </w:r>
      <w:r w:rsidR="002A5CEF">
        <w:rPr>
          <w:rFonts w:ascii="Times New Roman" w:hAnsi="Times New Roman" w:cs="Times New Roman"/>
          <w:sz w:val="24"/>
          <w:szCs w:val="24"/>
          <w:lang w:val="bs-Latn-BA"/>
        </w:rPr>
        <w:t>Kantona Sarajevo</w:t>
      </w:r>
      <w:r w:rsidR="00302319" w:rsidRPr="00874434">
        <w:rPr>
          <w:rFonts w:ascii="Times New Roman" w:hAnsi="Times New Roman" w:cs="Times New Roman"/>
          <w:sz w:val="24"/>
          <w:szCs w:val="24"/>
          <w:lang w:val="bs-Latn-BA"/>
        </w:rPr>
        <w:t xml:space="preserve"> da izvrši usklađivanje propisa</w:t>
      </w:r>
      <w:r w:rsidR="004420FE" w:rsidRPr="00874434">
        <w:rPr>
          <w:rFonts w:ascii="Times New Roman" w:hAnsi="Times New Roman" w:cs="Times New Roman"/>
          <w:sz w:val="24"/>
          <w:szCs w:val="24"/>
          <w:lang w:val="bs-Latn-BA"/>
        </w:rPr>
        <w:t>, kao</w:t>
      </w:r>
      <w:r w:rsidR="00302319" w:rsidRPr="00874434">
        <w:rPr>
          <w:rFonts w:ascii="Times New Roman" w:hAnsi="Times New Roman" w:cs="Times New Roman"/>
          <w:sz w:val="24"/>
          <w:szCs w:val="24"/>
          <w:lang w:val="bs-Latn-BA"/>
        </w:rPr>
        <w:t xml:space="preserve"> i preporuku za F</w:t>
      </w:r>
      <w:r w:rsidR="00AC4246" w:rsidRPr="00874434">
        <w:rPr>
          <w:rFonts w:ascii="Times New Roman" w:hAnsi="Times New Roman" w:cs="Times New Roman"/>
          <w:sz w:val="24"/>
          <w:szCs w:val="24"/>
          <w:lang w:val="bs-Latn-BA"/>
        </w:rPr>
        <w:t>ederalno ministarstv</w:t>
      </w:r>
      <w:r w:rsidR="006E40B0">
        <w:rPr>
          <w:rFonts w:ascii="Times New Roman" w:hAnsi="Times New Roman" w:cs="Times New Roman"/>
          <w:sz w:val="24"/>
          <w:szCs w:val="24"/>
          <w:lang w:val="bs-Latn-BA"/>
        </w:rPr>
        <w:t>o</w:t>
      </w:r>
      <w:r w:rsidR="00AC4246" w:rsidRPr="00874434">
        <w:rPr>
          <w:rFonts w:ascii="Times New Roman" w:hAnsi="Times New Roman" w:cs="Times New Roman"/>
          <w:sz w:val="24"/>
          <w:szCs w:val="24"/>
          <w:lang w:val="bs-Latn-BA"/>
        </w:rPr>
        <w:t xml:space="preserve"> obrazovanja i </w:t>
      </w:r>
      <w:r w:rsidR="005F7D38">
        <w:rPr>
          <w:rFonts w:ascii="Times New Roman" w:hAnsi="Times New Roman" w:cs="Times New Roman"/>
          <w:sz w:val="24"/>
          <w:szCs w:val="24"/>
          <w:lang w:val="bs-Latn-BA"/>
        </w:rPr>
        <w:t>znanosti</w:t>
      </w:r>
      <w:r w:rsidR="00AC4246" w:rsidRPr="00874434">
        <w:rPr>
          <w:rFonts w:ascii="Times New Roman" w:hAnsi="Times New Roman" w:cs="Times New Roman"/>
          <w:sz w:val="24"/>
          <w:szCs w:val="24"/>
          <w:lang w:val="bs-Latn-BA"/>
        </w:rPr>
        <w:t xml:space="preserve">, </w:t>
      </w:r>
      <w:r w:rsidR="00302319" w:rsidRPr="00874434">
        <w:rPr>
          <w:rFonts w:ascii="Times New Roman" w:hAnsi="Times New Roman" w:cs="Times New Roman"/>
          <w:sz w:val="24"/>
          <w:szCs w:val="24"/>
          <w:lang w:val="bs-Latn-BA"/>
        </w:rPr>
        <w:t>da pokren</w:t>
      </w:r>
      <w:r w:rsidR="00AC4246" w:rsidRPr="00874434">
        <w:rPr>
          <w:rFonts w:ascii="Times New Roman" w:hAnsi="Times New Roman" w:cs="Times New Roman"/>
          <w:sz w:val="24"/>
          <w:szCs w:val="24"/>
          <w:lang w:val="bs-Latn-BA"/>
        </w:rPr>
        <w:t>u</w:t>
      </w:r>
      <w:r w:rsidR="00302319" w:rsidRPr="00874434">
        <w:rPr>
          <w:rFonts w:ascii="Times New Roman" w:hAnsi="Times New Roman" w:cs="Times New Roman"/>
          <w:sz w:val="24"/>
          <w:szCs w:val="24"/>
          <w:lang w:val="bs-Latn-BA"/>
        </w:rPr>
        <w:t xml:space="preserve"> aktivnosti putem Koordinacije ministara obrazovanja i </w:t>
      </w:r>
      <w:r w:rsidR="005F7D38">
        <w:rPr>
          <w:rFonts w:ascii="Times New Roman" w:hAnsi="Times New Roman" w:cs="Times New Roman"/>
          <w:sz w:val="24"/>
          <w:szCs w:val="24"/>
          <w:lang w:val="bs-Latn-BA"/>
        </w:rPr>
        <w:t>znanosti</w:t>
      </w:r>
      <w:r w:rsidR="00302319" w:rsidRPr="00874434">
        <w:rPr>
          <w:rFonts w:ascii="Times New Roman" w:hAnsi="Times New Roman" w:cs="Times New Roman"/>
          <w:sz w:val="24"/>
          <w:szCs w:val="24"/>
          <w:lang w:val="bs-Latn-BA"/>
        </w:rPr>
        <w:t xml:space="preserve"> u FBiH </w:t>
      </w:r>
      <w:r w:rsidR="004420FE" w:rsidRPr="00874434">
        <w:rPr>
          <w:rFonts w:ascii="Times New Roman" w:hAnsi="Times New Roman" w:cs="Times New Roman"/>
          <w:sz w:val="24"/>
          <w:szCs w:val="24"/>
          <w:lang w:val="bs-Latn-BA"/>
        </w:rPr>
        <w:t>(u dalj</w:t>
      </w:r>
      <w:r w:rsidR="006E40B0">
        <w:rPr>
          <w:rFonts w:ascii="Times New Roman" w:hAnsi="Times New Roman" w:cs="Times New Roman"/>
          <w:sz w:val="24"/>
          <w:szCs w:val="24"/>
          <w:lang w:val="bs-Latn-BA"/>
        </w:rPr>
        <w:t>nj</w:t>
      </w:r>
      <w:r w:rsidR="004420FE" w:rsidRPr="00874434">
        <w:rPr>
          <w:rFonts w:ascii="Times New Roman" w:hAnsi="Times New Roman" w:cs="Times New Roman"/>
          <w:sz w:val="24"/>
          <w:szCs w:val="24"/>
          <w:lang w:val="bs-Latn-BA"/>
        </w:rPr>
        <w:t>em tekstu FMOI</w:t>
      </w:r>
      <w:r w:rsidR="005F7D38">
        <w:rPr>
          <w:rFonts w:ascii="Times New Roman" w:hAnsi="Times New Roman" w:cs="Times New Roman"/>
          <w:sz w:val="24"/>
          <w:szCs w:val="24"/>
          <w:lang w:val="bs-Latn-BA"/>
        </w:rPr>
        <w:t>Z</w:t>
      </w:r>
      <w:r w:rsidR="000E5F6E" w:rsidRPr="00874434">
        <w:rPr>
          <w:rFonts w:ascii="Times New Roman" w:hAnsi="Times New Roman" w:cs="Times New Roman"/>
          <w:sz w:val="24"/>
          <w:szCs w:val="24"/>
          <w:lang w:val="bs-Latn-BA"/>
        </w:rPr>
        <w:t xml:space="preserve">) </w:t>
      </w:r>
      <w:r w:rsidR="00302319" w:rsidRPr="00874434">
        <w:rPr>
          <w:rFonts w:ascii="Times New Roman" w:hAnsi="Times New Roman" w:cs="Times New Roman"/>
          <w:sz w:val="24"/>
          <w:szCs w:val="24"/>
          <w:lang w:val="bs-Latn-BA"/>
        </w:rPr>
        <w:t xml:space="preserve">kako bi se omogućila </w:t>
      </w:r>
      <w:r w:rsidR="00302319" w:rsidRPr="00874434">
        <w:rPr>
          <w:rFonts w:ascii="Times New Roman" w:hAnsi="Times New Roman" w:cs="Times New Roman"/>
          <w:b/>
          <w:sz w:val="24"/>
          <w:szCs w:val="24"/>
          <w:lang w:val="bs-Latn-BA"/>
        </w:rPr>
        <w:t xml:space="preserve">upotreba rodno </w:t>
      </w:r>
      <w:r w:rsidR="002B496D">
        <w:rPr>
          <w:rFonts w:ascii="Times New Roman" w:hAnsi="Times New Roman" w:cs="Times New Roman"/>
          <w:b/>
          <w:sz w:val="24"/>
          <w:szCs w:val="24"/>
          <w:lang w:val="bs-Latn-BA"/>
        </w:rPr>
        <w:t>osjetljivog</w:t>
      </w:r>
      <w:r w:rsidR="00302319" w:rsidRPr="00874434">
        <w:rPr>
          <w:rFonts w:ascii="Times New Roman" w:hAnsi="Times New Roman" w:cs="Times New Roman"/>
          <w:b/>
          <w:sz w:val="24"/>
          <w:szCs w:val="24"/>
          <w:lang w:val="bs-Latn-BA"/>
        </w:rPr>
        <w:t xml:space="preserve"> jezika na diplomama koje izdaju univerziteti u FBiH, </w:t>
      </w:r>
      <w:r w:rsidR="00302319" w:rsidRPr="00874434">
        <w:rPr>
          <w:rFonts w:ascii="Times New Roman" w:hAnsi="Times New Roman" w:cs="Times New Roman"/>
          <w:sz w:val="24"/>
          <w:szCs w:val="24"/>
          <w:lang w:val="bs-Latn-BA"/>
        </w:rPr>
        <w:t xml:space="preserve">o čemu je </w:t>
      </w:r>
      <w:r w:rsidR="00AC4246" w:rsidRPr="00874434">
        <w:rPr>
          <w:rFonts w:ascii="Times New Roman" w:hAnsi="Times New Roman" w:cs="Times New Roman"/>
          <w:sz w:val="24"/>
          <w:szCs w:val="24"/>
          <w:lang w:val="bs-Latn-BA"/>
        </w:rPr>
        <w:t>F</w:t>
      </w:r>
      <w:r w:rsidR="008707F6" w:rsidRPr="00874434">
        <w:rPr>
          <w:rFonts w:ascii="Times New Roman" w:hAnsi="Times New Roman" w:cs="Times New Roman"/>
          <w:sz w:val="24"/>
          <w:szCs w:val="24"/>
          <w:lang w:val="bs-Latn-BA"/>
        </w:rPr>
        <w:t>MOI</w:t>
      </w:r>
      <w:r w:rsidR="005F7D38">
        <w:rPr>
          <w:rFonts w:ascii="Times New Roman" w:hAnsi="Times New Roman" w:cs="Times New Roman"/>
          <w:sz w:val="24"/>
          <w:szCs w:val="24"/>
          <w:lang w:val="bs-Latn-BA"/>
        </w:rPr>
        <w:t>Z</w:t>
      </w:r>
      <w:r w:rsidR="00AC4246" w:rsidRPr="00874434">
        <w:rPr>
          <w:rFonts w:ascii="Times New Roman" w:hAnsi="Times New Roman" w:cs="Times New Roman"/>
          <w:sz w:val="24"/>
          <w:szCs w:val="24"/>
          <w:lang w:val="bs-Latn-BA"/>
        </w:rPr>
        <w:t xml:space="preserve"> </w:t>
      </w:r>
      <w:r w:rsidR="00302319" w:rsidRPr="00874434">
        <w:rPr>
          <w:rFonts w:ascii="Times New Roman" w:hAnsi="Times New Roman" w:cs="Times New Roman"/>
          <w:sz w:val="24"/>
          <w:szCs w:val="24"/>
          <w:lang w:val="bs-Latn-BA"/>
        </w:rPr>
        <w:t>informira</w:t>
      </w:r>
      <w:r w:rsidR="00AC4246" w:rsidRPr="00874434">
        <w:rPr>
          <w:rFonts w:ascii="Times New Roman" w:hAnsi="Times New Roman" w:cs="Times New Roman"/>
          <w:sz w:val="24"/>
          <w:szCs w:val="24"/>
          <w:lang w:val="bs-Latn-BA"/>
        </w:rPr>
        <w:t>l</w:t>
      </w:r>
      <w:r w:rsidR="00302319" w:rsidRPr="00874434">
        <w:rPr>
          <w:rFonts w:ascii="Times New Roman" w:hAnsi="Times New Roman" w:cs="Times New Roman"/>
          <w:sz w:val="24"/>
          <w:szCs w:val="24"/>
          <w:lang w:val="bs-Latn-BA"/>
        </w:rPr>
        <w:t xml:space="preserve">o nadležna </w:t>
      </w:r>
      <w:r w:rsidR="004072BE">
        <w:rPr>
          <w:rFonts w:ascii="Times New Roman" w:hAnsi="Times New Roman" w:cs="Times New Roman"/>
          <w:sz w:val="24"/>
          <w:szCs w:val="24"/>
          <w:lang w:val="bs-Latn-BA"/>
        </w:rPr>
        <w:t>županijsk</w:t>
      </w:r>
      <w:r w:rsidR="00302319" w:rsidRPr="00874434">
        <w:rPr>
          <w:rFonts w:ascii="Times New Roman" w:hAnsi="Times New Roman" w:cs="Times New Roman"/>
          <w:sz w:val="24"/>
          <w:szCs w:val="24"/>
          <w:lang w:val="bs-Latn-BA"/>
        </w:rPr>
        <w:t xml:space="preserve">a ministarstva. </w:t>
      </w:r>
      <w:r w:rsidR="000E5F6E" w:rsidRPr="00874434">
        <w:rPr>
          <w:rFonts w:ascii="Times New Roman" w:hAnsi="Times New Roman" w:cs="Times New Roman"/>
          <w:sz w:val="24"/>
          <w:szCs w:val="24"/>
          <w:lang w:val="bs-Latn-BA"/>
        </w:rPr>
        <w:t xml:space="preserve">Pored toga, </w:t>
      </w:r>
      <w:r w:rsidR="000E5F6E" w:rsidRPr="00874434">
        <w:rPr>
          <w:rFonts w:ascii="Times New Roman" w:hAnsi="Times New Roman" w:cs="Times New Roman"/>
          <w:bCs/>
          <w:sz w:val="24"/>
          <w:szCs w:val="24"/>
          <w:lang w:val="bs-Latn-BA"/>
        </w:rPr>
        <w:t xml:space="preserve">ministarstvo je uvođenjem pokazatelja o djeci koja napuštaju školovanje s razlozima napuštanja znatno unaprijedilo sistem prikupljanja i objavljivanja podataka. Navedeni podaci se objavljuju u Statističkom biltenu FZS. </w:t>
      </w:r>
      <w:r w:rsidR="008707F6" w:rsidRPr="00874434">
        <w:rPr>
          <w:rFonts w:ascii="Times New Roman" w:hAnsi="Times New Roman" w:cs="Times New Roman"/>
          <w:bCs/>
          <w:sz w:val="24"/>
          <w:szCs w:val="24"/>
          <w:lang w:val="bs-Latn-BA"/>
        </w:rPr>
        <w:t>Takođe</w:t>
      </w:r>
      <w:r w:rsidR="00991EC2">
        <w:rPr>
          <w:rFonts w:ascii="Times New Roman" w:hAnsi="Times New Roman" w:cs="Times New Roman"/>
          <w:bCs/>
          <w:sz w:val="24"/>
          <w:szCs w:val="24"/>
          <w:lang w:val="bs-Latn-BA"/>
        </w:rPr>
        <w:t>r</w:t>
      </w:r>
      <w:r w:rsidR="008707F6" w:rsidRPr="00874434">
        <w:rPr>
          <w:rFonts w:ascii="Times New Roman" w:hAnsi="Times New Roman" w:cs="Times New Roman"/>
          <w:bCs/>
          <w:sz w:val="24"/>
          <w:szCs w:val="24"/>
          <w:lang w:val="bs-Latn-BA"/>
        </w:rPr>
        <w:t xml:space="preserve">, </w:t>
      </w:r>
      <w:r w:rsidR="000E5F6E" w:rsidRPr="00874434">
        <w:rPr>
          <w:rFonts w:ascii="Times New Roman" w:hAnsi="Times New Roman" w:cs="Times New Roman"/>
          <w:sz w:val="24"/>
          <w:szCs w:val="24"/>
          <w:lang w:val="bs-Latn-BA"/>
        </w:rPr>
        <w:t>FMOI</w:t>
      </w:r>
      <w:r w:rsidR="005F7D38">
        <w:rPr>
          <w:rFonts w:ascii="Times New Roman" w:hAnsi="Times New Roman" w:cs="Times New Roman"/>
          <w:sz w:val="24"/>
          <w:szCs w:val="24"/>
          <w:lang w:val="bs-Latn-BA"/>
        </w:rPr>
        <w:t>Z</w:t>
      </w:r>
      <w:r w:rsidR="000E5F6E" w:rsidRPr="00874434">
        <w:rPr>
          <w:rFonts w:ascii="Times New Roman" w:hAnsi="Times New Roman" w:cs="Times New Roman"/>
          <w:sz w:val="24"/>
          <w:szCs w:val="24"/>
          <w:lang w:val="bs-Latn-BA"/>
        </w:rPr>
        <w:t xml:space="preserve"> već dugi niz godina osigurava po</w:t>
      </w:r>
      <w:r w:rsidR="00BA42B8">
        <w:rPr>
          <w:rFonts w:ascii="Times New Roman" w:hAnsi="Times New Roman" w:cs="Times New Roman"/>
          <w:sz w:val="24"/>
          <w:szCs w:val="24"/>
          <w:lang w:val="bs-Latn-BA"/>
        </w:rPr>
        <w:t>tporu</w:t>
      </w:r>
      <w:r w:rsidR="000E5F6E" w:rsidRPr="00874434">
        <w:rPr>
          <w:rFonts w:ascii="Times New Roman" w:hAnsi="Times New Roman" w:cs="Times New Roman"/>
          <w:sz w:val="24"/>
          <w:szCs w:val="24"/>
          <w:lang w:val="bs-Latn-BA"/>
        </w:rPr>
        <w:t xml:space="preserve"> programima obuke, stručnog osposobljavanja i usavršavanja odraslih </w:t>
      </w:r>
      <w:r w:rsidR="00BA42B8">
        <w:rPr>
          <w:rFonts w:ascii="Times New Roman" w:hAnsi="Times New Roman" w:cs="Times New Roman"/>
          <w:sz w:val="24"/>
          <w:szCs w:val="24"/>
          <w:lang w:val="bs-Latn-BA"/>
        </w:rPr>
        <w:t>osoba</w:t>
      </w:r>
      <w:r w:rsidR="000E5F6E" w:rsidRPr="00874434">
        <w:rPr>
          <w:rFonts w:ascii="Times New Roman" w:hAnsi="Times New Roman" w:cs="Times New Roman"/>
          <w:sz w:val="24"/>
          <w:szCs w:val="24"/>
          <w:lang w:val="bs-Latn-BA"/>
        </w:rPr>
        <w:t xml:space="preserve"> s fokusom na žene radi lakše integracije na tržište rada</w:t>
      </w:r>
      <w:r w:rsidR="000E5F6E" w:rsidRPr="00874434">
        <w:rPr>
          <w:rFonts w:ascii="Times New Roman" w:hAnsi="Times New Roman" w:cs="Times New Roman"/>
          <w:sz w:val="24"/>
          <w:szCs w:val="24"/>
          <w:lang w:val="hr-BA"/>
        </w:rPr>
        <w:t>.</w:t>
      </w:r>
    </w:p>
    <w:p w14:paraId="369D1D63" w14:textId="6B0DE32D" w:rsidR="00302319" w:rsidRPr="00874434" w:rsidRDefault="00302319" w:rsidP="00302319">
      <w:pPr>
        <w:jc w:val="both"/>
        <w:rPr>
          <w:rFonts w:ascii="Times New Roman" w:hAnsi="Times New Roman" w:cs="Times New Roman"/>
          <w:sz w:val="24"/>
          <w:szCs w:val="24"/>
          <w:lang w:val="bs-Latn-BA"/>
        </w:rPr>
      </w:pPr>
    </w:p>
    <w:p w14:paraId="447D2120" w14:textId="4BD75303"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991EC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991EC2">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je putem FIGAP II programa podržao </w:t>
      </w:r>
      <w:r w:rsidRPr="00874434">
        <w:rPr>
          <w:rFonts w:ascii="Times New Roman" w:hAnsi="Times New Roman" w:cs="Times New Roman"/>
          <w:b/>
          <w:sz w:val="24"/>
          <w:szCs w:val="24"/>
          <w:lang w:val="bs-Latn-BA"/>
        </w:rPr>
        <w:t>Institut za društvena istraživanja FP</w:t>
      </w:r>
      <w:r w:rsidR="005F7D38">
        <w:rPr>
          <w:rFonts w:ascii="Times New Roman" w:hAnsi="Times New Roman" w:cs="Times New Roman"/>
          <w:b/>
          <w:sz w:val="24"/>
          <w:szCs w:val="24"/>
          <w:lang w:val="bs-Latn-BA"/>
        </w:rPr>
        <w:t>Z</w:t>
      </w:r>
      <w:r w:rsidRPr="00874434">
        <w:rPr>
          <w:rFonts w:ascii="Times New Roman" w:hAnsi="Times New Roman" w:cs="Times New Roman"/>
          <w:b/>
          <w:sz w:val="24"/>
          <w:szCs w:val="24"/>
          <w:lang w:val="bs-Latn-BA"/>
        </w:rPr>
        <w:t xml:space="preserve"> UNSA</w:t>
      </w:r>
      <w:r w:rsidRPr="00874434">
        <w:rPr>
          <w:rFonts w:ascii="Times New Roman" w:hAnsi="Times New Roman" w:cs="Times New Roman"/>
          <w:sz w:val="24"/>
          <w:szCs w:val="24"/>
          <w:lang w:val="bs-Latn-BA"/>
        </w:rPr>
        <w:t xml:space="preserve"> za realizaciju projekta </w:t>
      </w:r>
      <w:r w:rsidRPr="00874434">
        <w:rPr>
          <w:rFonts w:ascii="Times New Roman" w:hAnsi="Times New Roman" w:cs="Times New Roman"/>
          <w:b/>
          <w:sz w:val="24"/>
          <w:szCs w:val="24"/>
          <w:lang w:val="bs-Latn-BA"/>
        </w:rPr>
        <w:t xml:space="preserve">„Analiza nastavnih planova i programa društvenih i humanističkih fakulteta na UNSA o zastupljenosti i </w:t>
      </w:r>
      <w:r w:rsidR="00BA42B8">
        <w:rPr>
          <w:rFonts w:ascii="Times New Roman" w:hAnsi="Times New Roman" w:cs="Times New Roman"/>
          <w:b/>
          <w:sz w:val="24"/>
          <w:szCs w:val="24"/>
          <w:lang w:val="bs-Latn-BA"/>
        </w:rPr>
        <w:t>djelokrugu</w:t>
      </w:r>
      <w:r w:rsidRPr="00874434">
        <w:rPr>
          <w:rFonts w:ascii="Times New Roman" w:hAnsi="Times New Roman" w:cs="Times New Roman"/>
          <w:b/>
          <w:sz w:val="24"/>
          <w:szCs w:val="24"/>
          <w:lang w:val="bs-Latn-BA"/>
        </w:rPr>
        <w:t xml:space="preserve"> nastavnih sadržaja koji tretiraju problematiku rodno </w:t>
      </w:r>
      <w:r w:rsidR="00BA42B8">
        <w:rPr>
          <w:rFonts w:ascii="Times New Roman" w:hAnsi="Times New Roman" w:cs="Times New Roman"/>
          <w:b/>
          <w:sz w:val="24"/>
          <w:szCs w:val="24"/>
          <w:lang w:val="bs-Latn-BA"/>
        </w:rPr>
        <w:t>uvjetovanog</w:t>
      </w:r>
      <w:r w:rsidRPr="00874434">
        <w:rPr>
          <w:rFonts w:ascii="Times New Roman" w:hAnsi="Times New Roman" w:cs="Times New Roman"/>
          <w:b/>
          <w:sz w:val="24"/>
          <w:szCs w:val="24"/>
          <w:lang w:val="bs-Latn-BA"/>
        </w:rPr>
        <w:t xml:space="preserve"> nasilja i nasilja u </w:t>
      </w:r>
      <w:r w:rsidR="00BA42B8">
        <w:rPr>
          <w:rFonts w:ascii="Times New Roman" w:hAnsi="Times New Roman" w:cs="Times New Roman"/>
          <w:b/>
          <w:sz w:val="24"/>
          <w:szCs w:val="24"/>
          <w:lang w:val="bs-Latn-BA"/>
        </w:rPr>
        <w:t>obitelji</w:t>
      </w:r>
      <w:r w:rsidRPr="00874434">
        <w:rPr>
          <w:rFonts w:ascii="Times New Roman" w:hAnsi="Times New Roman" w:cs="Times New Roman"/>
          <w:b/>
          <w:sz w:val="24"/>
          <w:szCs w:val="24"/>
          <w:lang w:val="bs-Latn-BA"/>
        </w:rPr>
        <w:t>“.</w:t>
      </w:r>
    </w:p>
    <w:p w14:paraId="0F6CB161" w14:textId="77777777" w:rsidR="00302319" w:rsidRPr="00874434" w:rsidRDefault="00302319" w:rsidP="00302319">
      <w:pPr>
        <w:jc w:val="both"/>
        <w:rPr>
          <w:rFonts w:ascii="Times New Roman" w:hAnsi="Times New Roman" w:cs="Times New Roman"/>
          <w:sz w:val="24"/>
          <w:szCs w:val="24"/>
          <w:lang w:val="bs-Latn-BA"/>
        </w:rPr>
      </w:pPr>
    </w:p>
    <w:p w14:paraId="6EA64242" w14:textId="6CB9FEEF" w:rsidR="004E181F" w:rsidRPr="00874434" w:rsidRDefault="00302319" w:rsidP="004E181F">
      <w:pPr>
        <w:jc w:val="both"/>
        <w:rPr>
          <w:rFonts w:ascii="Times New Roman" w:hAnsi="Times New Roman" w:cs="Times New Roman"/>
          <w:sz w:val="24"/>
          <w:szCs w:val="24"/>
          <w:lang w:val="hr-BA"/>
        </w:rPr>
      </w:pPr>
      <w:r w:rsidRPr="00874434">
        <w:rPr>
          <w:rFonts w:ascii="Times New Roman" w:hAnsi="Times New Roman" w:cs="Times New Roman"/>
          <w:sz w:val="24"/>
          <w:szCs w:val="24"/>
          <w:lang w:val="bs-Latn-BA"/>
        </w:rPr>
        <w:t>FMOI</w:t>
      </w:r>
      <w:r w:rsidR="005F7D38">
        <w:rPr>
          <w:rFonts w:ascii="Times New Roman" w:hAnsi="Times New Roman" w:cs="Times New Roman"/>
          <w:sz w:val="24"/>
          <w:szCs w:val="24"/>
          <w:lang w:val="bs-Latn-BA"/>
        </w:rPr>
        <w:t>Z</w:t>
      </w:r>
      <w:r w:rsidRPr="00874434">
        <w:rPr>
          <w:rFonts w:ascii="Times New Roman" w:hAnsi="Times New Roman" w:cs="Times New Roman"/>
          <w:sz w:val="24"/>
          <w:szCs w:val="24"/>
          <w:lang w:val="bs-Latn-BA"/>
        </w:rPr>
        <w:t xml:space="preserve"> kontinuirano finan</w:t>
      </w:r>
      <w:r w:rsidR="00BA42B8">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 xml:space="preserve">ira programe i projekte u </w:t>
      </w:r>
      <w:r w:rsidR="00BA42B8">
        <w:rPr>
          <w:rFonts w:ascii="Times New Roman" w:hAnsi="Times New Roman" w:cs="Times New Roman"/>
          <w:sz w:val="24"/>
          <w:szCs w:val="24"/>
          <w:lang w:val="bs-Latn-BA"/>
        </w:rPr>
        <w:t>području</w:t>
      </w:r>
      <w:r w:rsidRPr="00874434">
        <w:rPr>
          <w:rFonts w:ascii="Times New Roman" w:hAnsi="Times New Roman" w:cs="Times New Roman"/>
          <w:sz w:val="24"/>
          <w:szCs w:val="24"/>
          <w:lang w:val="bs-Latn-BA"/>
        </w:rPr>
        <w:t xml:space="preserve"> </w:t>
      </w:r>
      <w:r w:rsidR="005F7D38">
        <w:rPr>
          <w:rFonts w:ascii="Times New Roman" w:hAnsi="Times New Roman" w:cs="Times New Roman"/>
          <w:sz w:val="24"/>
          <w:szCs w:val="24"/>
          <w:lang w:val="bs-Latn-BA"/>
        </w:rPr>
        <w:t>znanosti</w:t>
      </w:r>
      <w:r w:rsidRPr="00874434">
        <w:rPr>
          <w:rFonts w:ascii="Times New Roman" w:hAnsi="Times New Roman" w:cs="Times New Roman"/>
          <w:sz w:val="24"/>
          <w:szCs w:val="24"/>
          <w:lang w:val="bs-Latn-BA"/>
        </w:rPr>
        <w:t xml:space="preserve"> te prati i analizira akademsku zastupljenost</w:t>
      </w:r>
      <w:r w:rsidR="00991EC2">
        <w:rPr>
          <w:rFonts w:ascii="Times New Roman" w:hAnsi="Times New Roman" w:cs="Times New Roman"/>
          <w:sz w:val="24"/>
          <w:szCs w:val="24"/>
          <w:lang w:val="bs-Latn-BA"/>
        </w:rPr>
        <w:t xml:space="preserve"> po osnovu spola</w:t>
      </w:r>
      <w:r w:rsidRPr="00874434">
        <w:rPr>
          <w:rFonts w:ascii="Times New Roman" w:hAnsi="Times New Roman" w:cs="Times New Roman"/>
          <w:sz w:val="24"/>
          <w:szCs w:val="24"/>
          <w:lang w:val="bs-Latn-BA"/>
        </w:rPr>
        <w:t xml:space="preserve"> u okviru tih programa. </w:t>
      </w:r>
      <w:r w:rsidRPr="00874434">
        <w:rPr>
          <w:rFonts w:ascii="Times New Roman" w:hAnsi="Times New Roman" w:cs="Times New Roman"/>
          <w:sz w:val="24"/>
          <w:szCs w:val="24"/>
          <w:lang w:val="hr-BA"/>
        </w:rPr>
        <w:t>FMOI</w:t>
      </w:r>
      <w:r w:rsidR="005F7D38">
        <w:rPr>
          <w:rFonts w:ascii="Times New Roman" w:hAnsi="Times New Roman" w:cs="Times New Roman"/>
          <w:sz w:val="24"/>
          <w:szCs w:val="24"/>
          <w:lang w:val="hr-BA"/>
        </w:rPr>
        <w:t>Z</w:t>
      </w:r>
      <w:r w:rsidRPr="00874434">
        <w:rPr>
          <w:rFonts w:ascii="Times New Roman" w:hAnsi="Times New Roman" w:cs="Times New Roman"/>
          <w:sz w:val="24"/>
          <w:szCs w:val="24"/>
          <w:lang w:val="hr-BA"/>
        </w:rPr>
        <w:t xml:space="preserve"> je izdavač Zbornika radova sa naučne konferencije </w:t>
      </w:r>
      <w:r w:rsidRPr="00874434">
        <w:rPr>
          <w:rFonts w:ascii="Times New Roman" w:hAnsi="Times New Roman" w:cs="Times New Roman"/>
          <w:b/>
          <w:sz w:val="24"/>
          <w:szCs w:val="24"/>
          <w:lang w:val="hr-BA"/>
        </w:rPr>
        <w:t>„</w:t>
      </w:r>
      <w:r w:rsidRPr="00874434">
        <w:rPr>
          <w:rFonts w:ascii="Times New Roman" w:hAnsi="Times New Roman" w:cs="Times New Roman"/>
          <w:b/>
          <w:iCs/>
          <w:sz w:val="24"/>
          <w:szCs w:val="24"/>
          <w:lang w:val="hr-BA"/>
        </w:rPr>
        <w:t>Bosanskohercegovačke naučnice/znanstvenice  i njihov istraživački rad</w:t>
      </w:r>
      <w:r w:rsidRPr="00874434">
        <w:rPr>
          <w:rFonts w:ascii="Times New Roman" w:hAnsi="Times New Roman" w:cs="Times New Roman"/>
          <w:sz w:val="24"/>
          <w:szCs w:val="24"/>
          <w:lang w:val="hr-BA"/>
        </w:rPr>
        <w:t>“, koja je održana 2018. godine u s</w:t>
      </w:r>
      <w:r w:rsidR="00BA42B8">
        <w:rPr>
          <w:rFonts w:ascii="Times New Roman" w:hAnsi="Times New Roman" w:cs="Times New Roman"/>
          <w:sz w:val="24"/>
          <w:szCs w:val="24"/>
          <w:lang w:val="hr-BA"/>
        </w:rPr>
        <w:t>u</w:t>
      </w:r>
      <w:r w:rsidRPr="00874434">
        <w:rPr>
          <w:rFonts w:ascii="Times New Roman" w:hAnsi="Times New Roman" w:cs="Times New Roman"/>
          <w:sz w:val="24"/>
          <w:szCs w:val="24"/>
          <w:lang w:val="hr-BA"/>
        </w:rPr>
        <w:t xml:space="preserve">radnji sa Fakultetom humanističkih </w:t>
      </w:r>
      <w:r w:rsidR="005F7D38">
        <w:rPr>
          <w:rFonts w:ascii="Times New Roman" w:hAnsi="Times New Roman" w:cs="Times New Roman"/>
          <w:sz w:val="24"/>
          <w:szCs w:val="24"/>
          <w:lang w:val="hr-BA"/>
        </w:rPr>
        <w:t>znanosti</w:t>
      </w:r>
      <w:r w:rsidRPr="00874434">
        <w:rPr>
          <w:rFonts w:ascii="Times New Roman" w:hAnsi="Times New Roman" w:cs="Times New Roman"/>
          <w:sz w:val="24"/>
          <w:szCs w:val="24"/>
          <w:lang w:val="hr-BA"/>
        </w:rPr>
        <w:t xml:space="preserve"> Univerziteta „Džemal Bijedić“ i Udru</w:t>
      </w:r>
      <w:r w:rsidR="00BA42B8">
        <w:rPr>
          <w:rFonts w:ascii="Times New Roman" w:hAnsi="Times New Roman" w:cs="Times New Roman"/>
          <w:sz w:val="24"/>
          <w:szCs w:val="24"/>
          <w:lang w:val="hr-BA"/>
        </w:rPr>
        <w:t>gom</w:t>
      </w:r>
      <w:r w:rsidRPr="00874434">
        <w:rPr>
          <w:rFonts w:ascii="Times New Roman" w:hAnsi="Times New Roman" w:cs="Times New Roman"/>
          <w:sz w:val="24"/>
          <w:szCs w:val="24"/>
          <w:lang w:val="hr-BA"/>
        </w:rPr>
        <w:t xml:space="preserve"> za m</w:t>
      </w:r>
      <w:r w:rsidR="005F7D38">
        <w:rPr>
          <w:rFonts w:ascii="Times New Roman" w:hAnsi="Times New Roman" w:cs="Times New Roman"/>
          <w:sz w:val="24"/>
          <w:szCs w:val="24"/>
          <w:lang w:val="hr-BA"/>
        </w:rPr>
        <w:t>odernu historiju Sarajevo. FMOIZ</w:t>
      </w:r>
      <w:r w:rsidRPr="00874434">
        <w:rPr>
          <w:rFonts w:ascii="Times New Roman" w:hAnsi="Times New Roman" w:cs="Times New Roman"/>
          <w:sz w:val="24"/>
          <w:szCs w:val="24"/>
          <w:lang w:val="hr-BA"/>
        </w:rPr>
        <w:t xml:space="preserve"> je organizirao </w:t>
      </w:r>
      <w:r w:rsidRPr="00874434">
        <w:rPr>
          <w:rFonts w:ascii="Times New Roman" w:hAnsi="Times New Roman" w:cs="Times New Roman"/>
          <w:b/>
          <w:sz w:val="24"/>
          <w:szCs w:val="24"/>
          <w:lang w:val="hr-BA"/>
        </w:rPr>
        <w:t>razgovore o temi „</w:t>
      </w:r>
      <w:r w:rsidRPr="00874434">
        <w:rPr>
          <w:rFonts w:ascii="Times New Roman" w:hAnsi="Times New Roman" w:cs="Times New Roman"/>
          <w:b/>
          <w:iCs/>
          <w:sz w:val="24"/>
          <w:szCs w:val="24"/>
          <w:lang w:val="hr-BA"/>
        </w:rPr>
        <w:t xml:space="preserve">Žene u </w:t>
      </w:r>
      <w:r w:rsidR="00BA42B8">
        <w:rPr>
          <w:rFonts w:ascii="Times New Roman" w:hAnsi="Times New Roman" w:cs="Times New Roman"/>
          <w:b/>
          <w:iCs/>
          <w:sz w:val="24"/>
          <w:szCs w:val="24"/>
          <w:lang w:val="hr-BA"/>
        </w:rPr>
        <w:t>znanosti</w:t>
      </w:r>
      <w:r w:rsidRPr="00874434">
        <w:rPr>
          <w:rFonts w:ascii="Times New Roman" w:hAnsi="Times New Roman" w:cs="Times New Roman"/>
          <w:sz w:val="24"/>
          <w:szCs w:val="24"/>
          <w:lang w:val="hr-BA"/>
        </w:rPr>
        <w:t>“ i predstavljanje Zbornika.</w:t>
      </w:r>
    </w:p>
    <w:p w14:paraId="68183F26" w14:textId="77777777" w:rsidR="00CA0E65" w:rsidRPr="00874434" w:rsidRDefault="00CA0E65" w:rsidP="004E181F">
      <w:pPr>
        <w:jc w:val="both"/>
        <w:rPr>
          <w:rFonts w:ascii="Times New Roman" w:hAnsi="Times New Roman" w:cs="Times New Roman"/>
          <w:sz w:val="24"/>
          <w:szCs w:val="24"/>
          <w:lang w:val="bs-Latn-BA"/>
        </w:rPr>
      </w:pPr>
    </w:p>
    <w:p w14:paraId="69D94363" w14:textId="74986D1E" w:rsidR="00302319" w:rsidRPr="006C3CA3" w:rsidRDefault="00302319" w:rsidP="004E181F">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kontekstu prevencije nasilja u </w:t>
      </w:r>
      <w:r w:rsidR="00BA42B8">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značajan je program uvođenja sistematske prevencije neprihvatljivih oblika ponašanja i zaštite učenika u osnovnim školama baziranih na najboljem interesu djeteta i program “</w:t>
      </w:r>
      <w:r w:rsidRPr="00874434">
        <w:rPr>
          <w:rFonts w:ascii="Times New Roman" w:hAnsi="Times New Roman" w:cs="Times New Roman"/>
          <w:b/>
          <w:sz w:val="24"/>
          <w:szCs w:val="24"/>
          <w:lang w:val="bs-Latn-BA"/>
        </w:rPr>
        <w:t>Socijalizacija s pravom i prevencija malol</w:t>
      </w:r>
      <w:r w:rsidR="006A2F9D" w:rsidRPr="00874434">
        <w:rPr>
          <w:rFonts w:ascii="Times New Roman" w:hAnsi="Times New Roman" w:cs="Times New Roman"/>
          <w:b/>
          <w:sz w:val="24"/>
          <w:szCs w:val="24"/>
          <w:lang w:val="bs-Latn-BA"/>
        </w:rPr>
        <w:t>jetničke delinkvencije”</w:t>
      </w:r>
      <w:r w:rsidR="006A2F9D" w:rsidRPr="008C7419">
        <w:rPr>
          <w:rFonts w:ascii="Times New Roman" w:hAnsi="Times New Roman" w:cs="Times New Roman"/>
          <w:sz w:val="24"/>
          <w:szCs w:val="24"/>
          <w:lang w:val="bs-Latn-BA"/>
        </w:rPr>
        <w:t>.</w:t>
      </w:r>
      <w:r w:rsidR="006A2F9D" w:rsidRPr="00874434">
        <w:rPr>
          <w:rFonts w:ascii="Times New Roman" w:hAnsi="Times New Roman" w:cs="Times New Roman"/>
          <w:sz w:val="24"/>
          <w:szCs w:val="24"/>
          <w:lang w:val="bs-Latn-BA"/>
        </w:rPr>
        <w:t xml:space="preserve"> </w:t>
      </w:r>
    </w:p>
    <w:p w14:paraId="24DAE8D2" w14:textId="56548C62" w:rsidR="004E181F" w:rsidRPr="00874434" w:rsidRDefault="004E181F" w:rsidP="004E181F">
      <w:pPr>
        <w:jc w:val="both"/>
        <w:rPr>
          <w:rFonts w:ascii="Times New Roman" w:hAnsi="Times New Roman" w:cs="Times New Roman"/>
          <w:sz w:val="24"/>
          <w:szCs w:val="24"/>
          <w:lang w:val="bs-Latn-BA"/>
        </w:rPr>
      </w:pPr>
    </w:p>
    <w:p w14:paraId="432E8E87" w14:textId="6018A201" w:rsidR="00302319" w:rsidRPr="00874434" w:rsidRDefault="00302319" w:rsidP="004E181F">
      <w:pPr>
        <w:pStyle w:val="Tekst"/>
        <w:spacing w:before="0"/>
        <w:rPr>
          <w:rFonts w:ascii="Times New Roman" w:hAnsi="Times New Roman"/>
          <w:sz w:val="24"/>
          <w:lang w:val="bs-Latn-BA"/>
        </w:rPr>
      </w:pPr>
      <w:r w:rsidRPr="00874434">
        <w:rPr>
          <w:rFonts w:ascii="Times New Roman" w:hAnsi="Times New Roman"/>
          <w:b/>
          <w:sz w:val="24"/>
          <w:lang w:val="bs-Latn-BA"/>
        </w:rPr>
        <w:t>F</w:t>
      </w:r>
      <w:r w:rsidR="004420FE" w:rsidRPr="00874434">
        <w:rPr>
          <w:rFonts w:ascii="Times New Roman" w:hAnsi="Times New Roman"/>
          <w:b/>
          <w:sz w:val="24"/>
          <w:lang w:val="bs-Latn-BA"/>
        </w:rPr>
        <w:t>ederalno ministarstvo kulture i sporta</w:t>
      </w:r>
      <w:r w:rsidR="004420FE" w:rsidRPr="00874434">
        <w:rPr>
          <w:rFonts w:ascii="Times New Roman" w:hAnsi="Times New Roman"/>
          <w:sz w:val="24"/>
          <w:lang w:val="bs-Latn-BA"/>
        </w:rPr>
        <w:t xml:space="preserve"> (u dalj</w:t>
      </w:r>
      <w:r w:rsidR="00BA42B8">
        <w:rPr>
          <w:rFonts w:ascii="Times New Roman" w:hAnsi="Times New Roman"/>
          <w:sz w:val="24"/>
          <w:lang w:val="bs-Latn-BA"/>
        </w:rPr>
        <w:t>nj</w:t>
      </w:r>
      <w:r w:rsidR="004420FE" w:rsidRPr="00874434">
        <w:rPr>
          <w:rFonts w:ascii="Times New Roman" w:hAnsi="Times New Roman"/>
          <w:sz w:val="24"/>
          <w:lang w:val="bs-Latn-BA"/>
        </w:rPr>
        <w:t xml:space="preserve">em tekstu: </w:t>
      </w:r>
      <w:r w:rsidR="006A2F9D" w:rsidRPr="00874434">
        <w:rPr>
          <w:rFonts w:ascii="Times New Roman" w:hAnsi="Times New Roman"/>
          <w:sz w:val="24"/>
          <w:lang w:val="bs-Latn-BA"/>
        </w:rPr>
        <w:t>MKS</w:t>
      </w:r>
      <w:r w:rsidR="004420FE" w:rsidRPr="00874434">
        <w:rPr>
          <w:rFonts w:ascii="Times New Roman" w:hAnsi="Times New Roman"/>
          <w:sz w:val="24"/>
          <w:lang w:val="bs-Latn-BA"/>
        </w:rPr>
        <w:t>)</w:t>
      </w:r>
      <w:r w:rsidRPr="00874434">
        <w:rPr>
          <w:rFonts w:ascii="Times New Roman" w:hAnsi="Times New Roman"/>
          <w:sz w:val="24"/>
          <w:lang w:val="bs-Latn-BA"/>
        </w:rPr>
        <w:t xml:space="preserve"> na godišnj</w:t>
      </w:r>
      <w:r w:rsidR="00BA42B8">
        <w:rPr>
          <w:rFonts w:ascii="Times New Roman" w:hAnsi="Times New Roman"/>
          <w:sz w:val="24"/>
          <w:lang w:val="bs-Latn-BA"/>
        </w:rPr>
        <w:t>oj</w:t>
      </w:r>
      <w:r w:rsidRPr="00874434">
        <w:rPr>
          <w:rFonts w:ascii="Times New Roman" w:hAnsi="Times New Roman"/>
          <w:sz w:val="24"/>
          <w:lang w:val="bs-Latn-BA"/>
        </w:rPr>
        <w:t xml:space="preserve"> </w:t>
      </w:r>
      <w:r w:rsidR="00BA42B8">
        <w:rPr>
          <w:rFonts w:ascii="Times New Roman" w:hAnsi="Times New Roman"/>
          <w:sz w:val="24"/>
          <w:lang w:val="bs-Latn-BA"/>
        </w:rPr>
        <w:t>razini</w:t>
      </w:r>
      <w:r w:rsidRPr="00874434">
        <w:rPr>
          <w:rFonts w:ascii="Times New Roman" w:hAnsi="Times New Roman"/>
          <w:sz w:val="24"/>
          <w:lang w:val="bs-Latn-BA"/>
        </w:rPr>
        <w:t xml:space="preserve"> donosi odluke o usvajanju programa utroška sredstava s kriterijima raspodjele sredstava tekućih transfera utvrđenih </w:t>
      </w:r>
      <w:r w:rsidR="00BA42B8">
        <w:rPr>
          <w:rFonts w:ascii="Times New Roman" w:hAnsi="Times New Roman"/>
          <w:sz w:val="24"/>
          <w:lang w:val="bs-Latn-BA"/>
        </w:rPr>
        <w:t>Proračunom</w:t>
      </w:r>
      <w:r w:rsidRPr="00874434">
        <w:rPr>
          <w:rFonts w:ascii="Times New Roman" w:hAnsi="Times New Roman"/>
          <w:sz w:val="24"/>
          <w:lang w:val="bs-Latn-BA"/>
        </w:rPr>
        <w:t xml:space="preserve"> FBiH koristeći opće i posebne kriterije</w:t>
      </w:r>
      <w:r w:rsidR="00075C82" w:rsidRPr="00874434">
        <w:rPr>
          <w:rFonts w:ascii="Times New Roman" w:hAnsi="Times New Roman"/>
          <w:sz w:val="24"/>
          <w:lang w:val="bs-Latn-BA"/>
        </w:rPr>
        <w:t>,</w:t>
      </w:r>
      <w:r w:rsidRPr="00874434">
        <w:rPr>
          <w:rFonts w:ascii="Times New Roman" w:hAnsi="Times New Roman"/>
          <w:sz w:val="24"/>
          <w:lang w:val="bs-Latn-BA"/>
        </w:rPr>
        <w:t xml:space="preserve"> među kojima su i kriteriji promocije ravnopravnosti spolova. </w:t>
      </w:r>
    </w:p>
    <w:p w14:paraId="15065FF3" w14:textId="2813D2C7" w:rsidR="004E181F" w:rsidRPr="00874434" w:rsidRDefault="004E181F" w:rsidP="004E181F">
      <w:pPr>
        <w:pStyle w:val="Tekst"/>
        <w:spacing w:before="0"/>
        <w:rPr>
          <w:rFonts w:ascii="Times New Roman" w:hAnsi="Times New Roman"/>
          <w:sz w:val="24"/>
          <w:lang w:val="bs-Latn-BA"/>
        </w:rPr>
      </w:pPr>
    </w:p>
    <w:p w14:paraId="59528948" w14:textId="6D7ED2A5" w:rsidR="00DE5EB2" w:rsidRPr="00874434" w:rsidRDefault="009A20CD" w:rsidP="003F24E6">
      <w:pPr>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9744" behindDoc="0" locked="0" layoutInCell="1" allowOverlap="1" wp14:anchorId="7D8B0AE4" wp14:editId="17174BDB">
                <wp:simplePos x="0" y="0"/>
                <wp:positionH relativeFrom="margin">
                  <wp:align>left</wp:align>
                </wp:positionH>
                <wp:positionV relativeFrom="margin">
                  <wp:posOffset>2562225</wp:posOffset>
                </wp:positionV>
                <wp:extent cx="2819400" cy="3597910"/>
                <wp:effectExtent l="0" t="0" r="0" b="2540"/>
                <wp:wrapSquare wrapText="bothSides"/>
                <wp:docPr id="32" name="Group 32"/>
                <wp:cNvGraphicFramePr/>
                <a:graphic xmlns:a="http://schemas.openxmlformats.org/drawingml/2006/main">
                  <a:graphicData uri="http://schemas.microsoft.com/office/word/2010/wordprocessingGroup">
                    <wpg:wgp>
                      <wpg:cNvGrpSpPr/>
                      <wpg:grpSpPr>
                        <a:xfrm>
                          <a:off x="0" y="0"/>
                          <a:ext cx="2819400" cy="3597910"/>
                          <a:chOff x="0" y="144415"/>
                          <a:chExt cx="3567448" cy="2090639"/>
                        </a:xfrm>
                      </wpg:grpSpPr>
                      <wps:wsp>
                        <wps:cNvPr id="33" name="Rectangle 33"/>
                        <wps:cNvSpPr/>
                        <wps:spPr>
                          <a:xfrm>
                            <a:off x="0" y="144415"/>
                            <a:ext cx="3567448" cy="1261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A0E64"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252691"/>
                            <a:ext cx="3567448" cy="1982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8AC77" w14:textId="4EAF518B" w:rsidR="00C10A4D" w:rsidRPr="006C3CA3" w:rsidRDefault="00C10A4D" w:rsidP="00DE5EB2">
                              <w:pPr>
                                <w:spacing w:line="360" w:lineRule="auto"/>
                                <w:rPr>
                                  <w:rFonts w:ascii="Times New Roman" w:hAnsi="Times New Roman" w:cs="Times New Roman"/>
                                  <w:i/>
                                  <w:caps/>
                                  <w:color w:val="4F81BD" w:themeColor="accent1"/>
                                  <w:sz w:val="20"/>
                                  <w:szCs w:val="20"/>
                                </w:rPr>
                              </w:pPr>
                              <w:r w:rsidRPr="006C3CA3">
                                <w:rPr>
                                  <w:rFonts w:ascii="Times New Roman" w:hAnsi="Times New Roman" w:cs="Times New Roman"/>
                                  <w:i/>
                                  <w:sz w:val="20"/>
                                  <w:szCs w:val="20"/>
                                  <w:lang w:val="bs-Latn-BA"/>
                                </w:rPr>
                                <w:t xml:space="preserve">U </w:t>
                              </w:r>
                              <w:r>
                                <w:rPr>
                                  <w:rFonts w:ascii="Times New Roman" w:hAnsi="Times New Roman" w:cs="Times New Roman"/>
                                  <w:i/>
                                  <w:sz w:val="20"/>
                                  <w:szCs w:val="20"/>
                                  <w:lang w:val="bs-Latn-BA"/>
                                </w:rPr>
                                <w:t>području</w:t>
                              </w:r>
                              <w:r w:rsidRPr="006C3CA3">
                                <w:rPr>
                                  <w:rFonts w:ascii="Times New Roman" w:hAnsi="Times New Roman" w:cs="Times New Roman"/>
                                  <w:i/>
                                  <w:sz w:val="20"/>
                                  <w:szCs w:val="20"/>
                                  <w:lang w:val="bs-Latn-BA"/>
                                </w:rPr>
                                <w:t xml:space="preserve">i obrazovanja i </w:t>
                              </w:r>
                              <w:r>
                                <w:rPr>
                                  <w:rFonts w:ascii="Times New Roman" w:hAnsi="Times New Roman" w:cs="Times New Roman"/>
                                  <w:i/>
                                  <w:sz w:val="20"/>
                                  <w:szCs w:val="20"/>
                                  <w:lang w:val="bs-Latn-BA"/>
                                </w:rPr>
                                <w:t>znanosti</w:t>
                              </w:r>
                              <w:r w:rsidRPr="006C3CA3">
                                <w:rPr>
                                  <w:rFonts w:ascii="Times New Roman" w:hAnsi="Times New Roman" w:cs="Times New Roman"/>
                                  <w:i/>
                                  <w:sz w:val="20"/>
                                  <w:szCs w:val="20"/>
                                  <w:lang w:val="bs-Latn-BA"/>
                                </w:rPr>
                                <w:t xml:space="preserve">, u Republici Srpskoj postoji i kontinuitet obilježavanja </w:t>
                              </w:r>
                              <w:r w:rsidRPr="006C3CA3">
                                <w:rPr>
                                  <w:rFonts w:ascii="Times New Roman" w:hAnsi="Times New Roman" w:cs="Times New Roman"/>
                                  <w:b/>
                                  <w:i/>
                                  <w:sz w:val="20"/>
                                  <w:szCs w:val="20"/>
                                  <w:lang w:val="bs-Latn-BA"/>
                                </w:rPr>
                                <w:t>Međunarodnog dana djevojčica u informaciono-komunikacionim tehnologijama (IKT)  - „Girls in ICT Day!“</w:t>
                              </w:r>
                              <w:r w:rsidRPr="006C3CA3">
                                <w:rPr>
                                  <w:rFonts w:ascii="Times New Roman" w:hAnsi="Times New Roman" w:cs="Times New Roman"/>
                                  <w:i/>
                                  <w:sz w:val="20"/>
                                  <w:szCs w:val="20"/>
                                  <w:lang w:val="bs-Latn-BA"/>
                                </w:rPr>
                                <w:t xml:space="preserve">, kao svojevrsna kampanja koja uključuje ciljnu </w:t>
                              </w:r>
                              <w:r>
                                <w:rPr>
                                  <w:rFonts w:ascii="Times New Roman" w:hAnsi="Times New Roman" w:cs="Times New Roman"/>
                                  <w:i/>
                                  <w:sz w:val="20"/>
                                  <w:szCs w:val="20"/>
                                  <w:lang w:val="bs-Latn-BA"/>
                                </w:rPr>
                                <w:t>skupinu</w:t>
                              </w:r>
                              <w:r w:rsidRPr="006C3CA3">
                                <w:rPr>
                                  <w:rFonts w:ascii="Times New Roman" w:hAnsi="Times New Roman" w:cs="Times New Roman"/>
                                  <w:i/>
                                  <w:sz w:val="20"/>
                                  <w:szCs w:val="20"/>
                                  <w:lang w:val="bs-Latn-BA"/>
                                </w:rPr>
                                <w:t xml:space="preserve"> školske djece, djevojčica i djevojaka (koje pohađaju osnovno, srednje i visoko obrazovanje). Ovu kampanju je</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među prvima u regiji</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pokrenuo Gender centar Republike Srpske (još 2011. godine), sa ciljem povećanja interesovanja i učešća djevojčica u IKT-u, te povećanja mogućnosti ostvarivanja karijere za žene u ovo</w:t>
                              </w:r>
                              <w:r>
                                <w:rPr>
                                  <w:rFonts w:ascii="Times New Roman" w:hAnsi="Times New Roman" w:cs="Times New Roman"/>
                                  <w:i/>
                                  <w:sz w:val="20"/>
                                  <w:szCs w:val="20"/>
                                  <w:lang w:val="bs-Latn-BA"/>
                                </w:rPr>
                                <w:t>m</w:t>
                              </w:r>
                              <w:r w:rsidRPr="006C3CA3">
                                <w:rPr>
                                  <w:rFonts w:ascii="Times New Roman" w:hAnsi="Times New Roman" w:cs="Times New Roman"/>
                                  <w:i/>
                                  <w:sz w:val="20"/>
                                  <w:szCs w:val="20"/>
                                  <w:lang w:val="bs-Latn-BA"/>
                                </w:rPr>
                                <w:t xml:space="preserve"> </w:t>
                              </w:r>
                              <w:r>
                                <w:rPr>
                                  <w:rFonts w:ascii="Times New Roman" w:hAnsi="Times New Roman" w:cs="Times New Roman"/>
                                  <w:i/>
                                  <w:sz w:val="20"/>
                                  <w:szCs w:val="20"/>
                                  <w:lang w:val="bs-Latn-BA"/>
                                </w:rPr>
                                <w:t>području</w:t>
                              </w:r>
                              <w:r w:rsidRPr="006C3CA3">
                                <w:rPr>
                                  <w:rFonts w:ascii="Times New Roman" w:hAnsi="Times New Roman" w:cs="Times New Roman"/>
                                  <w:i/>
                                  <w:sz w:val="20"/>
                                  <w:szCs w:val="20"/>
                                  <w:lang w:val="bs-Latn-BA"/>
                                </w:rPr>
                                <w:t xml:space="preserve"> i ekonomskog i društvenog osnaživanja djevojčica i žena.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B0AE4" id="Group 32" o:spid="_x0000_s1056" style="position:absolute;left:0;text-align:left;margin-left:0;margin-top:201.75pt;width:222pt;height:283.3pt;z-index:251679744;mso-wrap-distance-left:14.4pt;mso-wrap-distance-top:3.6pt;mso-wrap-distance-right:14.4pt;mso-wrap-distance-bottom:3.6pt;mso-position-horizontal:left;mso-position-horizontal-relative:margin;mso-position-vertical-relative:margin;mso-width-relative:margin;mso-height-relative:margin" coordorigin=",1444" coordsize="35674,2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">
                <v:rect id="Rectangle 33" o:spid="_x0000_s1057" style="position:absolute;top:1444;width:35674;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" fillcolor="#4f81bd [3204]" stroked="f" strokeweight="2pt">
                  <v:textbox>
                    <w:txbxContent>
                      <w:p w14:paraId="7EBA0E64"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34" o:spid="_x0000_s1058" type="#_x0000_t202" style="position:absolute;top:2526;width:35674;height:1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" filled="f" stroked="f" strokeweight=".5pt">
                  <v:textbox inset=",7.2pt,,0">
                    <w:txbxContent>
                      <w:p w14:paraId="68C8AC77" w14:textId="4EAF518B" w:rsidR="00C10A4D" w:rsidRPr="006C3CA3" w:rsidRDefault="00C10A4D" w:rsidP="00DE5EB2">
                        <w:pPr>
                          <w:spacing w:line="360" w:lineRule="auto"/>
                          <w:rPr>
                            <w:rFonts w:ascii="Times New Roman" w:hAnsi="Times New Roman" w:cs="Times New Roman"/>
                            <w:i/>
                            <w:caps/>
                            <w:color w:val="4F81BD" w:themeColor="accent1"/>
                            <w:sz w:val="20"/>
                            <w:szCs w:val="20"/>
                          </w:rPr>
                        </w:pPr>
                        <w:r w:rsidRPr="006C3CA3">
                          <w:rPr>
                            <w:rFonts w:ascii="Times New Roman" w:hAnsi="Times New Roman" w:cs="Times New Roman"/>
                            <w:i/>
                            <w:sz w:val="20"/>
                            <w:szCs w:val="20"/>
                            <w:lang w:val="bs-Latn-BA"/>
                          </w:rPr>
                          <w:t xml:space="preserve">U </w:t>
                        </w:r>
                        <w:r>
                          <w:rPr>
                            <w:rFonts w:ascii="Times New Roman" w:hAnsi="Times New Roman" w:cs="Times New Roman"/>
                            <w:i/>
                            <w:sz w:val="20"/>
                            <w:szCs w:val="20"/>
                            <w:lang w:val="bs-Latn-BA"/>
                          </w:rPr>
                          <w:t>području</w:t>
                        </w:r>
                        <w:r w:rsidRPr="006C3CA3">
                          <w:rPr>
                            <w:rFonts w:ascii="Times New Roman" w:hAnsi="Times New Roman" w:cs="Times New Roman"/>
                            <w:i/>
                            <w:sz w:val="20"/>
                            <w:szCs w:val="20"/>
                            <w:lang w:val="bs-Latn-BA"/>
                          </w:rPr>
                          <w:t xml:space="preserve">i obrazovanja i </w:t>
                        </w:r>
                        <w:r>
                          <w:rPr>
                            <w:rFonts w:ascii="Times New Roman" w:hAnsi="Times New Roman" w:cs="Times New Roman"/>
                            <w:i/>
                            <w:sz w:val="20"/>
                            <w:szCs w:val="20"/>
                            <w:lang w:val="bs-Latn-BA"/>
                          </w:rPr>
                          <w:t>znanosti</w:t>
                        </w:r>
                        <w:r w:rsidRPr="006C3CA3">
                          <w:rPr>
                            <w:rFonts w:ascii="Times New Roman" w:hAnsi="Times New Roman" w:cs="Times New Roman"/>
                            <w:i/>
                            <w:sz w:val="20"/>
                            <w:szCs w:val="20"/>
                            <w:lang w:val="bs-Latn-BA"/>
                          </w:rPr>
                          <w:t xml:space="preserve">, u Republici Srpskoj postoji i kontinuitet obilježavanja </w:t>
                        </w:r>
                        <w:r w:rsidRPr="006C3CA3">
                          <w:rPr>
                            <w:rFonts w:ascii="Times New Roman" w:hAnsi="Times New Roman" w:cs="Times New Roman"/>
                            <w:b/>
                            <w:i/>
                            <w:sz w:val="20"/>
                            <w:szCs w:val="20"/>
                            <w:lang w:val="bs-Latn-BA"/>
                          </w:rPr>
                          <w:t>Međunarodnog dana djevojčica u informaciono-komunikacionim tehnologijama (IKT)  - „Girls in ICT Day!“</w:t>
                        </w:r>
                        <w:r w:rsidRPr="006C3CA3">
                          <w:rPr>
                            <w:rFonts w:ascii="Times New Roman" w:hAnsi="Times New Roman" w:cs="Times New Roman"/>
                            <w:i/>
                            <w:sz w:val="20"/>
                            <w:szCs w:val="20"/>
                            <w:lang w:val="bs-Latn-BA"/>
                          </w:rPr>
                          <w:t xml:space="preserve">, kao svojevrsna kampanja koja uključuje ciljnu </w:t>
                        </w:r>
                        <w:r>
                          <w:rPr>
                            <w:rFonts w:ascii="Times New Roman" w:hAnsi="Times New Roman" w:cs="Times New Roman"/>
                            <w:i/>
                            <w:sz w:val="20"/>
                            <w:szCs w:val="20"/>
                            <w:lang w:val="bs-Latn-BA"/>
                          </w:rPr>
                          <w:t>skupinu</w:t>
                        </w:r>
                        <w:r w:rsidRPr="006C3CA3">
                          <w:rPr>
                            <w:rFonts w:ascii="Times New Roman" w:hAnsi="Times New Roman" w:cs="Times New Roman"/>
                            <w:i/>
                            <w:sz w:val="20"/>
                            <w:szCs w:val="20"/>
                            <w:lang w:val="bs-Latn-BA"/>
                          </w:rPr>
                          <w:t xml:space="preserve"> školske djece, djevojčica i djevojaka (koje pohađaju osnovno, srednje i visoko obrazovanje). Ovu kampanju je</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među prvima u regiji</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pokrenuo Gender centar Republike Srpske (još 2011. godine), sa ciljem povećanja interesovanja i učešća djevojčica u IKT-u, te povećanja mogućnosti ostvarivanja karijere za žene u ovo</w:t>
                        </w:r>
                        <w:r>
                          <w:rPr>
                            <w:rFonts w:ascii="Times New Roman" w:hAnsi="Times New Roman" w:cs="Times New Roman"/>
                            <w:i/>
                            <w:sz w:val="20"/>
                            <w:szCs w:val="20"/>
                            <w:lang w:val="bs-Latn-BA"/>
                          </w:rPr>
                          <w:t>m</w:t>
                        </w:r>
                        <w:r w:rsidRPr="006C3CA3">
                          <w:rPr>
                            <w:rFonts w:ascii="Times New Roman" w:hAnsi="Times New Roman" w:cs="Times New Roman"/>
                            <w:i/>
                            <w:sz w:val="20"/>
                            <w:szCs w:val="20"/>
                            <w:lang w:val="bs-Latn-BA"/>
                          </w:rPr>
                          <w:t xml:space="preserve"> </w:t>
                        </w:r>
                        <w:r>
                          <w:rPr>
                            <w:rFonts w:ascii="Times New Roman" w:hAnsi="Times New Roman" w:cs="Times New Roman"/>
                            <w:i/>
                            <w:sz w:val="20"/>
                            <w:szCs w:val="20"/>
                            <w:lang w:val="bs-Latn-BA"/>
                          </w:rPr>
                          <w:t>području</w:t>
                        </w:r>
                        <w:r w:rsidRPr="006C3CA3">
                          <w:rPr>
                            <w:rFonts w:ascii="Times New Roman" w:hAnsi="Times New Roman" w:cs="Times New Roman"/>
                            <w:i/>
                            <w:sz w:val="20"/>
                            <w:szCs w:val="20"/>
                            <w:lang w:val="bs-Latn-BA"/>
                          </w:rPr>
                          <w:t xml:space="preserve"> i ekonomskog i društvenog osnaživanja djevojčica i žena.</w:t>
                        </w:r>
                      </w:p>
                    </w:txbxContent>
                  </v:textbox>
                </v:shape>
                <w10:wrap type="square" anchorx="margin" anchory="margin"/>
              </v:group>
            </w:pict>
          </mc:Fallback>
        </mc:AlternateContent>
      </w:r>
      <w:r w:rsidR="00D777A2" w:rsidRPr="00874434">
        <w:rPr>
          <w:rFonts w:ascii="Times New Roman" w:hAnsi="Times New Roman" w:cs="Times New Roman"/>
          <w:sz w:val="24"/>
          <w:szCs w:val="24"/>
          <w:lang w:val="bs-Latn-BA"/>
        </w:rPr>
        <w:t>U R</w:t>
      </w:r>
      <w:r w:rsidR="004420FE" w:rsidRPr="00874434">
        <w:rPr>
          <w:rFonts w:ascii="Times New Roman" w:hAnsi="Times New Roman" w:cs="Times New Roman"/>
          <w:sz w:val="24"/>
          <w:szCs w:val="24"/>
          <w:lang w:val="bs-Latn-BA"/>
        </w:rPr>
        <w:t>S</w:t>
      </w:r>
      <w:r w:rsidR="00D777A2" w:rsidRPr="00874434">
        <w:rPr>
          <w:rFonts w:ascii="Times New Roman" w:hAnsi="Times New Roman" w:cs="Times New Roman"/>
          <w:sz w:val="24"/>
          <w:szCs w:val="24"/>
          <w:lang w:val="bs-Latn-BA"/>
        </w:rPr>
        <w:t>, u</w:t>
      </w:r>
      <w:r w:rsidR="00DE5EB2" w:rsidRPr="00874434">
        <w:rPr>
          <w:rFonts w:ascii="Times New Roman" w:hAnsi="Times New Roman" w:cs="Times New Roman"/>
          <w:sz w:val="24"/>
          <w:szCs w:val="24"/>
          <w:lang w:val="bs-Latn-BA"/>
        </w:rPr>
        <w:t xml:space="preserve"> okviru </w:t>
      </w:r>
      <w:r w:rsidR="00E14949" w:rsidRPr="00874434">
        <w:rPr>
          <w:rFonts w:ascii="Times New Roman" w:hAnsi="Times New Roman" w:cs="Times New Roman"/>
          <w:sz w:val="24"/>
          <w:szCs w:val="24"/>
          <w:lang w:val="bs-Latn-BA"/>
        </w:rPr>
        <w:t>Međunarodnog dana djevojčica u informaci</w:t>
      </w:r>
      <w:r w:rsidR="004072BE">
        <w:rPr>
          <w:rFonts w:ascii="Times New Roman" w:hAnsi="Times New Roman" w:cs="Times New Roman"/>
          <w:sz w:val="24"/>
          <w:szCs w:val="24"/>
          <w:lang w:val="bs-Latn-BA"/>
        </w:rPr>
        <w:t>jsko</w:t>
      </w:r>
      <w:r w:rsidR="00E14949" w:rsidRPr="00874434">
        <w:rPr>
          <w:rFonts w:ascii="Times New Roman" w:hAnsi="Times New Roman" w:cs="Times New Roman"/>
          <w:sz w:val="24"/>
          <w:szCs w:val="24"/>
          <w:lang w:val="bs-Latn-BA"/>
        </w:rPr>
        <w:t>-komunika</w:t>
      </w:r>
      <w:r w:rsidR="004072BE">
        <w:rPr>
          <w:rFonts w:ascii="Times New Roman" w:hAnsi="Times New Roman" w:cs="Times New Roman"/>
          <w:sz w:val="24"/>
          <w:szCs w:val="24"/>
          <w:lang w:val="bs-Latn-BA"/>
        </w:rPr>
        <w:t>cijsk</w:t>
      </w:r>
      <w:r w:rsidR="00E14949" w:rsidRPr="00874434">
        <w:rPr>
          <w:rFonts w:ascii="Times New Roman" w:hAnsi="Times New Roman" w:cs="Times New Roman"/>
          <w:sz w:val="24"/>
          <w:szCs w:val="24"/>
          <w:lang w:val="bs-Latn-BA"/>
        </w:rPr>
        <w:t>im tehnologijama (IKT)</w:t>
      </w:r>
      <w:r w:rsidR="00D777A2" w:rsidRPr="00874434">
        <w:rPr>
          <w:rFonts w:ascii="Times New Roman" w:hAnsi="Times New Roman" w:cs="Times New Roman"/>
          <w:sz w:val="24"/>
          <w:szCs w:val="24"/>
          <w:lang w:val="bs-Latn-BA"/>
        </w:rPr>
        <w:t>,</w:t>
      </w:r>
      <w:r w:rsidR="004420FE" w:rsidRPr="00874434">
        <w:rPr>
          <w:rFonts w:ascii="Times New Roman" w:hAnsi="Times New Roman" w:cs="Times New Roman"/>
          <w:b/>
          <w:i/>
          <w:sz w:val="24"/>
          <w:szCs w:val="24"/>
          <w:lang w:val="bs-Latn-BA"/>
        </w:rPr>
        <w:t xml:space="preserve"> </w:t>
      </w:r>
      <w:r w:rsidR="005E0415" w:rsidRPr="00874434">
        <w:rPr>
          <w:rFonts w:ascii="Times New Roman" w:hAnsi="Times New Roman" w:cs="Times New Roman"/>
          <w:sz w:val="24"/>
          <w:szCs w:val="24"/>
          <w:lang w:val="bs-Latn-BA"/>
        </w:rPr>
        <w:t>GC</w:t>
      </w:r>
      <w:r w:rsidR="006C3CA3">
        <w:rPr>
          <w:rFonts w:ascii="Times New Roman" w:hAnsi="Times New Roman" w:cs="Times New Roman"/>
          <w:sz w:val="24"/>
          <w:szCs w:val="24"/>
          <w:lang w:val="bs-Latn-BA"/>
        </w:rPr>
        <w:t xml:space="preserve"> </w:t>
      </w:r>
      <w:r w:rsidR="005E0415" w:rsidRPr="00874434">
        <w:rPr>
          <w:rFonts w:ascii="Times New Roman" w:hAnsi="Times New Roman" w:cs="Times New Roman"/>
          <w:sz w:val="24"/>
          <w:szCs w:val="24"/>
          <w:lang w:val="bs-Latn-BA"/>
        </w:rPr>
        <w:t>RS</w:t>
      </w:r>
      <w:r w:rsidR="00DE5EB2" w:rsidRPr="00874434">
        <w:rPr>
          <w:rFonts w:ascii="Times New Roman" w:hAnsi="Times New Roman" w:cs="Times New Roman"/>
          <w:sz w:val="24"/>
          <w:szCs w:val="24"/>
          <w:lang w:val="bs-Latn-BA"/>
        </w:rPr>
        <w:t xml:space="preserve"> ostvaruje saradnju sa srednjim školama i visokoškolskim ustano</w:t>
      </w:r>
      <w:r w:rsidR="006C3CA3">
        <w:rPr>
          <w:rFonts w:ascii="Times New Roman" w:hAnsi="Times New Roman" w:cs="Times New Roman"/>
          <w:sz w:val="24"/>
          <w:szCs w:val="24"/>
          <w:lang w:val="bs-Latn-BA"/>
        </w:rPr>
        <w:t>vama, koje u okviru „D</w:t>
      </w:r>
      <w:r w:rsidR="00DE5EB2" w:rsidRPr="00874434">
        <w:rPr>
          <w:rFonts w:ascii="Times New Roman" w:hAnsi="Times New Roman" w:cs="Times New Roman"/>
          <w:sz w:val="24"/>
          <w:szCs w:val="24"/>
          <w:lang w:val="bs-Latn-BA"/>
        </w:rPr>
        <w:t>ana otvorenih vrata“ promovi</w:t>
      </w:r>
      <w:r w:rsidR="00BA42B8">
        <w:rPr>
          <w:rFonts w:ascii="Times New Roman" w:hAnsi="Times New Roman" w:cs="Times New Roman"/>
          <w:sz w:val="24"/>
          <w:szCs w:val="24"/>
          <w:lang w:val="bs-Latn-BA"/>
        </w:rPr>
        <w:t>raju</w:t>
      </w:r>
      <w:r w:rsidR="00DE5EB2" w:rsidRPr="00874434">
        <w:rPr>
          <w:rFonts w:ascii="Times New Roman" w:hAnsi="Times New Roman" w:cs="Times New Roman"/>
          <w:sz w:val="24"/>
          <w:szCs w:val="24"/>
          <w:lang w:val="bs-Latn-BA"/>
        </w:rPr>
        <w:t xml:space="preserve"> i predstavljaju obrazovne programe u ovo</w:t>
      </w:r>
      <w:r w:rsidR="00BA42B8">
        <w:rPr>
          <w:rFonts w:ascii="Times New Roman" w:hAnsi="Times New Roman" w:cs="Times New Roman"/>
          <w:sz w:val="24"/>
          <w:szCs w:val="24"/>
          <w:lang w:val="bs-Latn-BA"/>
        </w:rPr>
        <w:t>m</w:t>
      </w:r>
      <w:r w:rsidR="00DE5EB2" w:rsidRPr="00874434">
        <w:rPr>
          <w:rFonts w:ascii="Times New Roman" w:hAnsi="Times New Roman" w:cs="Times New Roman"/>
          <w:sz w:val="24"/>
          <w:szCs w:val="24"/>
          <w:lang w:val="bs-Latn-BA"/>
        </w:rPr>
        <w:t xml:space="preserve"> </w:t>
      </w:r>
      <w:r w:rsidR="00BA42B8">
        <w:rPr>
          <w:rFonts w:ascii="Times New Roman" w:hAnsi="Times New Roman" w:cs="Times New Roman"/>
          <w:sz w:val="24"/>
          <w:szCs w:val="24"/>
          <w:lang w:val="bs-Latn-BA"/>
        </w:rPr>
        <w:t>području</w:t>
      </w:r>
      <w:r w:rsidR="00DE5EB2" w:rsidRPr="00874434">
        <w:rPr>
          <w:rFonts w:ascii="Times New Roman" w:hAnsi="Times New Roman" w:cs="Times New Roman"/>
          <w:sz w:val="24"/>
          <w:szCs w:val="24"/>
          <w:lang w:val="bs-Latn-BA"/>
        </w:rPr>
        <w:t xml:space="preserve"> za djevojčice i djevojke.</w:t>
      </w:r>
      <w:r w:rsidR="00DE5EB2" w:rsidRPr="00874434">
        <w:rPr>
          <w:rFonts w:ascii="Times New Roman" w:hAnsi="Times New Roman" w:cs="Times New Roman"/>
          <w:sz w:val="24"/>
          <w:szCs w:val="24"/>
        </w:rPr>
        <w:t xml:space="preserve"> </w:t>
      </w:r>
      <w:r w:rsidR="00BA42B8" w:rsidRPr="00BA42B8">
        <w:rPr>
          <w:rFonts w:ascii="Times New Roman" w:hAnsi="Times New Roman" w:cs="Times New Roman"/>
          <w:b/>
          <w:sz w:val="24"/>
          <w:szCs w:val="24"/>
        </w:rPr>
        <w:t>U izvještajnom razdoblju provedene su četiri kampanje u suradnji s obrazovnim institucijama i poslovnom zajednicom</w:t>
      </w:r>
      <w:r w:rsidR="00DE5EB2" w:rsidRPr="00874434">
        <w:rPr>
          <w:rFonts w:ascii="Times New Roman" w:hAnsi="Times New Roman" w:cs="Times New Roman"/>
          <w:b/>
          <w:sz w:val="24"/>
          <w:szCs w:val="24"/>
          <w:lang w:val="bs-Latn-BA"/>
        </w:rPr>
        <w:t>.</w:t>
      </w:r>
      <w:r w:rsidR="00DE5EB2" w:rsidRPr="00874434">
        <w:rPr>
          <w:rFonts w:ascii="Times New Roman" w:hAnsi="Times New Roman" w:cs="Times New Roman"/>
          <w:sz w:val="24"/>
          <w:szCs w:val="24"/>
          <w:lang w:val="bs-Latn-BA"/>
        </w:rPr>
        <w:t xml:space="preserve"> Djevojčice su imale priliku da </w:t>
      </w:r>
      <w:r w:rsidR="00DE5EB2" w:rsidRPr="00874434">
        <w:rPr>
          <w:rFonts w:ascii="Times New Roman" w:hAnsi="Times New Roman" w:cs="Times New Roman"/>
          <w:b/>
          <w:sz w:val="24"/>
          <w:szCs w:val="24"/>
          <w:lang w:val="bs-Latn-BA"/>
        </w:rPr>
        <w:t xml:space="preserve">učešćem u </w:t>
      </w:r>
      <w:r w:rsidR="004420FE" w:rsidRPr="00874434">
        <w:rPr>
          <w:rFonts w:ascii="Times New Roman" w:hAnsi="Times New Roman" w:cs="Times New Roman"/>
          <w:b/>
          <w:sz w:val="24"/>
          <w:szCs w:val="24"/>
          <w:lang w:val="bs-Latn-BA"/>
        </w:rPr>
        <w:t>„D</w:t>
      </w:r>
      <w:r w:rsidR="00DE5EB2" w:rsidRPr="00874434">
        <w:rPr>
          <w:rFonts w:ascii="Times New Roman" w:hAnsi="Times New Roman" w:cs="Times New Roman"/>
          <w:b/>
          <w:sz w:val="24"/>
          <w:szCs w:val="24"/>
          <w:lang w:val="bs-Latn-BA"/>
        </w:rPr>
        <w:t>anima otvorenih vrata</w:t>
      </w:r>
      <w:r w:rsidR="004420FE" w:rsidRPr="00874434">
        <w:rPr>
          <w:rFonts w:ascii="Times New Roman" w:hAnsi="Times New Roman" w:cs="Times New Roman"/>
          <w:b/>
          <w:sz w:val="24"/>
          <w:szCs w:val="24"/>
          <w:lang w:val="bs-Latn-BA"/>
        </w:rPr>
        <w:t>“</w:t>
      </w:r>
      <w:r w:rsidR="00DE5EB2" w:rsidRPr="00874434">
        <w:rPr>
          <w:rFonts w:ascii="Times New Roman" w:hAnsi="Times New Roman" w:cs="Times New Roman"/>
          <w:b/>
          <w:sz w:val="24"/>
          <w:szCs w:val="24"/>
          <w:lang w:val="bs-Latn-BA"/>
        </w:rPr>
        <w:t xml:space="preserve"> </w:t>
      </w:r>
      <w:r w:rsidR="006C3CA3">
        <w:rPr>
          <w:rFonts w:ascii="Times New Roman" w:hAnsi="Times New Roman" w:cs="Times New Roman"/>
          <w:b/>
          <w:sz w:val="24"/>
          <w:szCs w:val="24"/>
          <w:lang w:val="bs-Latn-BA"/>
        </w:rPr>
        <w:t>spoznaju</w:t>
      </w:r>
      <w:r w:rsidR="00DE5EB2" w:rsidRPr="00874434">
        <w:rPr>
          <w:rFonts w:ascii="Times New Roman" w:hAnsi="Times New Roman" w:cs="Times New Roman"/>
          <w:b/>
          <w:sz w:val="24"/>
          <w:szCs w:val="24"/>
          <w:lang w:val="bs-Latn-BA"/>
        </w:rPr>
        <w:t xml:space="preserve"> mogućnosti koje nude obrazovni programi za informa</w:t>
      </w:r>
      <w:r w:rsidR="004072BE">
        <w:rPr>
          <w:rFonts w:ascii="Times New Roman" w:hAnsi="Times New Roman" w:cs="Times New Roman"/>
          <w:b/>
          <w:sz w:val="24"/>
          <w:szCs w:val="24"/>
          <w:lang w:val="bs-Latn-BA"/>
        </w:rPr>
        <w:t>cijsk</w:t>
      </w:r>
      <w:r w:rsidR="00DE5EB2" w:rsidRPr="00874434">
        <w:rPr>
          <w:rFonts w:ascii="Times New Roman" w:hAnsi="Times New Roman" w:cs="Times New Roman"/>
          <w:b/>
          <w:sz w:val="24"/>
          <w:szCs w:val="24"/>
          <w:lang w:val="bs-Latn-BA"/>
        </w:rPr>
        <w:t>e tehnologije u srednjim školama i na fakultetima</w:t>
      </w:r>
      <w:r w:rsidR="00DE5EB2" w:rsidRPr="00874434">
        <w:rPr>
          <w:rFonts w:ascii="Times New Roman" w:hAnsi="Times New Roman" w:cs="Times New Roman"/>
          <w:sz w:val="24"/>
          <w:szCs w:val="24"/>
          <w:lang w:val="bs-Latn-BA"/>
        </w:rPr>
        <w:t xml:space="preserve">. </w:t>
      </w:r>
      <w:r w:rsidR="00F84BCF" w:rsidRPr="00F84BCF">
        <w:rPr>
          <w:rFonts w:ascii="Times New Roman" w:hAnsi="Times New Roman" w:cs="Times New Roman"/>
          <w:sz w:val="24"/>
          <w:szCs w:val="24"/>
          <w:lang w:val="bs-Latn-BA"/>
        </w:rPr>
        <w:t xml:space="preserve">Također, na isti način, u sklopu kampanja, </w:t>
      </w:r>
      <w:r w:rsidR="00F84BCF" w:rsidRPr="00F84BCF">
        <w:rPr>
          <w:rFonts w:ascii="Times New Roman" w:hAnsi="Times New Roman" w:cs="Times New Roman"/>
          <w:b/>
          <w:sz w:val="24"/>
          <w:szCs w:val="24"/>
          <w:lang w:val="bs-Latn-BA"/>
        </w:rPr>
        <w:t>djevojčice su obišle ​​poduzeća i tvrtke koje posluju na ovom području</w:t>
      </w:r>
      <w:r w:rsidR="00DE5EB2" w:rsidRPr="00874434">
        <w:rPr>
          <w:rFonts w:ascii="Times New Roman" w:hAnsi="Times New Roman" w:cs="Times New Roman"/>
          <w:sz w:val="24"/>
          <w:szCs w:val="24"/>
          <w:lang w:val="bs-Latn-BA"/>
        </w:rPr>
        <w:t xml:space="preserve">. </w:t>
      </w:r>
      <w:r w:rsidR="00F84BCF" w:rsidRPr="00F84BCF">
        <w:rPr>
          <w:rFonts w:ascii="Times New Roman" w:hAnsi="Times New Roman" w:cs="Times New Roman"/>
          <w:sz w:val="24"/>
          <w:szCs w:val="24"/>
          <w:lang w:val="bs-Latn-BA"/>
        </w:rPr>
        <w:t>Tamo su mogle vidjeti o kakvim se zanimanjima zapravo radi, ali i razgovarati sa ženama zaposlenim u I</w:t>
      </w:r>
      <w:r w:rsidR="00F84BCF">
        <w:rPr>
          <w:rFonts w:ascii="Times New Roman" w:hAnsi="Times New Roman" w:cs="Times New Roman"/>
          <w:sz w:val="24"/>
          <w:szCs w:val="24"/>
          <w:lang w:val="bs-Latn-BA"/>
        </w:rPr>
        <w:t>K</w:t>
      </w:r>
      <w:r w:rsidR="00F84BCF" w:rsidRPr="00F84BCF">
        <w:rPr>
          <w:rFonts w:ascii="Times New Roman" w:hAnsi="Times New Roman" w:cs="Times New Roman"/>
          <w:sz w:val="24"/>
          <w:szCs w:val="24"/>
          <w:lang w:val="bs-Latn-BA"/>
        </w:rPr>
        <w:t>T industriji. Osim navedenog, u IT tvrtkama su im predstavljene razne mogućnosti kreiranja i sudjelovanja u sadržajima zabavnog karaktera koji su primjereni ovoj ciljnoj skupini, a koji su nastali razv</w:t>
      </w:r>
      <w:r w:rsidR="00BA5E2F">
        <w:rPr>
          <w:rFonts w:ascii="Times New Roman" w:hAnsi="Times New Roman" w:cs="Times New Roman"/>
          <w:sz w:val="24"/>
          <w:szCs w:val="24"/>
          <w:lang w:val="bs-Latn-BA"/>
        </w:rPr>
        <w:t>itkom</w:t>
      </w:r>
      <w:r w:rsidR="00F84BCF" w:rsidRPr="00F84BCF">
        <w:rPr>
          <w:rFonts w:ascii="Times New Roman" w:hAnsi="Times New Roman" w:cs="Times New Roman"/>
          <w:sz w:val="24"/>
          <w:szCs w:val="24"/>
          <w:lang w:val="bs-Latn-BA"/>
        </w:rPr>
        <w:t xml:space="preserve"> ove industrije</w:t>
      </w:r>
      <w:r w:rsidR="00DE5EB2" w:rsidRPr="00874434">
        <w:rPr>
          <w:rFonts w:ascii="Times New Roman" w:hAnsi="Times New Roman" w:cs="Times New Roman"/>
          <w:sz w:val="24"/>
          <w:szCs w:val="24"/>
          <w:lang w:val="bs-Latn-BA"/>
        </w:rPr>
        <w:t xml:space="preserve">. </w:t>
      </w:r>
    </w:p>
    <w:p w14:paraId="78B00E14" w14:textId="341F6924" w:rsidR="00DE5EB2" w:rsidRPr="00874434" w:rsidRDefault="00DE5EB2" w:rsidP="003F24E6">
      <w:pPr>
        <w:jc w:val="both"/>
        <w:rPr>
          <w:rFonts w:ascii="Times New Roman" w:hAnsi="Times New Roman" w:cs="Times New Roman"/>
          <w:sz w:val="24"/>
          <w:szCs w:val="24"/>
          <w:lang w:val="bs-Latn-BA"/>
        </w:rPr>
      </w:pPr>
    </w:p>
    <w:p w14:paraId="247D701C" w14:textId="27101B51" w:rsidR="005C273C" w:rsidRPr="00874434" w:rsidRDefault="00A36C81" w:rsidP="003F24E6">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Zakon o predškolskom vaspitanju i obrazovanju</w:t>
      </w:r>
      <w:r w:rsidR="009A20CD" w:rsidRPr="00874434">
        <w:rPr>
          <w:rFonts w:ascii="Times New Roman" w:hAnsi="Times New Roman" w:cs="Times New Roman"/>
          <w:sz w:val="24"/>
          <w:szCs w:val="24"/>
          <w:lang w:val="bs-Latn-BA"/>
        </w:rPr>
        <w:t xml:space="preserve"> RS</w:t>
      </w:r>
      <w:r w:rsidRPr="00874434">
        <w:rPr>
          <w:rStyle w:val="FootnoteReference"/>
          <w:rFonts w:ascii="Times New Roman" w:hAnsi="Times New Roman" w:cs="Times New Roman"/>
          <w:sz w:val="24"/>
          <w:szCs w:val="24"/>
          <w:lang w:val="bs-Latn-BA"/>
        </w:rPr>
        <w:footnoteReference w:id="35"/>
      </w:r>
      <w:r w:rsidRPr="00874434">
        <w:rPr>
          <w:rFonts w:ascii="Times New Roman" w:hAnsi="Times New Roman" w:cs="Times New Roman"/>
          <w:sz w:val="24"/>
          <w:szCs w:val="24"/>
          <w:lang w:val="bs-Latn-BA"/>
        </w:rPr>
        <w:t>, Zakon o osnovnom vaspitanju i obrazovanju</w:t>
      </w:r>
      <w:r w:rsidR="009A20CD" w:rsidRPr="00874434">
        <w:rPr>
          <w:rFonts w:ascii="Times New Roman" w:hAnsi="Times New Roman" w:cs="Times New Roman"/>
          <w:sz w:val="24"/>
          <w:szCs w:val="24"/>
          <w:lang w:val="bs-Latn-BA"/>
        </w:rPr>
        <w:t xml:space="preserve"> RS</w:t>
      </w:r>
      <w:r w:rsidRPr="00874434">
        <w:rPr>
          <w:rStyle w:val="FootnoteReference"/>
          <w:rFonts w:ascii="Times New Roman" w:hAnsi="Times New Roman" w:cs="Times New Roman"/>
          <w:sz w:val="24"/>
          <w:szCs w:val="24"/>
          <w:lang w:val="bs-Latn-BA"/>
        </w:rPr>
        <w:footnoteReference w:id="36"/>
      </w:r>
      <w:r w:rsidRPr="00874434">
        <w:rPr>
          <w:rFonts w:ascii="Times New Roman" w:hAnsi="Times New Roman" w:cs="Times New Roman"/>
          <w:sz w:val="24"/>
          <w:szCs w:val="24"/>
          <w:lang w:val="bs-Latn-BA"/>
        </w:rPr>
        <w:t>, kao i Zakon o srednjem vaspitanju i obrazovanju</w:t>
      </w:r>
      <w:r w:rsidR="009A20CD" w:rsidRPr="00874434">
        <w:rPr>
          <w:rFonts w:ascii="Times New Roman" w:hAnsi="Times New Roman" w:cs="Times New Roman"/>
          <w:sz w:val="24"/>
          <w:szCs w:val="24"/>
          <w:lang w:val="bs-Latn-BA"/>
        </w:rPr>
        <w:t xml:space="preserve"> RS</w:t>
      </w:r>
      <w:r w:rsidRPr="00874434">
        <w:rPr>
          <w:rStyle w:val="FootnoteReference"/>
          <w:rFonts w:ascii="Times New Roman" w:hAnsi="Times New Roman" w:cs="Times New Roman"/>
          <w:sz w:val="24"/>
          <w:szCs w:val="24"/>
          <w:lang w:val="bs-Latn-BA"/>
        </w:rPr>
        <w:footnoteReference w:id="37"/>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sadrže pravne standarde iz Z</w:t>
      </w:r>
      <w:r w:rsidR="006C3CA3">
        <w:rPr>
          <w:rFonts w:ascii="Times New Roman" w:hAnsi="Times New Roman" w:cs="Times New Roman"/>
          <w:b/>
          <w:sz w:val="24"/>
          <w:szCs w:val="24"/>
          <w:lang w:val="bs-Latn-BA"/>
        </w:rPr>
        <w:t>o</w:t>
      </w:r>
      <w:r w:rsidRPr="00874434">
        <w:rPr>
          <w:rFonts w:ascii="Times New Roman" w:hAnsi="Times New Roman" w:cs="Times New Roman"/>
          <w:b/>
          <w:sz w:val="24"/>
          <w:szCs w:val="24"/>
          <w:lang w:val="bs-Latn-BA"/>
        </w:rPr>
        <w:t xml:space="preserve">RS BiH, kao i pravne standarde za sprečavanje i suzbijanje rodno </w:t>
      </w:r>
      <w:r w:rsidR="00F84BCF">
        <w:rPr>
          <w:rFonts w:ascii="Times New Roman" w:hAnsi="Times New Roman" w:cs="Times New Roman"/>
          <w:b/>
          <w:sz w:val="24"/>
          <w:szCs w:val="24"/>
          <w:lang w:val="bs-Latn-BA"/>
        </w:rPr>
        <w:t>uvjetovanog</w:t>
      </w:r>
      <w:r w:rsidRPr="00874434">
        <w:rPr>
          <w:rFonts w:ascii="Times New Roman" w:hAnsi="Times New Roman" w:cs="Times New Roman"/>
          <w:b/>
          <w:sz w:val="24"/>
          <w:szCs w:val="24"/>
          <w:lang w:val="bs-Latn-BA"/>
        </w:rPr>
        <w:t xml:space="preserve"> nasilja </w:t>
      </w:r>
      <w:r w:rsidRPr="00874434">
        <w:rPr>
          <w:rFonts w:ascii="Times New Roman" w:hAnsi="Times New Roman" w:cs="Times New Roman"/>
          <w:sz w:val="24"/>
          <w:szCs w:val="24"/>
          <w:lang w:val="bs-Latn-BA"/>
        </w:rPr>
        <w:t xml:space="preserve">koje je bilo moguće primijeniti u ovim </w:t>
      </w:r>
      <w:r w:rsidR="00F84BCF">
        <w:rPr>
          <w:rFonts w:ascii="Times New Roman" w:hAnsi="Times New Roman" w:cs="Times New Roman"/>
          <w:sz w:val="24"/>
          <w:szCs w:val="24"/>
          <w:lang w:val="bs-Latn-BA"/>
        </w:rPr>
        <w:t>područjima</w:t>
      </w:r>
      <w:r w:rsidRPr="00874434">
        <w:rPr>
          <w:rFonts w:ascii="Times New Roman" w:hAnsi="Times New Roman" w:cs="Times New Roman"/>
          <w:sz w:val="24"/>
          <w:szCs w:val="24"/>
          <w:lang w:val="bs-Latn-BA"/>
        </w:rPr>
        <w:t xml:space="preserve">. </w:t>
      </w:r>
    </w:p>
    <w:p w14:paraId="20341816" w14:textId="38B53EF3" w:rsidR="005C273C" w:rsidRPr="00874434" w:rsidRDefault="005C273C" w:rsidP="003F24E6">
      <w:pPr>
        <w:jc w:val="both"/>
        <w:rPr>
          <w:rFonts w:ascii="Times New Roman" w:hAnsi="Times New Roman" w:cs="Times New Roman"/>
          <w:sz w:val="24"/>
          <w:szCs w:val="24"/>
          <w:lang w:val="bs-Latn-BA"/>
        </w:rPr>
      </w:pPr>
    </w:p>
    <w:p w14:paraId="5F3CE93F" w14:textId="0CA9B35F" w:rsidR="003F24E6" w:rsidRPr="00874434" w:rsidRDefault="00F84BCF" w:rsidP="005C273C">
      <w:pPr>
        <w:jc w:val="both"/>
        <w:rPr>
          <w:rFonts w:ascii="Times New Roman" w:hAnsi="Times New Roman" w:cs="Times New Roman"/>
          <w:sz w:val="24"/>
          <w:szCs w:val="24"/>
          <w:lang w:val="bs-Latn-BA"/>
        </w:rPr>
      </w:pPr>
      <w:r w:rsidRPr="00F84BCF">
        <w:rPr>
          <w:rFonts w:ascii="Times New Roman" w:hAnsi="Times New Roman" w:cs="Times New Roman"/>
          <w:sz w:val="24"/>
          <w:szCs w:val="24"/>
          <w:lang w:val="bs-Latn-BA"/>
        </w:rPr>
        <w:t xml:space="preserve">S obzirom na ključni značaj oblasti obrazovanja u kontekstu postizanja ravnopravnosti spolova, važno je istaknuti da su se navedeni zakoni usklađivali sa ZoRS BiH postupno i kroz duži vremenski period, a također je važno navesti koji se standardi ove vrste nalaze u ovim važećim zakonima, a definirani su i unaprijeđeni u </w:t>
      </w:r>
      <w:r>
        <w:rPr>
          <w:rFonts w:ascii="Times New Roman" w:hAnsi="Times New Roman" w:cs="Times New Roman"/>
          <w:sz w:val="24"/>
          <w:szCs w:val="24"/>
          <w:lang w:val="bs-Latn-BA"/>
        </w:rPr>
        <w:t xml:space="preserve">razdoblju provedbe </w:t>
      </w:r>
      <w:r w:rsidRPr="00F84BCF">
        <w:rPr>
          <w:rFonts w:ascii="Times New Roman" w:hAnsi="Times New Roman" w:cs="Times New Roman"/>
          <w:sz w:val="24"/>
          <w:szCs w:val="24"/>
          <w:lang w:val="bs-Latn-BA"/>
        </w:rPr>
        <w:t xml:space="preserve">GAP-a BiH u </w:t>
      </w:r>
      <w:r>
        <w:rPr>
          <w:rFonts w:ascii="Times New Roman" w:hAnsi="Times New Roman" w:cs="Times New Roman"/>
          <w:sz w:val="24"/>
          <w:szCs w:val="24"/>
          <w:lang w:val="bs-Latn-BA"/>
        </w:rPr>
        <w:t>razdoblju</w:t>
      </w:r>
      <w:r w:rsidRPr="00F84BCF">
        <w:rPr>
          <w:rFonts w:ascii="Times New Roman" w:hAnsi="Times New Roman" w:cs="Times New Roman"/>
          <w:sz w:val="24"/>
          <w:szCs w:val="24"/>
          <w:lang w:val="bs-Latn-BA"/>
        </w:rPr>
        <w:t xml:space="preserve"> 2018.-2022.</w:t>
      </w:r>
      <w:r>
        <w:rPr>
          <w:rFonts w:ascii="Times New Roman" w:hAnsi="Times New Roman" w:cs="Times New Roman"/>
          <w:sz w:val="24"/>
          <w:szCs w:val="24"/>
          <w:lang w:val="bs-Latn-BA"/>
        </w:rPr>
        <w:t xml:space="preserve"> godine</w:t>
      </w:r>
      <w:r w:rsidRPr="00F84BCF">
        <w:rPr>
          <w:rFonts w:ascii="Times New Roman" w:hAnsi="Times New Roman" w:cs="Times New Roman"/>
          <w:sz w:val="24"/>
          <w:szCs w:val="24"/>
          <w:lang w:val="bs-Latn-BA"/>
        </w:rPr>
        <w:t xml:space="preserve"> koji, između ostalog, obuhvaćaju: odgoj i obrazovanje u korist njihova tjelesnog i duševnog zdravlja i sigurnosti, neovisno o spolu, sposobnostima, socioekonomskom položaju i načinu života u obitelji, kulturnom, etničkom, nacionalnom i vjerskom naslijeđu, kao i za postizanje program</w:t>
      </w:r>
      <w:r>
        <w:rPr>
          <w:rFonts w:ascii="Times New Roman" w:hAnsi="Times New Roman" w:cs="Times New Roman"/>
          <w:sz w:val="24"/>
          <w:szCs w:val="24"/>
          <w:lang w:val="bs-Latn-BA"/>
        </w:rPr>
        <w:t>a</w:t>
      </w:r>
      <w:r w:rsidRPr="00F84BCF">
        <w:rPr>
          <w:rFonts w:ascii="Times New Roman" w:hAnsi="Times New Roman" w:cs="Times New Roman"/>
          <w:sz w:val="24"/>
          <w:szCs w:val="24"/>
          <w:lang w:val="bs-Latn-BA"/>
        </w:rPr>
        <w:t>, ovisno o potrebama i interesima djece predškolske dobi; poštivanje različitosti i razvijanje svijesti o ravnopravnosti spolova; jednaka po</w:t>
      </w:r>
      <w:r>
        <w:rPr>
          <w:rFonts w:ascii="Times New Roman" w:hAnsi="Times New Roman" w:cs="Times New Roman"/>
          <w:sz w:val="24"/>
          <w:szCs w:val="24"/>
          <w:lang w:val="bs-Latn-BA"/>
        </w:rPr>
        <w:t>tpora</w:t>
      </w:r>
      <w:r w:rsidRPr="00F84BCF">
        <w:rPr>
          <w:rFonts w:ascii="Times New Roman" w:hAnsi="Times New Roman" w:cs="Times New Roman"/>
          <w:sz w:val="24"/>
          <w:szCs w:val="24"/>
          <w:lang w:val="bs-Latn-BA"/>
        </w:rPr>
        <w:t xml:space="preserve"> u razvoju, osiguranje učinkovitih mehanizama zaštite od nasilja, zlostavljanja, zanemarivanja i diskriminacije te svih vrsta uznemiravanja sukladno protokolu o postupanju u slučaju nasilja, zlostavljanja ili zanemarivanja djece; osiguravanje ravnopravne zastupljenosti spolova u članstvu </w:t>
      </w:r>
      <w:r w:rsidR="00BA5E2F">
        <w:rPr>
          <w:rFonts w:ascii="Times New Roman" w:hAnsi="Times New Roman" w:cs="Times New Roman"/>
          <w:sz w:val="24"/>
          <w:szCs w:val="24"/>
          <w:lang w:val="bs-Latn-BA"/>
        </w:rPr>
        <w:t>s</w:t>
      </w:r>
      <w:r w:rsidR="00BA5E2F" w:rsidRPr="00F84BCF">
        <w:rPr>
          <w:rFonts w:ascii="Times New Roman" w:hAnsi="Times New Roman" w:cs="Times New Roman"/>
          <w:sz w:val="24"/>
          <w:szCs w:val="24"/>
          <w:lang w:val="bs-Latn-BA"/>
        </w:rPr>
        <w:t xml:space="preserve">avjeta </w:t>
      </w:r>
      <w:r w:rsidRPr="00F84BCF">
        <w:rPr>
          <w:rFonts w:ascii="Times New Roman" w:hAnsi="Times New Roman" w:cs="Times New Roman"/>
          <w:sz w:val="24"/>
          <w:szCs w:val="24"/>
          <w:lang w:val="bs-Latn-BA"/>
        </w:rPr>
        <w:t xml:space="preserve">za razvoj predškolskog, osnovnog i srednjeg obrazovanja i upravnih </w:t>
      </w:r>
      <w:r w:rsidR="00BA5E2F">
        <w:rPr>
          <w:rFonts w:ascii="Times New Roman" w:hAnsi="Times New Roman" w:cs="Times New Roman"/>
          <w:sz w:val="24"/>
          <w:szCs w:val="24"/>
          <w:lang w:val="bs-Latn-BA"/>
        </w:rPr>
        <w:t>odborima</w:t>
      </w:r>
      <w:r w:rsidRPr="00F84BCF">
        <w:rPr>
          <w:rFonts w:ascii="Times New Roman" w:hAnsi="Times New Roman" w:cs="Times New Roman"/>
          <w:sz w:val="24"/>
          <w:szCs w:val="24"/>
          <w:lang w:val="bs-Latn-BA"/>
        </w:rPr>
        <w:t xml:space="preserve">; zabrana rada u predškolskim odgojno-obrazovnim </w:t>
      </w:r>
      <w:r w:rsidR="005F7D38">
        <w:rPr>
          <w:rFonts w:ascii="Times New Roman" w:hAnsi="Times New Roman" w:cs="Times New Roman"/>
          <w:sz w:val="24"/>
          <w:szCs w:val="24"/>
          <w:lang w:val="bs-Latn-BA"/>
        </w:rPr>
        <w:t>institucijama</w:t>
      </w:r>
      <w:r w:rsidRPr="00F84BCF">
        <w:rPr>
          <w:rFonts w:ascii="Times New Roman" w:hAnsi="Times New Roman" w:cs="Times New Roman"/>
          <w:sz w:val="24"/>
          <w:szCs w:val="24"/>
          <w:lang w:val="bs-Latn-BA"/>
        </w:rPr>
        <w:t xml:space="preserve"> osobama koje su pravomoćno osuđene za kaznena djela protiv: dostojanstva </w:t>
      </w:r>
      <w:r>
        <w:rPr>
          <w:rFonts w:ascii="Times New Roman" w:hAnsi="Times New Roman" w:cs="Times New Roman"/>
          <w:sz w:val="24"/>
          <w:szCs w:val="24"/>
          <w:lang w:val="bs-Latn-BA"/>
        </w:rPr>
        <w:t>ličnosti</w:t>
      </w:r>
      <w:r w:rsidRPr="00F84BCF">
        <w:rPr>
          <w:rFonts w:ascii="Times New Roman" w:hAnsi="Times New Roman" w:cs="Times New Roman"/>
          <w:sz w:val="24"/>
          <w:szCs w:val="24"/>
          <w:lang w:val="bs-Latn-BA"/>
        </w:rPr>
        <w:t>, morala, službene dužnosti, trgovine ljudima, spolnog integriteta, zlostavljanja djeteta, spolnog i drugog nasilja nad djetetom ili maloljetnom osobom, iskorištavanja djece i maloljetnika za pornografiju, proizvodnju i prikazivanje dječje pornografije</w:t>
      </w:r>
      <w:r w:rsidR="003F24E6" w:rsidRPr="00874434">
        <w:rPr>
          <w:rFonts w:ascii="Times New Roman" w:hAnsi="Times New Roman" w:cs="Times New Roman"/>
          <w:sz w:val="24"/>
          <w:szCs w:val="24"/>
          <w:lang w:val="bs-Latn-BA"/>
        </w:rPr>
        <w:t>.</w:t>
      </w:r>
    </w:p>
    <w:p w14:paraId="2CB61E5B" w14:textId="77777777" w:rsidR="00A36C81" w:rsidRPr="00874434" w:rsidRDefault="00A36C81" w:rsidP="00DF14B8">
      <w:pPr>
        <w:jc w:val="both"/>
        <w:rPr>
          <w:rFonts w:ascii="Times New Roman" w:hAnsi="Times New Roman" w:cs="Times New Roman"/>
          <w:b/>
          <w:sz w:val="24"/>
          <w:szCs w:val="24"/>
          <w:lang w:val="bs-Latn-BA"/>
        </w:rPr>
      </w:pPr>
    </w:p>
    <w:p w14:paraId="32161971" w14:textId="49864311" w:rsidR="004A09C9" w:rsidRPr="00874434" w:rsidRDefault="004A09C9" w:rsidP="00DF14B8">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14DADD12"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6" w:name="_Toc332005666"/>
      <w:bookmarkStart w:id="27" w:name="_Toc332010897"/>
      <w:bookmarkStart w:id="28" w:name="_Toc133352504"/>
      <w:r w:rsidRPr="00874434">
        <w:rPr>
          <w:rFonts w:ascii="Times New Roman" w:hAnsi="Times New Roman" w:cs="Times New Roman"/>
          <w:color w:val="4F81BD"/>
          <w:lang w:val="bs-Latn-BA" w:eastAsia="bs-Latn-BA"/>
        </w:rPr>
        <w:t>Zdravlje, prevencija i zaštita</w:t>
      </w:r>
      <w:bookmarkEnd w:id="26"/>
      <w:bookmarkEnd w:id="27"/>
      <w:bookmarkEnd w:id="28"/>
    </w:p>
    <w:p w14:paraId="2B5FA6ED" w14:textId="77777777" w:rsidR="00AA4F1B" w:rsidRPr="00874434" w:rsidRDefault="00AA4F1B" w:rsidP="004A09C9">
      <w:pPr>
        <w:rPr>
          <w:rFonts w:ascii="Times New Roman" w:hAnsi="Times New Roman" w:cs="Times New Roman"/>
          <w:b/>
          <w:sz w:val="24"/>
          <w:szCs w:val="24"/>
          <w:lang w:val="bs-Latn-BA"/>
        </w:rPr>
      </w:pPr>
    </w:p>
    <w:p w14:paraId="6D4067C0" w14:textId="578A232A" w:rsidR="00F67B12" w:rsidRPr="00874434" w:rsidRDefault="006F631D" w:rsidP="00F67B12">
      <w:pPr>
        <w:pStyle w:val="Heading4"/>
        <w:rPr>
          <w:rFonts w:ascii="Times New Roman" w:hAnsi="Times New Roman" w:cs="Times New Roman"/>
          <w:shd w:val="clear" w:color="auto" w:fill="FFFFFF"/>
        </w:rPr>
      </w:pPr>
      <w:r>
        <w:rPr>
          <w:rFonts w:ascii="Times New Roman" w:hAnsi="Times New Roman" w:cs="Times New Roman"/>
          <w:shd w:val="clear" w:color="auto" w:fill="FFFFFF"/>
        </w:rPr>
        <w:t>Ocjena</w:t>
      </w:r>
      <w:r w:rsidR="00F67B12" w:rsidRPr="00874434">
        <w:rPr>
          <w:rFonts w:ascii="Times New Roman" w:hAnsi="Times New Roman" w:cs="Times New Roman"/>
          <w:shd w:val="clear" w:color="auto" w:fill="FFFFFF"/>
        </w:rPr>
        <w:t xml:space="preserve"> stanja</w:t>
      </w:r>
    </w:p>
    <w:p w14:paraId="56C02952" w14:textId="0510B6C5" w:rsidR="0083528E" w:rsidRPr="00874434" w:rsidRDefault="001F12CF" w:rsidP="00AD6CD5">
      <w:pPr>
        <w:spacing w:before="23"/>
        <w:jc w:val="both"/>
        <w:rPr>
          <w:rFonts w:ascii="Times New Roman" w:hAnsi="Times New Roman" w:cs="Times New Roman"/>
          <w:sz w:val="24"/>
          <w:szCs w:val="24"/>
          <w:shd w:val="clear" w:color="auto" w:fill="FFFFFF"/>
        </w:rPr>
      </w:pPr>
      <w:r w:rsidRPr="00874434">
        <w:rPr>
          <w:rFonts w:ascii="Times New Roman" w:hAnsi="Times New Roman" w:cs="Times New Roman"/>
          <w:sz w:val="24"/>
          <w:szCs w:val="24"/>
          <w:shd w:val="clear" w:color="auto" w:fill="FFFFFF"/>
        </w:rPr>
        <w:t>Prema službenim statistikama, žene u B</w:t>
      </w:r>
      <w:r w:rsidR="00A81FDF" w:rsidRPr="00874434">
        <w:rPr>
          <w:rFonts w:ascii="Times New Roman" w:hAnsi="Times New Roman" w:cs="Times New Roman"/>
          <w:sz w:val="24"/>
          <w:szCs w:val="24"/>
          <w:shd w:val="clear" w:color="auto" w:fill="FFFFFF"/>
        </w:rPr>
        <w:t>iH</w:t>
      </w:r>
      <w:r w:rsidRPr="00874434">
        <w:rPr>
          <w:rFonts w:ascii="Times New Roman" w:hAnsi="Times New Roman" w:cs="Times New Roman"/>
          <w:sz w:val="24"/>
          <w:szCs w:val="24"/>
          <w:shd w:val="clear" w:color="auto" w:fill="FFFFFF"/>
        </w:rPr>
        <w:t xml:space="preserve"> žive</w:t>
      </w:r>
      <w:r w:rsidR="006F0B7B" w:rsidRPr="00874434">
        <w:rPr>
          <w:rFonts w:ascii="Times New Roman" w:hAnsi="Times New Roman" w:cs="Times New Roman"/>
          <w:sz w:val="24"/>
          <w:szCs w:val="24"/>
          <w:shd w:val="clear" w:color="auto" w:fill="FFFFFF"/>
        </w:rPr>
        <w:t xml:space="preserve"> 5,3 godina duže od muškaraca,</w:t>
      </w:r>
      <w:r w:rsidRPr="00874434">
        <w:rPr>
          <w:rFonts w:ascii="Times New Roman" w:hAnsi="Times New Roman" w:cs="Times New Roman"/>
          <w:sz w:val="24"/>
          <w:szCs w:val="24"/>
          <w:shd w:val="clear" w:color="auto" w:fill="FFFFFF"/>
        </w:rPr>
        <w:t xml:space="preserve"> prosječni životni vijek žena je 77,2, a muškaraca 71,9 godina</w:t>
      </w:r>
      <w:r w:rsidRPr="00874434">
        <w:rPr>
          <w:rStyle w:val="FootnoteReference"/>
          <w:rFonts w:ascii="Times New Roman" w:hAnsi="Times New Roman" w:cs="Times New Roman"/>
          <w:spacing w:val="-7"/>
          <w:w w:val="94"/>
          <w:sz w:val="24"/>
          <w:szCs w:val="24"/>
        </w:rPr>
        <w:footnoteReference w:id="38"/>
      </w:r>
      <w:r w:rsidR="008359DF" w:rsidRPr="00874434">
        <w:rPr>
          <w:rFonts w:ascii="Times New Roman" w:hAnsi="Times New Roman" w:cs="Times New Roman"/>
          <w:sz w:val="24"/>
          <w:szCs w:val="24"/>
          <w:shd w:val="clear" w:color="auto" w:fill="FFFFFF"/>
        </w:rPr>
        <w:t xml:space="preserve">. </w:t>
      </w:r>
      <w:r w:rsidR="00B513AC" w:rsidRPr="00874434">
        <w:rPr>
          <w:rFonts w:ascii="Times New Roman" w:hAnsi="Times New Roman" w:cs="Times New Roman"/>
          <w:sz w:val="24"/>
          <w:szCs w:val="24"/>
          <w:shd w:val="clear" w:color="auto" w:fill="FFFFFF"/>
        </w:rPr>
        <w:t>O</w:t>
      </w:r>
      <w:r w:rsidRPr="00874434">
        <w:rPr>
          <w:rFonts w:ascii="Times New Roman" w:hAnsi="Times New Roman" w:cs="Times New Roman"/>
          <w:sz w:val="24"/>
          <w:szCs w:val="24"/>
          <w:shd w:val="clear" w:color="auto" w:fill="FFFFFF"/>
        </w:rPr>
        <w:t>d 1990. do 2019. godine očekivana dužina života pri rođenju u B</w:t>
      </w:r>
      <w:r w:rsidR="00A81FDF" w:rsidRPr="00874434">
        <w:rPr>
          <w:rFonts w:ascii="Times New Roman" w:hAnsi="Times New Roman" w:cs="Times New Roman"/>
          <w:sz w:val="24"/>
          <w:szCs w:val="24"/>
          <w:shd w:val="clear" w:color="auto" w:fill="FFFFFF"/>
        </w:rPr>
        <w:t>iH</w:t>
      </w:r>
      <w:r w:rsidRPr="00874434">
        <w:rPr>
          <w:rFonts w:ascii="Times New Roman" w:hAnsi="Times New Roman" w:cs="Times New Roman"/>
          <w:sz w:val="24"/>
          <w:szCs w:val="24"/>
          <w:shd w:val="clear" w:color="auto" w:fill="FFFFFF"/>
        </w:rPr>
        <w:t xml:space="preserve"> porasla je za 6,5 godina – sa 70,9 na 77,4.</w:t>
      </w:r>
      <w:r w:rsidRPr="00874434">
        <w:rPr>
          <w:rStyle w:val="FootnoteReference"/>
          <w:rFonts w:ascii="Times New Roman" w:hAnsi="Times New Roman" w:cs="Times New Roman"/>
          <w:sz w:val="24"/>
          <w:szCs w:val="24"/>
          <w:shd w:val="clear" w:color="auto" w:fill="FFFFFF"/>
        </w:rPr>
        <w:footnoteReference w:id="39"/>
      </w:r>
      <w:r w:rsidR="008359DF" w:rsidRPr="00874434">
        <w:rPr>
          <w:rFonts w:ascii="Times New Roman" w:hAnsi="Times New Roman" w:cs="Times New Roman"/>
          <w:sz w:val="24"/>
          <w:szCs w:val="24"/>
          <w:shd w:val="clear" w:color="auto" w:fill="FFFFFF"/>
        </w:rPr>
        <w:t xml:space="preserve"> </w:t>
      </w:r>
    </w:p>
    <w:p w14:paraId="19262116" w14:textId="77777777" w:rsidR="0083528E" w:rsidRPr="00874434" w:rsidRDefault="0083528E" w:rsidP="00AD6CD5">
      <w:pPr>
        <w:spacing w:before="23"/>
        <w:jc w:val="both"/>
        <w:rPr>
          <w:rFonts w:ascii="Times New Roman" w:hAnsi="Times New Roman" w:cs="Times New Roman"/>
          <w:sz w:val="24"/>
          <w:szCs w:val="24"/>
          <w:shd w:val="clear" w:color="auto" w:fill="FFFFFF"/>
        </w:rPr>
      </w:pPr>
    </w:p>
    <w:p w14:paraId="54669B1B" w14:textId="7086E55A" w:rsidR="000835B7" w:rsidRPr="00874434" w:rsidRDefault="000835B7" w:rsidP="00AD6CD5">
      <w:pPr>
        <w:spacing w:before="23"/>
        <w:jc w:val="both"/>
        <w:rPr>
          <w:rFonts w:ascii="Times New Roman" w:hAnsi="Times New Roman" w:cs="Times New Roman"/>
          <w:spacing w:val="-7"/>
          <w:w w:val="94"/>
          <w:sz w:val="24"/>
          <w:szCs w:val="24"/>
        </w:rPr>
      </w:pPr>
      <w:r w:rsidRPr="00874434">
        <w:rPr>
          <w:rFonts w:ascii="Times New Roman" w:hAnsi="Times New Roman" w:cs="Times New Roman"/>
          <w:sz w:val="24"/>
          <w:szCs w:val="24"/>
          <w:shd w:val="clear" w:color="auto" w:fill="FFFFFF"/>
        </w:rPr>
        <w:t>U Indeksu r</w:t>
      </w:r>
      <w:r w:rsidR="00EB18B5">
        <w:rPr>
          <w:rFonts w:ascii="Times New Roman" w:hAnsi="Times New Roman" w:cs="Times New Roman"/>
          <w:sz w:val="24"/>
          <w:szCs w:val="24"/>
          <w:shd w:val="clear" w:color="auto" w:fill="FFFFFF"/>
        </w:rPr>
        <w:t>odne r</w:t>
      </w:r>
      <w:r w:rsidRPr="00874434">
        <w:rPr>
          <w:rFonts w:ascii="Times New Roman" w:hAnsi="Times New Roman" w:cs="Times New Roman"/>
          <w:sz w:val="24"/>
          <w:szCs w:val="24"/>
          <w:shd w:val="clear" w:color="auto" w:fill="FFFFFF"/>
        </w:rPr>
        <w:t>avnopravnosti</w:t>
      </w:r>
      <w:r w:rsidR="006C3CA3">
        <w:rPr>
          <w:rFonts w:ascii="Times New Roman" w:hAnsi="Times New Roman" w:cs="Times New Roman"/>
          <w:sz w:val="24"/>
          <w:szCs w:val="24"/>
          <w:shd w:val="clear" w:color="auto" w:fill="FFFFFF"/>
        </w:rPr>
        <w:t xml:space="preserve"> </w:t>
      </w:r>
      <w:r w:rsidRPr="00874434">
        <w:rPr>
          <w:rFonts w:ascii="Times New Roman" w:hAnsi="Times New Roman" w:cs="Times New Roman"/>
          <w:sz w:val="24"/>
          <w:szCs w:val="24"/>
          <w:shd w:val="clear" w:color="auto" w:fill="FFFFFF"/>
        </w:rPr>
        <w:t xml:space="preserve">za BiH izračunate su vrijednosti u poddomenima „zdravstveni status“ i „pristup zdravstvenim strukturama“ u kojima </w:t>
      </w:r>
      <w:r w:rsidRPr="00874434">
        <w:rPr>
          <w:rFonts w:ascii="Times New Roman" w:hAnsi="Times New Roman" w:cs="Times New Roman"/>
          <w:bCs/>
          <w:sz w:val="24"/>
          <w:szCs w:val="24"/>
          <w:shd w:val="clear" w:color="auto" w:fill="FFFFFF"/>
        </w:rPr>
        <w:t xml:space="preserve">BiH ostvaruje vrijednost 89,8 i 97,7, u poređenju sa vrijednostima za EU od </w:t>
      </w:r>
      <w:r w:rsidRPr="00874434">
        <w:rPr>
          <w:rFonts w:ascii="Times New Roman" w:hAnsi="Times New Roman" w:cs="Times New Roman"/>
          <w:sz w:val="24"/>
          <w:szCs w:val="24"/>
          <w:shd w:val="clear" w:color="auto" w:fill="FFFFFF"/>
        </w:rPr>
        <w:t>92,1 i 98,2.</w:t>
      </w:r>
      <w:r w:rsidRPr="00874434">
        <w:rPr>
          <w:rFonts w:ascii="Times New Roman" w:hAnsi="Times New Roman" w:cs="Times New Roman"/>
          <w:spacing w:val="-7"/>
          <w:w w:val="94"/>
          <w:sz w:val="24"/>
          <w:szCs w:val="24"/>
        </w:rPr>
        <w:t xml:space="preserve"> </w:t>
      </w:r>
      <w:r w:rsidR="006C3CA3">
        <w:rPr>
          <w:rFonts w:ascii="Times New Roman" w:hAnsi="Times New Roman" w:cs="Times New Roman"/>
          <w:sz w:val="24"/>
          <w:szCs w:val="24"/>
          <w:shd w:val="clear" w:color="auto" w:fill="FFFFFF"/>
        </w:rPr>
        <w:t>U poređenju sa zemljama Z</w:t>
      </w:r>
      <w:r w:rsidRPr="00874434">
        <w:rPr>
          <w:rFonts w:ascii="Times New Roman" w:hAnsi="Times New Roman" w:cs="Times New Roman"/>
          <w:sz w:val="24"/>
          <w:szCs w:val="24"/>
          <w:shd w:val="clear" w:color="auto" w:fill="FFFFFF"/>
        </w:rPr>
        <w:t xml:space="preserve">apadnog Balkana, BiH ostvaruje višu vrijednost od Srbije (88,3) i Crne Gore (87,4) u poddomenu </w:t>
      </w:r>
      <w:r w:rsidR="0083528E" w:rsidRPr="00874434">
        <w:rPr>
          <w:rFonts w:ascii="Times New Roman" w:hAnsi="Times New Roman" w:cs="Times New Roman"/>
          <w:sz w:val="24"/>
          <w:szCs w:val="24"/>
          <w:shd w:val="clear" w:color="auto" w:fill="FFFFFF"/>
        </w:rPr>
        <w:t>„s</w:t>
      </w:r>
      <w:r w:rsidRPr="00874434">
        <w:rPr>
          <w:rFonts w:ascii="Times New Roman" w:hAnsi="Times New Roman" w:cs="Times New Roman"/>
          <w:sz w:val="24"/>
          <w:szCs w:val="24"/>
          <w:shd w:val="clear" w:color="auto" w:fill="FFFFFF"/>
        </w:rPr>
        <w:t>tatus</w:t>
      </w:r>
      <w:r w:rsidR="0083528E" w:rsidRPr="00874434">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ali nižu od Albanije (91,6) i Sjeverne Makedonije (93,3). U poddomenu </w:t>
      </w:r>
      <w:r w:rsidR="0083528E" w:rsidRPr="00874434">
        <w:rPr>
          <w:rFonts w:ascii="Times New Roman" w:hAnsi="Times New Roman" w:cs="Times New Roman"/>
          <w:sz w:val="24"/>
          <w:szCs w:val="24"/>
          <w:shd w:val="clear" w:color="auto" w:fill="FFFFFF"/>
        </w:rPr>
        <w:t>„p</w:t>
      </w:r>
      <w:r w:rsidRPr="00874434">
        <w:rPr>
          <w:rFonts w:ascii="Times New Roman" w:hAnsi="Times New Roman" w:cs="Times New Roman"/>
          <w:sz w:val="24"/>
          <w:szCs w:val="24"/>
          <w:shd w:val="clear" w:color="auto" w:fill="FFFFFF"/>
        </w:rPr>
        <w:t>ristup</w:t>
      </w:r>
      <w:r w:rsidR="0083528E" w:rsidRPr="00874434">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BiH ostvaruje najvišu vrijednost u odnosu na četiri zemlje iz regiona, odnosno Sjevernu Makedoniju (97,2), Srbiju (93,1), Crnu Goru (92,5) i Albaniju (89,1).</w:t>
      </w:r>
      <w:r w:rsidRPr="00874434">
        <w:rPr>
          <w:rFonts w:ascii="Times New Roman" w:hAnsi="Times New Roman" w:cs="Times New Roman"/>
          <w:spacing w:val="-7"/>
          <w:w w:val="94"/>
          <w:sz w:val="24"/>
          <w:szCs w:val="24"/>
        </w:rPr>
        <w:t xml:space="preserve"> </w:t>
      </w:r>
    </w:p>
    <w:p w14:paraId="6FE7EAE9" w14:textId="1CC3F884" w:rsidR="000835B7" w:rsidRPr="00874434" w:rsidRDefault="000835B7" w:rsidP="00AD6CD5">
      <w:pPr>
        <w:spacing w:before="23"/>
        <w:jc w:val="both"/>
        <w:rPr>
          <w:rFonts w:ascii="Times New Roman" w:hAnsi="Times New Roman" w:cs="Times New Roman"/>
          <w:sz w:val="24"/>
          <w:szCs w:val="24"/>
          <w:shd w:val="clear" w:color="auto" w:fill="FFFFFF"/>
        </w:rPr>
      </w:pPr>
    </w:p>
    <w:p w14:paraId="2ADFB61B" w14:textId="088ED322" w:rsidR="0083528E" w:rsidRPr="00874434" w:rsidRDefault="001C074A" w:rsidP="00AD6CD5">
      <w:pPr>
        <w:spacing w:before="23"/>
        <w:jc w:val="both"/>
        <w:rPr>
          <w:rFonts w:ascii="Times New Roman" w:hAnsi="Times New Roman" w:cs="Times New Roman"/>
          <w:sz w:val="24"/>
          <w:szCs w:val="24"/>
          <w:lang w:val="en-GB"/>
        </w:rPr>
      </w:pPr>
      <w:r w:rsidRPr="001C074A">
        <w:rPr>
          <w:rFonts w:ascii="Times New Roman" w:hAnsi="Times New Roman" w:cs="Times New Roman"/>
          <w:sz w:val="24"/>
          <w:szCs w:val="24"/>
          <w:lang w:val="en-GB"/>
        </w:rPr>
        <w:t>Najveći broj muškaraca i žena u Bosni i Hercegovini umrlo je od bolesti krvožilnog sustava. Gledano s aspekta spola u 2020. godini, od ukupnog broja umrlih od COVID-19 36% su žene, a 64% muškarci. Najveći broj umrlih žena je u dobnoj skupini od 80 do 84 godine, dok je najveći broj umrlih muškaraca od COVID-19 u dobnoj skupini od 70 do 74 godine</w:t>
      </w:r>
      <w:r w:rsidR="0083528E" w:rsidRPr="00874434">
        <w:rPr>
          <w:rFonts w:ascii="Times New Roman" w:hAnsi="Times New Roman" w:cs="Times New Roman"/>
          <w:sz w:val="24"/>
          <w:szCs w:val="24"/>
          <w:lang w:val="en-GB"/>
        </w:rPr>
        <w:t>.</w:t>
      </w:r>
    </w:p>
    <w:p w14:paraId="512A51E7" w14:textId="7AAA7F22" w:rsidR="0083528E" w:rsidRPr="00874434" w:rsidRDefault="0083528E" w:rsidP="001F12CF">
      <w:pPr>
        <w:spacing w:before="23" w:line="253" w:lineRule="exact"/>
        <w:jc w:val="both"/>
        <w:rPr>
          <w:rFonts w:ascii="Times New Roman" w:hAnsi="Times New Roman" w:cs="Times New Roman"/>
          <w:sz w:val="24"/>
          <w:szCs w:val="24"/>
          <w:lang w:val="en-GB"/>
        </w:rPr>
      </w:pPr>
    </w:p>
    <w:p w14:paraId="671930F5" w14:textId="0A1108F2" w:rsidR="007A5491" w:rsidRPr="00874434" w:rsidRDefault="001C074A" w:rsidP="007A5491">
      <w:pPr>
        <w:pStyle w:val="BodyA"/>
        <w:jc w:val="both"/>
        <w:rPr>
          <w:rFonts w:ascii="Times New Roman" w:eastAsia="Arial" w:hAnsi="Times New Roman" w:cs="Times New Roman"/>
          <w:lang w:val="bs-Latn-BA"/>
        </w:rPr>
      </w:pPr>
      <w:r w:rsidRPr="001C074A">
        <w:rPr>
          <w:rFonts w:ascii="Times New Roman" w:hAnsi="Times New Roman" w:cs="Times New Roman"/>
          <w:shd w:val="clear" w:color="auto" w:fill="FFFFFF"/>
        </w:rPr>
        <w:t>Podaci o seksualnom i reproduktivnom zdravlju za BiH su ograničeni. Zavodi za javno zdravstvo zaduženi su za prikupljanje podataka i izradu statističkih izvješća, no ti se podaci zbog više čimbenika ne smatraju potpuno pouzdanima, nepoznata je prevalencija pobačaja, a praćenje smrtnosti majki također ima određene nedostatke</w:t>
      </w:r>
      <w:r w:rsidR="008359DF" w:rsidRPr="00874434">
        <w:rPr>
          <w:rFonts w:ascii="Times New Roman" w:hAnsi="Times New Roman" w:cs="Times New Roman"/>
          <w:spacing w:val="-7"/>
          <w:w w:val="94"/>
        </w:rPr>
        <w:t>.</w:t>
      </w:r>
      <w:r w:rsidR="008359DF" w:rsidRPr="00874434">
        <w:rPr>
          <w:rStyle w:val="FootnoteReference"/>
          <w:rFonts w:ascii="Times New Roman" w:hAnsi="Times New Roman" w:cs="Times New Roman"/>
          <w:spacing w:val="-7"/>
          <w:w w:val="94"/>
        </w:rPr>
        <w:footnoteReference w:id="40"/>
      </w:r>
      <w:r w:rsidR="00B020C1" w:rsidRPr="00874434">
        <w:rPr>
          <w:rFonts w:ascii="Times New Roman" w:hAnsi="Times New Roman" w:cs="Times New Roman"/>
          <w:spacing w:val="-7"/>
          <w:w w:val="94"/>
        </w:rPr>
        <w:t xml:space="preserve"> </w:t>
      </w:r>
      <w:r w:rsidRPr="001C074A">
        <w:rPr>
          <w:rFonts w:ascii="Times New Roman" w:hAnsi="Times New Roman" w:cs="Times New Roman"/>
          <w:lang w:val="bs-Latn-BA"/>
        </w:rPr>
        <w:t xml:space="preserve">Dosadašnja istraživanja u ovoj oblasti pokazala su da žene u Bosni i Hercegovini daju prednost tradicionalnim metodama kontracepcije, </w:t>
      </w:r>
      <w:r>
        <w:rPr>
          <w:rFonts w:ascii="Times New Roman" w:hAnsi="Times New Roman" w:cs="Times New Roman"/>
          <w:lang w:val="bs-Latn-BA"/>
        </w:rPr>
        <w:t>a</w:t>
      </w:r>
      <w:r w:rsidRPr="001C074A">
        <w:rPr>
          <w:rFonts w:ascii="Times New Roman" w:hAnsi="Times New Roman" w:cs="Times New Roman"/>
          <w:lang w:val="bs-Latn-BA"/>
        </w:rPr>
        <w:t xml:space="preserve"> da većina ne koristi nijednu metodu kontracepcije, te nije zabilježena značajnija promjena u odnosu na prethodna razdoblja</w:t>
      </w:r>
      <w:r w:rsidR="007A5491" w:rsidRPr="00874434">
        <w:rPr>
          <w:rFonts w:ascii="Times New Roman" w:hAnsi="Times New Roman" w:cs="Times New Roman"/>
          <w:lang w:val="bs-Latn-BA"/>
        </w:rPr>
        <w:t>.</w:t>
      </w:r>
      <w:r w:rsidR="007A5491" w:rsidRPr="00874434">
        <w:rPr>
          <w:rStyle w:val="FootnoteReference"/>
          <w:rFonts w:ascii="Times New Roman" w:hAnsi="Times New Roman" w:cs="Times New Roman"/>
          <w:lang w:val="bs-Latn-BA"/>
        </w:rPr>
        <w:footnoteReference w:id="41"/>
      </w:r>
      <w:r w:rsidR="007A5491" w:rsidRPr="00874434">
        <w:rPr>
          <w:rFonts w:ascii="Times New Roman" w:hAnsi="Times New Roman" w:cs="Times New Roman"/>
          <w:lang w:val="bs-Latn-BA"/>
        </w:rPr>
        <w:t xml:space="preserve"> </w:t>
      </w:r>
      <w:r w:rsidRPr="001C074A">
        <w:rPr>
          <w:rFonts w:ascii="Times New Roman" w:hAnsi="Times New Roman" w:cs="Times New Roman"/>
          <w:lang w:val="bs-Latn-BA"/>
        </w:rPr>
        <w:t>U nekim sredinama korisnice još uvijek plaćaju punu cijenu kontracepcije, a ne vodi se evidencija o učestalosti prekida trudnoće, a pravo na prekid trudnoće nemaju svi</w:t>
      </w:r>
      <w:r w:rsidR="007A5491" w:rsidRPr="00874434">
        <w:rPr>
          <w:rFonts w:ascii="Times New Roman" w:hAnsi="Times New Roman" w:cs="Times New Roman"/>
          <w:lang w:val="bs-Latn-BA"/>
        </w:rPr>
        <w:t xml:space="preserve">. </w:t>
      </w:r>
    </w:p>
    <w:p w14:paraId="74286955" w14:textId="00B64C2F" w:rsidR="008359DF" w:rsidRPr="00874434" w:rsidRDefault="008359DF" w:rsidP="001F12CF">
      <w:pPr>
        <w:spacing w:before="23" w:line="253" w:lineRule="exact"/>
        <w:jc w:val="both"/>
        <w:rPr>
          <w:rFonts w:ascii="Times New Roman" w:hAnsi="Times New Roman" w:cs="Times New Roman"/>
          <w:spacing w:val="-7"/>
          <w:w w:val="94"/>
          <w:sz w:val="24"/>
          <w:szCs w:val="24"/>
        </w:rPr>
      </w:pPr>
    </w:p>
    <w:p w14:paraId="6B3BCCF2" w14:textId="6AA9DF75" w:rsidR="007A5491" w:rsidRPr="00874434" w:rsidRDefault="001C074A" w:rsidP="007A5491">
      <w:pPr>
        <w:pStyle w:val="BodyA"/>
        <w:jc w:val="both"/>
        <w:rPr>
          <w:rFonts w:ascii="Times New Roman" w:hAnsi="Times New Roman" w:cs="Times New Roman"/>
          <w:lang w:val="bs-Latn-BA"/>
        </w:rPr>
      </w:pPr>
      <w:r w:rsidRPr="001C074A">
        <w:rPr>
          <w:rFonts w:ascii="Times New Roman" w:hAnsi="Times New Roman" w:cs="Times New Roman"/>
          <w:lang w:val="bs-Latn-BA"/>
        </w:rPr>
        <w:t>Obrazovanje o brizi o zdravlju, poseb</w:t>
      </w:r>
      <w:r>
        <w:rPr>
          <w:rFonts w:ascii="Times New Roman" w:hAnsi="Times New Roman" w:cs="Times New Roman"/>
          <w:lang w:val="bs-Latn-BA"/>
        </w:rPr>
        <w:t>ice</w:t>
      </w:r>
      <w:r w:rsidRPr="001C074A">
        <w:rPr>
          <w:rFonts w:ascii="Times New Roman" w:hAnsi="Times New Roman" w:cs="Times New Roman"/>
          <w:lang w:val="bs-Latn-BA"/>
        </w:rPr>
        <w:t xml:space="preserve"> obrazovanje o seksualnom i reproduktivnom zdravlju, još uvijek nije dovoljno zastupljeno u osnovnim školama u Bosni i Hercegovini. U nekim osnovnim školama uveden je izborni predmet </w:t>
      </w:r>
      <w:r w:rsidRPr="001C074A">
        <w:rPr>
          <w:rFonts w:ascii="Times New Roman" w:hAnsi="Times New Roman" w:cs="Times New Roman"/>
          <w:i/>
          <w:lang w:val="bs-Latn-BA"/>
        </w:rPr>
        <w:t>Zdravi stilovi života</w:t>
      </w:r>
      <w:r w:rsidRPr="001C074A">
        <w:rPr>
          <w:rFonts w:ascii="Times New Roman" w:hAnsi="Times New Roman" w:cs="Times New Roman"/>
          <w:lang w:val="bs-Latn-BA"/>
        </w:rPr>
        <w:t xml:space="preserve"> s ciljem utjecanja na promjenu svijesti, načina razmišljanja, životnih navika i uvođenje zdravih stilova života mladih</w:t>
      </w:r>
      <w:r w:rsidR="007A5491" w:rsidRPr="00874434">
        <w:rPr>
          <w:rFonts w:ascii="Times New Roman" w:hAnsi="Times New Roman" w:cs="Times New Roman"/>
          <w:lang w:val="bs-Latn-BA"/>
        </w:rPr>
        <w:t xml:space="preserve">. </w:t>
      </w:r>
      <w:r w:rsidRPr="001C074A">
        <w:rPr>
          <w:rFonts w:ascii="Times New Roman" w:hAnsi="Times New Roman" w:cs="Times New Roman"/>
          <w:lang w:val="bs-Latn-BA"/>
        </w:rPr>
        <w:t>Također, brojne su inicijative nevladinih organizacija koje se bave pitanjima edukacije o spolnom i reproduktivnom zdravlju, spolno prenosivim infekcijama i prevenciji HIV-a. Međutim, sustavno i kontinuirano obrazovanje mladih još nije zaživjelo</w:t>
      </w:r>
      <w:r w:rsidR="007A5491" w:rsidRPr="00874434">
        <w:rPr>
          <w:rFonts w:ascii="Times New Roman" w:hAnsi="Times New Roman" w:cs="Times New Roman"/>
          <w:lang w:val="bs-Latn-BA"/>
        </w:rPr>
        <w:t>.</w:t>
      </w:r>
    </w:p>
    <w:p w14:paraId="60B40CAE" w14:textId="77777777" w:rsidR="007A5491" w:rsidRPr="00874434" w:rsidRDefault="007A5491" w:rsidP="007A5491">
      <w:pPr>
        <w:jc w:val="both"/>
        <w:rPr>
          <w:rFonts w:ascii="Times New Roman" w:hAnsi="Times New Roman" w:cs="Times New Roman"/>
          <w:sz w:val="24"/>
          <w:szCs w:val="24"/>
          <w:lang w:val="bs-Latn-BA"/>
        </w:rPr>
      </w:pPr>
    </w:p>
    <w:p w14:paraId="437A1D42" w14:textId="0B577536" w:rsidR="007A5491" w:rsidRPr="00874434" w:rsidRDefault="001C074A" w:rsidP="004C358E">
      <w:pPr>
        <w:jc w:val="both"/>
        <w:rPr>
          <w:rFonts w:ascii="Times New Roman" w:hAnsi="Times New Roman" w:cs="Times New Roman"/>
          <w:sz w:val="24"/>
          <w:szCs w:val="24"/>
          <w:lang w:val="bs-Latn-BA"/>
        </w:rPr>
      </w:pPr>
      <w:r w:rsidRPr="001C074A">
        <w:rPr>
          <w:rFonts w:ascii="Times New Roman" w:hAnsi="Times New Roman" w:cs="Times New Roman"/>
          <w:sz w:val="24"/>
          <w:szCs w:val="24"/>
          <w:lang w:val="bs-Latn-BA"/>
        </w:rPr>
        <w:t>U Bosni i Hercegovini se provode značajne mjere za zaštitu zdravlja majki, a bilježi se niska stopa smrtnosti majki, iako se u nekim izvješćima navodi da bi bilo potrebno proširiti praćenje i na slučajeve u kojima je smrt zamalo nastupila tijekom trudnoće i 42 dana nakon poroda</w:t>
      </w:r>
      <w:r w:rsidR="007A5491" w:rsidRPr="00874434">
        <w:rPr>
          <w:rFonts w:ascii="Times New Roman" w:hAnsi="Times New Roman" w:cs="Times New Roman"/>
          <w:sz w:val="24"/>
          <w:szCs w:val="24"/>
          <w:lang w:val="bs-Latn-BA"/>
        </w:rPr>
        <w:t>.</w:t>
      </w:r>
      <w:r w:rsidR="007A5491" w:rsidRPr="00874434">
        <w:rPr>
          <w:rStyle w:val="FootnoteReference"/>
          <w:rFonts w:ascii="Times New Roman" w:hAnsi="Times New Roman" w:cs="Times New Roman"/>
          <w:sz w:val="24"/>
          <w:szCs w:val="24"/>
          <w:lang w:val="bs-Latn-BA"/>
        </w:rPr>
        <w:footnoteReference w:id="42"/>
      </w:r>
      <w:r w:rsidR="007A5491" w:rsidRPr="00874434">
        <w:rPr>
          <w:rFonts w:ascii="Times New Roman" w:hAnsi="Times New Roman" w:cs="Times New Roman"/>
          <w:sz w:val="24"/>
          <w:szCs w:val="24"/>
          <w:lang w:val="bs-Latn-BA"/>
        </w:rPr>
        <w:t xml:space="preserve"> </w:t>
      </w:r>
      <w:r w:rsidRPr="001C074A">
        <w:rPr>
          <w:rFonts w:ascii="Times New Roman" w:hAnsi="Times New Roman" w:cs="Times New Roman"/>
          <w:sz w:val="24"/>
          <w:szCs w:val="24"/>
          <w:lang w:val="bs-Latn-BA"/>
        </w:rPr>
        <w:t>Broj umrle dojenčadi prilično je ujednačen u proteklom razdoblju od 2016. do 2022.</w:t>
      </w:r>
      <w:r>
        <w:rPr>
          <w:rFonts w:ascii="Times New Roman" w:hAnsi="Times New Roman" w:cs="Times New Roman"/>
          <w:sz w:val="24"/>
          <w:szCs w:val="24"/>
          <w:lang w:val="bs-Latn-BA"/>
        </w:rPr>
        <w:t xml:space="preserve"> godine</w:t>
      </w:r>
      <w:r w:rsidRPr="001C074A">
        <w:rPr>
          <w:rFonts w:ascii="Times New Roman" w:hAnsi="Times New Roman" w:cs="Times New Roman"/>
          <w:sz w:val="24"/>
          <w:szCs w:val="24"/>
          <w:lang w:val="bs-Latn-BA"/>
        </w:rPr>
        <w:t xml:space="preserve"> i manji je od 200 </w:t>
      </w:r>
      <w:r>
        <w:rPr>
          <w:rFonts w:ascii="Times New Roman" w:hAnsi="Times New Roman" w:cs="Times New Roman"/>
          <w:sz w:val="24"/>
          <w:szCs w:val="24"/>
          <w:lang w:val="bs-Latn-BA"/>
        </w:rPr>
        <w:t>na godišnjoj razini</w:t>
      </w:r>
      <w:r w:rsidR="007A5491" w:rsidRPr="00874434">
        <w:rPr>
          <w:rFonts w:ascii="Times New Roman" w:hAnsi="Times New Roman" w:cs="Times New Roman"/>
          <w:sz w:val="24"/>
          <w:szCs w:val="24"/>
          <w:lang w:val="bs-Latn-BA"/>
        </w:rPr>
        <w:t>.</w:t>
      </w:r>
      <w:r w:rsidR="007A5491" w:rsidRPr="00874434">
        <w:rPr>
          <w:rStyle w:val="FootnoteReference"/>
          <w:rFonts w:ascii="Times New Roman" w:hAnsi="Times New Roman" w:cs="Times New Roman"/>
          <w:sz w:val="24"/>
          <w:szCs w:val="24"/>
          <w:lang w:val="bs-Latn-BA"/>
        </w:rPr>
        <w:footnoteReference w:id="43"/>
      </w:r>
      <w:r w:rsidR="007A5491" w:rsidRPr="00874434">
        <w:rPr>
          <w:rFonts w:ascii="Times New Roman" w:hAnsi="Times New Roman" w:cs="Times New Roman"/>
          <w:sz w:val="24"/>
          <w:szCs w:val="24"/>
          <w:lang w:val="bs-Latn-BA"/>
        </w:rPr>
        <w:t xml:space="preserve"> Prenatalna njega i zaštita porodilja se smatra važnim faktorom za povećanje </w:t>
      </w:r>
      <w:r>
        <w:rPr>
          <w:rFonts w:ascii="Times New Roman" w:hAnsi="Times New Roman" w:cs="Times New Roman"/>
          <w:sz w:val="24"/>
          <w:szCs w:val="24"/>
          <w:lang w:val="bs-Latn-BA"/>
        </w:rPr>
        <w:t>postotka</w:t>
      </w:r>
      <w:r w:rsidR="007A5491" w:rsidRPr="00874434">
        <w:rPr>
          <w:rFonts w:ascii="Times New Roman" w:hAnsi="Times New Roman" w:cs="Times New Roman"/>
          <w:sz w:val="24"/>
          <w:szCs w:val="24"/>
          <w:lang w:val="bs-Latn-BA"/>
        </w:rPr>
        <w:t xml:space="preserve"> preživljavanja novorođenčadi. Prema dostupnim podacima, prenatalnu njegu ne dobija 13% žena u BiH, niti čak petina žena romske nacionalnosti (21%). </w:t>
      </w:r>
    </w:p>
    <w:p w14:paraId="3EC14B29" w14:textId="77777777" w:rsidR="007A5491" w:rsidRPr="00874434" w:rsidRDefault="007A5491" w:rsidP="007A5491">
      <w:pPr>
        <w:pStyle w:val="BodyA"/>
        <w:tabs>
          <w:tab w:val="left" w:pos="1596"/>
        </w:tabs>
        <w:jc w:val="both"/>
        <w:rPr>
          <w:rFonts w:ascii="Times New Roman" w:eastAsia="Arial" w:hAnsi="Times New Roman" w:cs="Times New Roman"/>
        </w:rPr>
      </w:pPr>
      <w:r w:rsidRPr="00874434">
        <w:rPr>
          <w:rFonts w:ascii="Times New Roman" w:eastAsia="Arial" w:hAnsi="Times New Roman" w:cs="Times New Roman"/>
        </w:rPr>
        <w:tab/>
      </w:r>
    </w:p>
    <w:p w14:paraId="186D4A19" w14:textId="0DD20F28" w:rsidR="007A5491" w:rsidRPr="00874434" w:rsidRDefault="001C074A" w:rsidP="007A5491">
      <w:pPr>
        <w:pStyle w:val="BodyA"/>
        <w:jc w:val="both"/>
        <w:rPr>
          <w:rFonts w:ascii="Times New Roman" w:hAnsi="Times New Roman" w:cs="Times New Roman"/>
          <w:lang w:val="bs-Latn-BA"/>
        </w:rPr>
      </w:pPr>
      <w:r w:rsidRPr="001C074A">
        <w:rPr>
          <w:rFonts w:ascii="Times New Roman" w:hAnsi="Times New Roman" w:cs="Times New Roman"/>
          <w:lang w:val="bs-Latn-BA"/>
        </w:rPr>
        <w:t>U manjim lokalnim zajednicama problem je ginekološka zaštita žena, zbog malog broja, što posebno pogađa žene u ruralnim ili udaljenim sredinama gdje je također primjetan trend iseljavanja. Ginekološke usluge i usluge vezane uz savjetovalište za majčinstvo i reproduktivno zdravlje još uvijek nisu prilagođene osobama s invaliditetom</w:t>
      </w:r>
      <w:r w:rsidR="007A5491" w:rsidRPr="00874434">
        <w:rPr>
          <w:rFonts w:ascii="Times New Roman" w:hAnsi="Times New Roman" w:cs="Times New Roman"/>
          <w:lang w:val="bs-Latn-BA"/>
        </w:rPr>
        <w:t xml:space="preserve">. </w:t>
      </w:r>
      <w:r w:rsidRPr="001C074A">
        <w:rPr>
          <w:rFonts w:ascii="Times New Roman" w:hAnsi="Times New Roman" w:cs="Times New Roman"/>
          <w:lang w:val="bs-Latn-BA"/>
        </w:rPr>
        <w:t>Velik broj žena na selu ne ostvaruje pravo na zdravstveno osiguranje. Problemi s kojima se susreću raseljene žene i povratnice su neujednačeni propisi o korištenju zdravstvene zaštite na području BiH ukoliko se nalaze izvan područja entiteta kojem pripadaju, te strah od gubitka stečenih prava u mjestima raseljenja</w:t>
      </w:r>
      <w:r w:rsidR="007A5491" w:rsidRPr="00874434">
        <w:rPr>
          <w:rFonts w:ascii="Times New Roman" w:hAnsi="Times New Roman" w:cs="Times New Roman"/>
          <w:lang w:val="bs-Latn-BA"/>
        </w:rPr>
        <w:t xml:space="preserve">. </w:t>
      </w:r>
    </w:p>
    <w:p w14:paraId="33C071A2" w14:textId="77777777" w:rsidR="007A5491" w:rsidRPr="00874434" w:rsidRDefault="007A5491" w:rsidP="007A5491">
      <w:pPr>
        <w:pStyle w:val="BodyA"/>
        <w:jc w:val="both"/>
        <w:rPr>
          <w:rFonts w:ascii="Times New Roman" w:hAnsi="Times New Roman" w:cs="Times New Roman"/>
          <w:lang w:val="bs-Latn-BA"/>
        </w:rPr>
      </w:pPr>
    </w:p>
    <w:p w14:paraId="45E27F63" w14:textId="542BF06D" w:rsidR="00323F41" w:rsidRPr="00874434" w:rsidRDefault="001C074A" w:rsidP="007A5491">
      <w:pPr>
        <w:pStyle w:val="BodyA"/>
        <w:jc w:val="both"/>
        <w:rPr>
          <w:rFonts w:ascii="Times New Roman" w:hAnsi="Times New Roman" w:cs="Times New Roman"/>
          <w:lang w:val="bs-Latn-BA"/>
        </w:rPr>
      </w:pPr>
      <w:r w:rsidRPr="001C074A">
        <w:rPr>
          <w:rFonts w:ascii="Times New Roman" w:hAnsi="Times New Roman" w:cs="Times New Roman"/>
          <w:lang w:val="bs-Latn-BA"/>
        </w:rPr>
        <w:t>Medicinska promjena spola u Bosni i Hercegovini još uvijek nije pravno ni proceduralno regulirana. Inicijative usmjerene na poboljšanje položaja transrodnih i interseksualnih osoba uglavnom su dolazile od nevladinih organizacija koje se bave pravima LGBTI populacije</w:t>
      </w:r>
      <w:r w:rsidR="007A5491" w:rsidRPr="00874434">
        <w:rPr>
          <w:rFonts w:ascii="Times New Roman" w:hAnsi="Times New Roman" w:cs="Times New Roman"/>
          <w:lang w:val="bs-Latn-BA"/>
        </w:rPr>
        <w:t xml:space="preserve">. </w:t>
      </w:r>
    </w:p>
    <w:p w14:paraId="66F0FF74" w14:textId="77777777" w:rsidR="00200BC7" w:rsidRPr="00874434" w:rsidRDefault="00200BC7" w:rsidP="00E14209">
      <w:pPr>
        <w:jc w:val="both"/>
        <w:rPr>
          <w:rFonts w:ascii="Times New Roman" w:hAnsi="Times New Roman" w:cs="Times New Roman"/>
          <w:sz w:val="24"/>
          <w:szCs w:val="24"/>
          <w:lang w:val="en-GB"/>
        </w:rPr>
      </w:pPr>
    </w:p>
    <w:p w14:paraId="6EA45610" w14:textId="3CF05CB0" w:rsidR="00200BC7" w:rsidRPr="00874434" w:rsidRDefault="00200BC7" w:rsidP="00200BC7">
      <w:pPr>
        <w:pStyle w:val="Heading4"/>
        <w:rPr>
          <w:rFonts w:ascii="Times New Roman" w:hAnsi="Times New Roman" w:cs="Times New Roman"/>
        </w:rPr>
      </w:pPr>
      <w:r w:rsidRPr="00874434">
        <w:rPr>
          <w:rFonts w:ascii="Times New Roman" w:hAnsi="Times New Roman" w:cs="Times New Roman"/>
        </w:rPr>
        <w:t>Aktivnosti i postignuća</w:t>
      </w:r>
    </w:p>
    <w:p w14:paraId="370BB1E3" w14:textId="516CB57F" w:rsidR="00AA4F1B" w:rsidRPr="00874434" w:rsidRDefault="00AD6CD5" w:rsidP="00E14209">
      <w:pPr>
        <w:jc w:val="both"/>
        <w:rPr>
          <w:rFonts w:ascii="Times New Roman" w:hAnsi="Times New Roman" w:cs="Times New Roman"/>
          <w:sz w:val="24"/>
          <w:szCs w:val="24"/>
          <w:lang w:val="en-GB"/>
        </w:rPr>
      </w:pPr>
      <w:r w:rsidRPr="00874434">
        <w:rPr>
          <w:rFonts w:ascii="Times New Roman" w:hAnsi="Times New Roman" w:cs="Times New Roman"/>
          <w:noProof/>
          <w:color w:val="FF0000"/>
          <w:sz w:val="24"/>
          <w:szCs w:val="24"/>
          <w:lang w:val="en-US"/>
        </w:rPr>
        <mc:AlternateContent>
          <mc:Choice Requires="wpg">
            <w:drawing>
              <wp:anchor distT="45720" distB="45720" distL="182880" distR="182880" simplePos="0" relativeHeight="251728896" behindDoc="0" locked="0" layoutInCell="1" allowOverlap="1" wp14:anchorId="6BF94C2A" wp14:editId="4C119EFB">
                <wp:simplePos x="0" y="0"/>
                <wp:positionH relativeFrom="margin">
                  <wp:align>right</wp:align>
                </wp:positionH>
                <wp:positionV relativeFrom="margin">
                  <wp:posOffset>3963670</wp:posOffset>
                </wp:positionV>
                <wp:extent cx="2114550" cy="3387090"/>
                <wp:effectExtent l="0" t="0" r="0" b="3810"/>
                <wp:wrapSquare wrapText="bothSides"/>
                <wp:docPr id="35" name="Group 35"/>
                <wp:cNvGraphicFramePr/>
                <a:graphic xmlns:a="http://schemas.openxmlformats.org/drawingml/2006/main">
                  <a:graphicData uri="http://schemas.microsoft.com/office/word/2010/wordprocessingGroup">
                    <wpg:wgp>
                      <wpg:cNvGrpSpPr/>
                      <wpg:grpSpPr>
                        <a:xfrm>
                          <a:off x="0" y="0"/>
                          <a:ext cx="2114550" cy="3387090"/>
                          <a:chOff x="0" y="147099"/>
                          <a:chExt cx="3567448" cy="1740672"/>
                        </a:xfrm>
                      </wpg:grpSpPr>
                      <wps:wsp>
                        <wps:cNvPr id="36" name="Rectangle 36"/>
                        <wps:cNvSpPr/>
                        <wps:spPr>
                          <a:xfrm>
                            <a:off x="0" y="147099"/>
                            <a:ext cx="3567448" cy="12350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3BFC3" w14:textId="77777777" w:rsidR="00C10A4D" w:rsidRDefault="00C10A4D" w:rsidP="00C6379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252684"/>
                            <a:ext cx="3567448" cy="1635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041FA" w14:textId="7FFEA608" w:rsidR="00C10A4D" w:rsidRPr="00DC037C" w:rsidRDefault="00C10A4D" w:rsidP="00C63791">
                              <w:pPr>
                                <w:pStyle w:val="BodyText"/>
                                <w:spacing w:line="360" w:lineRule="auto"/>
                                <w:jc w:val="left"/>
                                <w:rPr>
                                  <w:rFonts w:ascii="Times New Roman" w:hAnsi="Times New Roman" w:cs="Times New Roman"/>
                                  <w:i/>
                                  <w:sz w:val="20"/>
                                  <w:szCs w:val="20"/>
                                  <w:lang w:val="bs-Latn-BA"/>
                                </w:rPr>
                              </w:pPr>
                              <w:r w:rsidRPr="00DC037C">
                                <w:rPr>
                                  <w:rFonts w:ascii="Times New Roman" w:hAnsi="Times New Roman" w:cs="Times New Roman"/>
                                  <w:i/>
                                  <w:sz w:val="20"/>
                                  <w:szCs w:val="20"/>
                                  <w:lang w:val="bs-Latn-BA"/>
                                </w:rPr>
                                <w:t xml:space="preserve">U okviru projekta „Jačanje kapaciteta institucija za rješavanje rodno </w:t>
                              </w:r>
                              <w:r>
                                <w:rPr>
                                  <w:rFonts w:ascii="Times New Roman" w:hAnsi="Times New Roman" w:cs="Times New Roman"/>
                                  <w:i/>
                                  <w:sz w:val="20"/>
                                  <w:szCs w:val="20"/>
                                  <w:lang w:val="bs-Latn-BA"/>
                                </w:rPr>
                                <w:t>uvjetovanog nasilja u BiH“, koje</w:t>
                              </w:r>
                              <w:r w:rsidRPr="00DC037C">
                                <w:rPr>
                                  <w:rFonts w:ascii="Times New Roman" w:hAnsi="Times New Roman" w:cs="Times New Roman"/>
                                  <w:i/>
                                  <w:sz w:val="20"/>
                                  <w:szCs w:val="20"/>
                                  <w:lang w:val="bs-Latn-BA"/>
                                </w:rPr>
                                <w:t xml:space="preserve"> je finan</w:t>
                              </w:r>
                              <w:r>
                                <w:rPr>
                                  <w:rFonts w:ascii="Times New Roman" w:hAnsi="Times New Roman" w:cs="Times New Roman"/>
                                  <w:i/>
                                  <w:sz w:val="20"/>
                                  <w:szCs w:val="20"/>
                                  <w:lang w:val="bs-Latn-BA"/>
                                </w:rPr>
                                <w:t>c</w:t>
                              </w:r>
                              <w:r w:rsidRPr="00DC037C">
                                <w:rPr>
                                  <w:rFonts w:ascii="Times New Roman" w:hAnsi="Times New Roman" w:cs="Times New Roman"/>
                                  <w:i/>
                                  <w:sz w:val="20"/>
                                  <w:szCs w:val="20"/>
                                  <w:lang w:val="bs-Latn-BA"/>
                                </w:rPr>
                                <w:t>irao USAID</w:t>
                              </w:r>
                              <w:r>
                                <w:rPr>
                                  <w:rFonts w:ascii="Times New Roman" w:hAnsi="Times New Roman" w:cs="Times New Roman"/>
                                  <w:i/>
                                  <w:sz w:val="20"/>
                                  <w:szCs w:val="20"/>
                                  <w:lang w:val="bs-Latn-BA"/>
                                </w:rPr>
                                <w:t>,</w:t>
                              </w:r>
                              <w:r w:rsidRPr="00DC037C">
                                <w:rPr>
                                  <w:rFonts w:ascii="Times New Roman" w:hAnsi="Times New Roman" w:cs="Times New Roman"/>
                                  <w:i/>
                                  <w:sz w:val="20"/>
                                  <w:szCs w:val="20"/>
                                  <w:lang w:val="bs-Latn-BA"/>
                                </w:rPr>
                                <w:t xml:space="preserve"> a </w:t>
                              </w:r>
                              <w:r>
                                <w:rPr>
                                  <w:rFonts w:ascii="Times New Roman" w:hAnsi="Times New Roman" w:cs="Times New Roman"/>
                                  <w:i/>
                                  <w:sz w:val="20"/>
                                  <w:szCs w:val="20"/>
                                  <w:lang w:val="bs-Latn-BA"/>
                                </w:rPr>
                                <w:t>realizirala</w:t>
                              </w:r>
                              <w:r w:rsidRPr="00DC037C">
                                <w:rPr>
                                  <w:rFonts w:ascii="Times New Roman" w:hAnsi="Times New Roman" w:cs="Times New Roman"/>
                                  <w:i/>
                                  <w:sz w:val="20"/>
                                  <w:szCs w:val="20"/>
                                  <w:lang w:val="bs-Latn-BA"/>
                                </w:rPr>
                                <w:t xml:space="preserve"> ARS</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H MLJPI i GC</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FB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 xml:space="preserve">H uspostavljena </w:t>
                              </w:r>
                              <w:r w:rsidRPr="00DC037C">
                                <w:rPr>
                                  <w:rFonts w:ascii="Times New Roman" w:hAnsi="Times New Roman" w:cs="Times New Roman"/>
                                  <w:b/>
                                  <w:i/>
                                  <w:sz w:val="20"/>
                                  <w:szCs w:val="20"/>
                                  <w:lang w:val="bs-Latn-BA"/>
                                </w:rPr>
                                <w:t>su prva tri Krizna centra za žrtve silovanja u BiH –</w:t>
                              </w:r>
                              <w:r w:rsidRPr="00DC037C">
                                <w:rPr>
                                  <w:rFonts w:ascii="Times New Roman" w:hAnsi="Times New Roman" w:cs="Times New Roman"/>
                                  <w:i/>
                                  <w:sz w:val="20"/>
                                  <w:szCs w:val="20"/>
                                  <w:lang w:val="bs-Latn-BA"/>
                                </w:rPr>
                                <w:t xml:space="preserve"> pri medicinskim ustanovama u Tuzli, Mostaru i Sarajevu. Osim </w:t>
                              </w:r>
                              <w:r>
                                <w:rPr>
                                  <w:rFonts w:ascii="Times New Roman" w:hAnsi="Times New Roman" w:cs="Times New Roman"/>
                                  <w:i/>
                                  <w:sz w:val="20"/>
                                  <w:szCs w:val="20"/>
                                  <w:lang w:val="bs-Latn-BA"/>
                                </w:rPr>
                                <w:t>potpore</w:t>
                              </w:r>
                              <w:r w:rsidRPr="00DC037C">
                                <w:rPr>
                                  <w:rFonts w:ascii="Times New Roman" w:hAnsi="Times New Roman" w:cs="Times New Roman"/>
                                  <w:i/>
                                  <w:sz w:val="20"/>
                                  <w:szCs w:val="20"/>
                                  <w:lang w:val="bs-Latn-BA"/>
                                </w:rPr>
                                <w:t xml:space="preserve"> u opremanju prostorija, provedene su i obuke za osoblje koje će raditi u centrima.</w:t>
                              </w:r>
                            </w:p>
                            <w:p w14:paraId="730FFF1D" w14:textId="77777777" w:rsidR="00C10A4D" w:rsidRDefault="00C10A4D" w:rsidP="00C6379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94C2A" id="Group 35" o:spid="_x0000_s1059" style="position:absolute;left:0;text-align:left;margin-left:115.3pt;margin-top:312.1pt;width:166.5pt;height:266.7pt;z-index:251728896;mso-wrap-distance-left:14.4pt;mso-wrap-distance-top:3.6pt;mso-wrap-distance-right:14.4pt;mso-wrap-distance-bottom:3.6pt;mso-position-horizontal:right;mso-position-horizontal-relative:margin;mso-position-vertical-relative:margin;mso-width-relative:margin;mso-height-relative:margin" coordorigin=",1470" coordsize="35674,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">
                <v:rect id="Rectangle 36" o:spid="_x0000_s1060" style="position:absolute;top:1470;width:35674;height:1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" fillcolor="#4f81bd [3204]" stroked="f" strokeweight="2pt">
                  <v:textbox>
                    <w:txbxContent>
                      <w:p w14:paraId="04C3BFC3" w14:textId="77777777" w:rsidR="00C10A4D" w:rsidRDefault="00C10A4D" w:rsidP="00C63791">
                        <w:pPr>
                          <w:jc w:val="center"/>
                          <w:rPr>
                            <w:rFonts w:asciiTheme="majorHAnsi" w:eastAsiaTheme="majorEastAsia" w:hAnsiTheme="majorHAnsi" w:cstheme="majorBidi"/>
                            <w:color w:val="FFFFFF" w:themeColor="background1"/>
                            <w:sz w:val="24"/>
                            <w:szCs w:val="28"/>
                          </w:rPr>
                        </w:pPr>
                      </w:p>
                    </w:txbxContent>
                  </v:textbox>
                </v:rect>
                <v:shape id="Text Box 37" o:spid="_x0000_s1061" type="#_x0000_t202" style="position:absolute;top:2526;width:35674;height:1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" filled="f" stroked="f" strokeweight=".5pt">
                  <v:textbox inset=",7.2pt,,0">
                    <w:txbxContent>
                      <w:p w14:paraId="64A041FA" w14:textId="7FFEA608" w:rsidR="00C10A4D" w:rsidRPr="00DC037C" w:rsidRDefault="00C10A4D" w:rsidP="00C63791">
                        <w:pPr>
                          <w:pStyle w:val="BodyText"/>
                          <w:spacing w:line="360" w:lineRule="auto"/>
                          <w:jc w:val="left"/>
                          <w:rPr>
                            <w:rFonts w:ascii="Times New Roman" w:hAnsi="Times New Roman" w:cs="Times New Roman"/>
                            <w:i/>
                            <w:sz w:val="20"/>
                            <w:szCs w:val="20"/>
                            <w:lang w:val="bs-Latn-BA"/>
                          </w:rPr>
                        </w:pPr>
                        <w:r w:rsidRPr="00DC037C">
                          <w:rPr>
                            <w:rFonts w:ascii="Times New Roman" w:hAnsi="Times New Roman" w:cs="Times New Roman"/>
                            <w:i/>
                            <w:sz w:val="20"/>
                            <w:szCs w:val="20"/>
                            <w:lang w:val="bs-Latn-BA"/>
                          </w:rPr>
                          <w:t xml:space="preserve">U okviru projekta „Jačanje kapaciteta institucija za rješavanje rodno </w:t>
                        </w:r>
                        <w:r>
                          <w:rPr>
                            <w:rFonts w:ascii="Times New Roman" w:hAnsi="Times New Roman" w:cs="Times New Roman"/>
                            <w:i/>
                            <w:sz w:val="20"/>
                            <w:szCs w:val="20"/>
                            <w:lang w:val="bs-Latn-BA"/>
                          </w:rPr>
                          <w:t>uvjetovanog nasilja u BiH“, koje</w:t>
                        </w:r>
                        <w:r w:rsidRPr="00DC037C">
                          <w:rPr>
                            <w:rFonts w:ascii="Times New Roman" w:hAnsi="Times New Roman" w:cs="Times New Roman"/>
                            <w:i/>
                            <w:sz w:val="20"/>
                            <w:szCs w:val="20"/>
                            <w:lang w:val="bs-Latn-BA"/>
                          </w:rPr>
                          <w:t xml:space="preserve"> je finan</w:t>
                        </w:r>
                        <w:r>
                          <w:rPr>
                            <w:rFonts w:ascii="Times New Roman" w:hAnsi="Times New Roman" w:cs="Times New Roman"/>
                            <w:i/>
                            <w:sz w:val="20"/>
                            <w:szCs w:val="20"/>
                            <w:lang w:val="bs-Latn-BA"/>
                          </w:rPr>
                          <w:t>c</w:t>
                        </w:r>
                        <w:r w:rsidRPr="00DC037C">
                          <w:rPr>
                            <w:rFonts w:ascii="Times New Roman" w:hAnsi="Times New Roman" w:cs="Times New Roman"/>
                            <w:i/>
                            <w:sz w:val="20"/>
                            <w:szCs w:val="20"/>
                            <w:lang w:val="bs-Latn-BA"/>
                          </w:rPr>
                          <w:t>irao USAID</w:t>
                        </w:r>
                        <w:r>
                          <w:rPr>
                            <w:rFonts w:ascii="Times New Roman" w:hAnsi="Times New Roman" w:cs="Times New Roman"/>
                            <w:i/>
                            <w:sz w:val="20"/>
                            <w:szCs w:val="20"/>
                            <w:lang w:val="bs-Latn-BA"/>
                          </w:rPr>
                          <w:t>,</w:t>
                        </w:r>
                        <w:r w:rsidRPr="00DC037C">
                          <w:rPr>
                            <w:rFonts w:ascii="Times New Roman" w:hAnsi="Times New Roman" w:cs="Times New Roman"/>
                            <w:i/>
                            <w:sz w:val="20"/>
                            <w:szCs w:val="20"/>
                            <w:lang w:val="bs-Latn-BA"/>
                          </w:rPr>
                          <w:t xml:space="preserve"> a </w:t>
                        </w:r>
                        <w:r>
                          <w:rPr>
                            <w:rFonts w:ascii="Times New Roman" w:hAnsi="Times New Roman" w:cs="Times New Roman"/>
                            <w:i/>
                            <w:sz w:val="20"/>
                            <w:szCs w:val="20"/>
                            <w:lang w:val="bs-Latn-BA"/>
                          </w:rPr>
                          <w:t>realizirala</w:t>
                        </w:r>
                        <w:r w:rsidRPr="00DC037C">
                          <w:rPr>
                            <w:rFonts w:ascii="Times New Roman" w:hAnsi="Times New Roman" w:cs="Times New Roman"/>
                            <w:i/>
                            <w:sz w:val="20"/>
                            <w:szCs w:val="20"/>
                            <w:lang w:val="bs-Latn-BA"/>
                          </w:rPr>
                          <w:t xml:space="preserve"> ARS</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H MLJPI i GC</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FB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 xml:space="preserve">H uspostavljena </w:t>
                        </w:r>
                        <w:r w:rsidRPr="00DC037C">
                          <w:rPr>
                            <w:rFonts w:ascii="Times New Roman" w:hAnsi="Times New Roman" w:cs="Times New Roman"/>
                            <w:b/>
                            <w:i/>
                            <w:sz w:val="20"/>
                            <w:szCs w:val="20"/>
                            <w:lang w:val="bs-Latn-BA"/>
                          </w:rPr>
                          <w:t>su prva tri Krizna centra za žrtve silovanja u BiH –</w:t>
                        </w:r>
                        <w:r w:rsidRPr="00DC037C">
                          <w:rPr>
                            <w:rFonts w:ascii="Times New Roman" w:hAnsi="Times New Roman" w:cs="Times New Roman"/>
                            <w:i/>
                            <w:sz w:val="20"/>
                            <w:szCs w:val="20"/>
                            <w:lang w:val="bs-Latn-BA"/>
                          </w:rPr>
                          <w:t xml:space="preserve"> pri medicinskim ustanovama u Tuzli, Mostaru i Sarajevu. Osim </w:t>
                        </w:r>
                        <w:r>
                          <w:rPr>
                            <w:rFonts w:ascii="Times New Roman" w:hAnsi="Times New Roman" w:cs="Times New Roman"/>
                            <w:i/>
                            <w:sz w:val="20"/>
                            <w:szCs w:val="20"/>
                            <w:lang w:val="bs-Latn-BA"/>
                          </w:rPr>
                          <w:t>potpore</w:t>
                        </w:r>
                        <w:r w:rsidRPr="00DC037C">
                          <w:rPr>
                            <w:rFonts w:ascii="Times New Roman" w:hAnsi="Times New Roman" w:cs="Times New Roman"/>
                            <w:i/>
                            <w:sz w:val="20"/>
                            <w:szCs w:val="20"/>
                            <w:lang w:val="bs-Latn-BA"/>
                          </w:rPr>
                          <w:t xml:space="preserve"> u opremanju prostorija, provedene su i obuke za osoblje koje će raditi u centrima.</w:t>
                        </w:r>
                      </w:p>
                      <w:p w14:paraId="730FFF1D" w14:textId="77777777" w:rsidR="00C10A4D" w:rsidRDefault="00C10A4D" w:rsidP="00C63791">
                        <w:pPr>
                          <w:rPr>
                            <w:caps/>
                            <w:color w:val="4F81BD" w:themeColor="accent1"/>
                            <w:sz w:val="26"/>
                            <w:szCs w:val="26"/>
                          </w:rPr>
                        </w:pPr>
                      </w:p>
                    </w:txbxContent>
                  </v:textbox>
                </v:shape>
                <w10:wrap type="square" anchorx="margin" anchory="margin"/>
              </v:group>
            </w:pict>
          </mc:Fallback>
        </mc:AlternateContent>
      </w:r>
      <w:r w:rsidR="0092739C" w:rsidRPr="00874434">
        <w:rPr>
          <w:rFonts w:ascii="Times New Roman" w:hAnsi="Times New Roman" w:cs="Times New Roman"/>
          <w:sz w:val="24"/>
          <w:szCs w:val="24"/>
          <w:lang w:val="en-GB"/>
        </w:rPr>
        <w:t>ARS</w:t>
      </w:r>
      <w:r w:rsidR="00DC037C">
        <w:rPr>
          <w:rFonts w:ascii="Times New Roman" w:hAnsi="Times New Roman" w:cs="Times New Roman"/>
          <w:sz w:val="24"/>
          <w:szCs w:val="24"/>
          <w:lang w:val="en-GB"/>
        </w:rPr>
        <w:t xml:space="preserve"> </w:t>
      </w:r>
      <w:r w:rsidR="00E14209" w:rsidRPr="00874434">
        <w:rPr>
          <w:rFonts w:ascii="Times New Roman" w:hAnsi="Times New Roman" w:cs="Times New Roman"/>
          <w:sz w:val="24"/>
          <w:szCs w:val="24"/>
          <w:lang w:val="en-GB"/>
        </w:rPr>
        <w:t>B</w:t>
      </w:r>
      <w:r w:rsidR="00DC037C">
        <w:rPr>
          <w:rFonts w:ascii="Times New Roman" w:hAnsi="Times New Roman" w:cs="Times New Roman"/>
          <w:sz w:val="24"/>
          <w:szCs w:val="24"/>
          <w:lang w:val="en-GB"/>
        </w:rPr>
        <w:t>i</w:t>
      </w:r>
      <w:r w:rsidR="00E14209" w:rsidRPr="00874434">
        <w:rPr>
          <w:rFonts w:ascii="Times New Roman" w:hAnsi="Times New Roman" w:cs="Times New Roman"/>
          <w:sz w:val="24"/>
          <w:szCs w:val="24"/>
          <w:lang w:val="en-GB"/>
        </w:rPr>
        <w:t>H MLJPI</w:t>
      </w:r>
      <w:r w:rsidR="0092739C" w:rsidRPr="00874434">
        <w:rPr>
          <w:rFonts w:ascii="Times New Roman" w:hAnsi="Times New Roman" w:cs="Times New Roman"/>
          <w:sz w:val="24"/>
          <w:szCs w:val="24"/>
          <w:lang w:val="en-GB"/>
        </w:rPr>
        <w:t>, GC</w:t>
      </w:r>
      <w:r w:rsidR="00DC037C">
        <w:rPr>
          <w:rFonts w:ascii="Times New Roman" w:hAnsi="Times New Roman" w:cs="Times New Roman"/>
          <w:sz w:val="24"/>
          <w:szCs w:val="24"/>
          <w:lang w:val="en-GB"/>
        </w:rPr>
        <w:t xml:space="preserve"> </w:t>
      </w:r>
      <w:r w:rsidR="0092739C" w:rsidRPr="00874434">
        <w:rPr>
          <w:rFonts w:ascii="Times New Roman" w:hAnsi="Times New Roman" w:cs="Times New Roman"/>
          <w:sz w:val="24"/>
          <w:szCs w:val="24"/>
          <w:lang w:val="en-GB"/>
        </w:rPr>
        <w:t>FB</w:t>
      </w:r>
      <w:r w:rsidR="00DC037C">
        <w:rPr>
          <w:rFonts w:ascii="Times New Roman" w:hAnsi="Times New Roman" w:cs="Times New Roman"/>
          <w:sz w:val="24"/>
          <w:szCs w:val="24"/>
          <w:lang w:val="en-GB"/>
        </w:rPr>
        <w:t>i</w:t>
      </w:r>
      <w:r w:rsidR="0092739C" w:rsidRPr="00874434">
        <w:rPr>
          <w:rFonts w:ascii="Times New Roman" w:hAnsi="Times New Roman" w:cs="Times New Roman"/>
          <w:sz w:val="24"/>
          <w:szCs w:val="24"/>
          <w:lang w:val="en-GB"/>
        </w:rPr>
        <w:t>H i GC</w:t>
      </w:r>
      <w:r w:rsidR="00DC037C">
        <w:rPr>
          <w:rFonts w:ascii="Times New Roman" w:hAnsi="Times New Roman" w:cs="Times New Roman"/>
          <w:sz w:val="24"/>
          <w:szCs w:val="24"/>
          <w:lang w:val="en-GB"/>
        </w:rPr>
        <w:t xml:space="preserve"> </w:t>
      </w:r>
      <w:r w:rsidR="0092739C" w:rsidRPr="00874434">
        <w:rPr>
          <w:rFonts w:ascii="Times New Roman" w:hAnsi="Times New Roman" w:cs="Times New Roman"/>
          <w:sz w:val="24"/>
          <w:szCs w:val="24"/>
          <w:lang w:val="en-GB"/>
        </w:rPr>
        <w:t>RS</w:t>
      </w:r>
      <w:r w:rsidR="00E14209" w:rsidRPr="00874434">
        <w:rPr>
          <w:rFonts w:ascii="Times New Roman" w:hAnsi="Times New Roman" w:cs="Times New Roman"/>
          <w:sz w:val="24"/>
          <w:szCs w:val="24"/>
          <w:lang w:val="en-GB"/>
        </w:rPr>
        <w:t xml:space="preserve"> </w:t>
      </w:r>
      <w:r w:rsidR="0092739C" w:rsidRPr="00874434">
        <w:rPr>
          <w:rFonts w:ascii="Times New Roman" w:hAnsi="Times New Roman" w:cs="Times New Roman"/>
          <w:sz w:val="24"/>
          <w:szCs w:val="24"/>
          <w:lang w:val="en-GB"/>
        </w:rPr>
        <w:t>su</w:t>
      </w:r>
      <w:r w:rsidR="00E14209" w:rsidRPr="00874434">
        <w:rPr>
          <w:rFonts w:ascii="Times New Roman" w:hAnsi="Times New Roman" w:cs="Times New Roman"/>
          <w:sz w:val="24"/>
          <w:szCs w:val="24"/>
          <w:lang w:val="en-GB"/>
        </w:rPr>
        <w:t xml:space="preserve"> učestvovali u aktivnostima </w:t>
      </w:r>
      <w:r w:rsidR="00AA4F1B" w:rsidRPr="00874434">
        <w:rPr>
          <w:rFonts w:ascii="Times New Roman" w:hAnsi="Times New Roman" w:cs="Times New Roman"/>
          <w:sz w:val="24"/>
          <w:szCs w:val="24"/>
          <w:lang w:val="en-GB"/>
        </w:rPr>
        <w:t xml:space="preserve">međunarodnog pokreta </w:t>
      </w:r>
      <w:r w:rsidR="00E14209" w:rsidRPr="00874434">
        <w:rPr>
          <w:rFonts w:ascii="Times New Roman" w:hAnsi="Times New Roman" w:cs="Times New Roman"/>
          <w:sz w:val="24"/>
          <w:szCs w:val="24"/>
          <w:lang w:val="en-GB"/>
        </w:rPr>
        <w:t>“</w:t>
      </w:r>
      <w:r w:rsidR="00AA4F1B" w:rsidRPr="00874434">
        <w:rPr>
          <w:rFonts w:ascii="Times New Roman" w:hAnsi="Times New Roman" w:cs="Times New Roman"/>
          <w:b/>
          <w:sz w:val="24"/>
          <w:szCs w:val="24"/>
          <w:lang w:val="en-GB"/>
        </w:rPr>
        <w:t>Generacija za ravnopravnost</w:t>
      </w:r>
      <w:r w:rsidR="00E14209" w:rsidRPr="00874434">
        <w:rPr>
          <w:rFonts w:ascii="Times New Roman" w:hAnsi="Times New Roman" w:cs="Times New Roman"/>
          <w:b/>
          <w:sz w:val="24"/>
          <w:szCs w:val="24"/>
          <w:lang w:val="en-GB"/>
        </w:rPr>
        <w:t>”</w:t>
      </w:r>
      <w:r w:rsidR="00AA4F1B" w:rsidRPr="00874434">
        <w:rPr>
          <w:rFonts w:ascii="Times New Roman" w:hAnsi="Times New Roman" w:cs="Times New Roman"/>
          <w:b/>
          <w:sz w:val="24"/>
          <w:szCs w:val="24"/>
          <w:lang w:val="en-GB"/>
        </w:rPr>
        <w:t>,</w:t>
      </w:r>
      <w:r w:rsidR="00AA4F1B" w:rsidRPr="00874434">
        <w:rPr>
          <w:rFonts w:ascii="Times New Roman" w:hAnsi="Times New Roman" w:cs="Times New Roman"/>
          <w:sz w:val="24"/>
          <w:szCs w:val="24"/>
          <w:lang w:val="en-GB"/>
        </w:rPr>
        <w:t xml:space="preserve"> </w:t>
      </w:r>
      <w:r w:rsidR="00E14209" w:rsidRPr="00874434">
        <w:rPr>
          <w:rFonts w:ascii="Times New Roman" w:hAnsi="Times New Roman" w:cs="Times New Roman"/>
          <w:sz w:val="24"/>
          <w:szCs w:val="24"/>
          <w:lang w:val="en-GB"/>
        </w:rPr>
        <w:t xml:space="preserve">i </w:t>
      </w:r>
      <w:r w:rsidR="0092739C" w:rsidRPr="00874434">
        <w:rPr>
          <w:rFonts w:ascii="Times New Roman" w:hAnsi="Times New Roman" w:cs="Times New Roman"/>
          <w:sz w:val="24"/>
          <w:szCs w:val="24"/>
          <w:lang w:val="en-GB"/>
        </w:rPr>
        <w:t>članovi/ice</w:t>
      </w:r>
      <w:r w:rsidR="00E14209" w:rsidRPr="00874434">
        <w:rPr>
          <w:rFonts w:ascii="Times New Roman" w:hAnsi="Times New Roman" w:cs="Times New Roman"/>
          <w:sz w:val="24"/>
          <w:szCs w:val="24"/>
          <w:lang w:val="en-GB"/>
        </w:rPr>
        <w:t xml:space="preserve"> su </w:t>
      </w:r>
      <w:r w:rsidR="00E14209" w:rsidRPr="00874434">
        <w:rPr>
          <w:rFonts w:ascii="Times New Roman" w:hAnsi="Times New Roman" w:cs="Times New Roman"/>
          <w:b/>
          <w:sz w:val="24"/>
          <w:szCs w:val="24"/>
          <w:lang w:val="en-GB"/>
        </w:rPr>
        <w:t>Akc</w:t>
      </w:r>
      <w:r w:rsidR="00714DFD">
        <w:rPr>
          <w:rFonts w:ascii="Times New Roman" w:hAnsi="Times New Roman" w:cs="Times New Roman"/>
          <w:b/>
          <w:sz w:val="24"/>
          <w:szCs w:val="24"/>
          <w:lang w:val="en-GB"/>
        </w:rPr>
        <w:t>ijske</w:t>
      </w:r>
      <w:r w:rsidR="00AA4F1B" w:rsidRPr="00874434">
        <w:rPr>
          <w:rFonts w:ascii="Times New Roman" w:hAnsi="Times New Roman" w:cs="Times New Roman"/>
          <w:b/>
          <w:sz w:val="24"/>
          <w:szCs w:val="24"/>
          <w:lang w:val="en-GB"/>
        </w:rPr>
        <w:t xml:space="preserve"> koalicij</w:t>
      </w:r>
      <w:r w:rsidR="00E14209" w:rsidRPr="00874434">
        <w:rPr>
          <w:rFonts w:ascii="Times New Roman" w:hAnsi="Times New Roman" w:cs="Times New Roman"/>
          <w:b/>
          <w:sz w:val="24"/>
          <w:szCs w:val="24"/>
          <w:lang w:val="en-GB"/>
        </w:rPr>
        <w:t>e</w:t>
      </w:r>
      <w:r w:rsidR="00AA4F1B" w:rsidRPr="00874434">
        <w:rPr>
          <w:rFonts w:ascii="Times New Roman" w:hAnsi="Times New Roman" w:cs="Times New Roman"/>
          <w:sz w:val="24"/>
          <w:szCs w:val="24"/>
          <w:lang w:val="en-GB"/>
        </w:rPr>
        <w:t xml:space="preserve"> </w:t>
      </w:r>
      <w:r w:rsidR="00E14209" w:rsidRPr="00874434">
        <w:rPr>
          <w:rFonts w:ascii="Times New Roman" w:hAnsi="Times New Roman" w:cs="Times New Roman"/>
          <w:b/>
          <w:sz w:val="24"/>
          <w:szCs w:val="24"/>
          <w:lang w:val="en-GB"/>
        </w:rPr>
        <w:t>“</w:t>
      </w:r>
      <w:r w:rsidR="00AA4F1B" w:rsidRPr="00874434">
        <w:rPr>
          <w:rFonts w:ascii="Times New Roman" w:hAnsi="Times New Roman" w:cs="Times New Roman"/>
          <w:b/>
          <w:sz w:val="24"/>
          <w:szCs w:val="24"/>
          <w:lang w:val="en-GB"/>
        </w:rPr>
        <w:t>Tjelesna autonomija i seksualno i reproduktivno zdravlje i prava</w:t>
      </w:r>
      <w:r w:rsidR="00E14209" w:rsidRPr="00874434">
        <w:rPr>
          <w:rFonts w:ascii="Times New Roman" w:hAnsi="Times New Roman" w:cs="Times New Roman"/>
          <w:b/>
          <w:sz w:val="24"/>
          <w:szCs w:val="24"/>
          <w:lang w:val="en-GB"/>
        </w:rPr>
        <w:t>”</w:t>
      </w:r>
      <w:r w:rsidR="00E14209" w:rsidRPr="00874434">
        <w:rPr>
          <w:rFonts w:ascii="Times New Roman" w:hAnsi="Times New Roman" w:cs="Times New Roman"/>
          <w:sz w:val="24"/>
          <w:szCs w:val="24"/>
          <w:lang w:val="en-GB"/>
        </w:rPr>
        <w:t xml:space="preserve"> koja je, uz tehničku po</w:t>
      </w:r>
      <w:r w:rsidR="00787C90">
        <w:rPr>
          <w:rFonts w:ascii="Times New Roman" w:hAnsi="Times New Roman" w:cs="Times New Roman"/>
          <w:sz w:val="24"/>
          <w:szCs w:val="24"/>
          <w:lang w:val="en-GB"/>
        </w:rPr>
        <w:t>tporu</w:t>
      </w:r>
      <w:r w:rsidR="00E14209" w:rsidRPr="00874434">
        <w:rPr>
          <w:rFonts w:ascii="Times New Roman" w:hAnsi="Times New Roman" w:cs="Times New Roman"/>
          <w:sz w:val="24"/>
          <w:szCs w:val="24"/>
          <w:lang w:val="en-GB"/>
        </w:rPr>
        <w:t xml:space="preserve"> </w:t>
      </w:r>
      <w:r w:rsidR="00AA4F1B" w:rsidRPr="00874434">
        <w:rPr>
          <w:rFonts w:ascii="Times New Roman" w:hAnsi="Times New Roman" w:cs="Times New Roman"/>
          <w:sz w:val="24"/>
          <w:szCs w:val="24"/>
          <w:lang w:val="en-GB"/>
        </w:rPr>
        <w:t xml:space="preserve">UNFPA </w:t>
      </w:r>
      <w:r w:rsidR="00E14209" w:rsidRPr="00874434">
        <w:rPr>
          <w:rFonts w:ascii="Times New Roman" w:hAnsi="Times New Roman" w:cs="Times New Roman"/>
          <w:sz w:val="24"/>
          <w:szCs w:val="24"/>
          <w:lang w:val="en-GB"/>
        </w:rPr>
        <w:t>i</w:t>
      </w:r>
      <w:r w:rsidR="00AA4F1B" w:rsidRPr="00874434">
        <w:rPr>
          <w:rFonts w:ascii="Times New Roman" w:hAnsi="Times New Roman" w:cs="Times New Roman"/>
          <w:sz w:val="24"/>
          <w:szCs w:val="24"/>
          <w:lang w:val="en-GB"/>
        </w:rPr>
        <w:t xml:space="preserve"> </w:t>
      </w:r>
      <w:r w:rsidR="00AA4F1B" w:rsidRPr="00DC037C">
        <w:rPr>
          <w:rFonts w:ascii="Times New Roman" w:hAnsi="Times New Roman" w:cs="Times New Roman"/>
          <w:i/>
          <w:sz w:val="24"/>
          <w:szCs w:val="24"/>
          <w:lang w:val="en-GB"/>
        </w:rPr>
        <w:t>UN Women</w:t>
      </w:r>
      <w:r w:rsidRPr="00874434">
        <w:rPr>
          <w:rFonts w:ascii="Times New Roman" w:hAnsi="Times New Roman" w:cs="Times New Roman"/>
          <w:sz w:val="24"/>
          <w:szCs w:val="24"/>
          <w:lang w:val="en-GB"/>
        </w:rPr>
        <w:t>,</w:t>
      </w:r>
      <w:r w:rsidR="00E14209" w:rsidRPr="00874434">
        <w:rPr>
          <w:rFonts w:ascii="Times New Roman" w:hAnsi="Times New Roman" w:cs="Times New Roman"/>
          <w:sz w:val="24"/>
          <w:szCs w:val="24"/>
          <w:lang w:val="en-GB"/>
        </w:rPr>
        <w:t xml:space="preserve"> uspostavljena u BiH. </w:t>
      </w:r>
      <w:r w:rsidR="00AA4F1B" w:rsidRPr="00874434">
        <w:rPr>
          <w:rFonts w:ascii="Times New Roman" w:hAnsi="Times New Roman" w:cs="Times New Roman"/>
          <w:sz w:val="24"/>
          <w:szCs w:val="24"/>
          <w:lang w:val="en-GB"/>
        </w:rPr>
        <w:t>Cilj Akci</w:t>
      </w:r>
      <w:r w:rsidR="00714DFD">
        <w:rPr>
          <w:rFonts w:ascii="Times New Roman" w:hAnsi="Times New Roman" w:cs="Times New Roman"/>
          <w:sz w:val="24"/>
          <w:szCs w:val="24"/>
          <w:lang w:val="en-GB"/>
        </w:rPr>
        <w:t>jske</w:t>
      </w:r>
      <w:r w:rsidR="00AA4F1B" w:rsidRPr="00874434">
        <w:rPr>
          <w:rFonts w:ascii="Times New Roman" w:hAnsi="Times New Roman" w:cs="Times New Roman"/>
          <w:sz w:val="24"/>
          <w:szCs w:val="24"/>
          <w:lang w:val="en-GB"/>
        </w:rPr>
        <w:t xml:space="preserve"> koalicije je zajednički odgovoriti</w:t>
      </w:r>
      <w:r w:rsidR="00E14209" w:rsidRPr="00874434">
        <w:rPr>
          <w:rFonts w:ascii="Times New Roman" w:hAnsi="Times New Roman" w:cs="Times New Roman"/>
          <w:sz w:val="24"/>
          <w:szCs w:val="24"/>
          <w:lang w:val="en-GB"/>
        </w:rPr>
        <w:t xml:space="preserve"> na izazove</w:t>
      </w:r>
      <w:r w:rsidR="00AA4F1B" w:rsidRPr="00874434">
        <w:rPr>
          <w:rFonts w:ascii="Times New Roman" w:hAnsi="Times New Roman" w:cs="Times New Roman"/>
          <w:sz w:val="24"/>
          <w:szCs w:val="24"/>
          <w:lang w:val="en-GB"/>
        </w:rPr>
        <w:t>, prepreke, identificira</w:t>
      </w:r>
      <w:r w:rsidR="0092739C" w:rsidRPr="00874434">
        <w:rPr>
          <w:rFonts w:ascii="Times New Roman" w:hAnsi="Times New Roman" w:cs="Times New Roman"/>
          <w:sz w:val="24"/>
          <w:szCs w:val="24"/>
          <w:lang w:val="en-GB"/>
        </w:rPr>
        <w:t>t</w:t>
      </w:r>
      <w:r w:rsidR="00AA4F1B" w:rsidRPr="00874434">
        <w:rPr>
          <w:rFonts w:ascii="Times New Roman" w:hAnsi="Times New Roman" w:cs="Times New Roman"/>
          <w:sz w:val="24"/>
          <w:szCs w:val="24"/>
          <w:lang w:val="en-GB"/>
        </w:rPr>
        <w:t>i problem</w:t>
      </w:r>
      <w:r w:rsidR="0092739C" w:rsidRPr="00874434">
        <w:rPr>
          <w:rFonts w:ascii="Times New Roman" w:hAnsi="Times New Roman" w:cs="Times New Roman"/>
          <w:sz w:val="24"/>
          <w:szCs w:val="24"/>
          <w:lang w:val="en-GB"/>
        </w:rPr>
        <w:t>e</w:t>
      </w:r>
      <w:r w:rsidR="00AA4F1B" w:rsidRPr="00874434">
        <w:rPr>
          <w:rFonts w:ascii="Times New Roman" w:hAnsi="Times New Roman" w:cs="Times New Roman"/>
          <w:sz w:val="24"/>
          <w:szCs w:val="24"/>
          <w:lang w:val="en-GB"/>
        </w:rPr>
        <w:t xml:space="preserve"> i ponudi</w:t>
      </w:r>
      <w:r w:rsidR="0092739C" w:rsidRPr="00874434">
        <w:rPr>
          <w:rFonts w:ascii="Times New Roman" w:hAnsi="Times New Roman" w:cs="Times New Roman"/>
          <w:sz w:val="24"/>
          <w:szCs w:val="24"/>
          <w:lang w:val="en-GB"/>
        </w:rPr>
        <w:t>t</w:t>
      </w:r>
      <w:r w:rsidR="00AA4F1B" w:rsidRPr="00874434">
        <w:rPr>
          <w:rFonts w:ascii="Times New Roman" w:hAnsi="Times New Roman" w:cs="Times New Roman"/>
          <w:sz w:val="24"/>
          <w:szCs w:val="24"/>
          <w:lang w:val="en-GB"/>
        </w:rPr>
        <w:t>i potencijalna rješenja s konkretnim opredjeljenjima za unapr</w:t>
      </w:r>
      <w:r w:rsidR="00787C90">
        <w:rPr>
          <w:rFonts w:ascii="Times New Roman" w:hAnsi="Times New Roman" w:cs="Times New Roman"/>
          <w:sz w:val="24"/>
          <w:szCs w:val="24"/>
          <w:lang w:val="en-GB"/>
        </w:rPr>
        <w:t>j</w:t>
      </w:r>
      <w:r w:rsidR="00AA4F1B" w:rsidRPr="00874434">
        <w:rPr>
          <w:rFonts w:ascii="Times New Roman" w:hAnsi="Times New Roman" w:cs="Times New Roman"/>
          <w:sz w:val="24"/>
          <w:szCs w:val="24"/>
          <w:lang w:val="en-GB"/>
        </w:rPr>
        <w:t>eđenje ravnopravnosti</w:t>
      </w:r>
      <w:r w:rsidR="00DC037C">
        <w:rPr>
          <w:rFonts w:ascii="Times New Roman" w:hAnsi="Times New Roman" w:cs="Times New Roman"/>
          <w:sz w:val="24"/>
          <w:szCs w:val="24"/>
          <w:lang w:val="en-GB"/>
        </w:rPr>
        <w:t xml:space="preserve"> spolova</w:t>
      </w:r>
      <w:r w:rsidR="00AA4F1B" w:rsidRPr="00874434">
        <w:rPr>
          <w:rFonts w:ascii="Times New Roman" w:hAnsi="Times New Roman" w:cs="Times New Roman"/>
          <w:sz w:val="24"/>
          <w:szCs w:val="24"/>
          <w:lang w:val="en-GB"/>
        </w:rPr>
        <w:t xml:space="preserve"> i osnaživanje žena i djevojaka u B</w:t>
      </w:r>
      <w:r w:rsidR="00E14209" w:rsidRPr="00874434">
        <w:rPr>
          <w:rFonts w:ascii="Times New Roman" w:hAnsi="Times New Roman" w:cs="Times New Roman"/>
          <w:sz w:val="24"/>
          <w:szCs w:val="24"/>
          <w:lang w:val="en-GB"/>
        </w:rPr>
        <w:t>iH</w:t>
      </w:r>
      <w:r w:rsidR="0092739C" w:rsidRPr="00874434">
        <w:rPr>
          <w:rFonts w:ascii="Times New Roman" w:hAnsi="Times New Roman" w:cs="Times New Roman"/>
          <w:sz w:val="24"/>
          <w:szCs w:val="24"/>
          <w:lang w:val="en-GB"/>
        </w:rPr>
        <w:t>.</w:t>
      </w:r>
    </w:p>
    <w:p w14:paraId="6420282C" w14:textId="30B8354B" w:rsidR="00FC407F" w:rsidRPr="00874434" w:rsidRDefault="00FC407F" w:rsidP="00FC407F">
      <w:pPr>
        <w:rPr>
          <w:rFonts w:ascii="Times New Roman" w:hAnsi="Times New Roman" w:cs="Times New Roman"/>
          <w:sz w:val="24"/>
          <w:szCs w:val="24"/>
          <w:lang w:val="bs-Latn-BA"/>
        </w:rPr>
      </w:pPr>
    </w:p>
    <w:p w14:paraId="650CB7EC" w14:textId="53F8AAFC" w:rsidR="003F5B0A" w:rsidRPr="00874434" w:rsidRDefault="00787C90" w:rsidP="003F5B0A">
      <w:pPr>
        <w:jc w:val="both"/>
        <w:rPr>
          <w:rFonts w:ascii="Times New Roman" w:hAnsi="Times New Roman" w:cs="Times New Roman"/>
          <w:sz w:val="24"/>
          <w:szCs w:val="24"/>
          <w:lang w:val="en-GB"/>
        </w:rPr>
      </w:pPr>
      <w:r w:rsidRPr="00787C90">
        <w:rPr>
          <w:rFonts w:ascii="Times New Roman" w:hAnsi="Times New Roman" w:cs="Times New Roman"/>
          <w:sz w:val="24"/>
          <w:szCs w:val="24"/>
        </w:rPr>
        <w:t>Sustav zdravstvene zaštite, u propisima i</w:t>
      </w:r>
      <w:r>
        <w:rPr>
          <w:rFonts w:ascii="Times New Roman" w:hAnsi="Times New Roman" w:cs="Times New Roman"/>
          <w:sz w:val="24"/>
          <w:szCs w:val="24"/>
        </w:rPr>
        <w:t xml:space="preserve"> </w:t>
      </w:r>
      <w:r w:rsidRPr="00787C90">
        <w:rPr>
          <w:rFonts w:ascii="Times New Roman" w:hAnsi="Times New Roman" w:cs="Times New Roman"/>
          <w:sz w:val="24"/>
          <w:szCs w:val="24"/>
        </w:rPr>
        <w:t>u praksi, u najvećoj je mjeri usklađen sa standardima za ravnopravnost spolova, kako u pogledu nediskriminacije tako i</w:t>
      </w:r>
      <w:r>
        <w:rPr>
          <w:rFonts w:ascii="Times New Roman" w:hAnsi="Times New Roman" w:cs="Times New Roman"/>
          <w:sz w:val="24"/>
          <w:szCs w:val="24"/>
        </w:rPr>
        <w:t xml:space="preserve"> </w:t>
      </w:r>
      <w:r w:rsidRPr="00787C90">
        <w:rPr>
          <w:rFonts w:ascii="Times New Roman" w:hAnsi="Times New Roman" w:cs="Times New Roman"/>
          <w:sz w:val="24"/>
          <w:szCs w:val="24"/>
        </w:rPr>
        <w:t>u pogledu opsega prava, zaštite zdravlja žena i muškaraca, zaštite spo</w:t>
      </w:r>
      <w:r>
        <w:rPr>
          <w:rFonts w:ascii="Times New Roman" w:hAnsi="Times New Roman" w:cs="Times New Roman"/>
          <w:sz w:val="24"/>
          <w:szCs w:val="24"/>
        </w:rPr>
        <w:t>lnog i reproduktivnog zdravlja</w:t>
      </w:r>
      <w:r w:rsidRPr="00787C90">
        <w:rPr>
          <w:rFonts w:ascii="Times New Roman" w:hAnsi="Times New Roman" w:cs="Times New Roman"/>
          <w:sz w:val="24"/>
          <w:szCs w:val="24"/>
        </w:rPr>
        <w:t>, zaštit</w:t>
      </w:r>
      <w:r>
        <w:rPr>
          <w:rFonts w:ascii="Times New Roman" w:hAnsi="Times New Roman" w:cs="Times New Roman"/>
          <w:sz w:val="24"/>
          <w:szCs w:val="24"/>
        </w:rPr>
        <w:t>e</w:t>
      </w:r>
      <w:r w:rsidRPr="00787C90">
        <w:rPr>
          <w:rFonts w:ascii="Times New Roman" w:hAnsi="Times New Roman" w:cs="Times New Roman"/>
          <w:sz w:val="24"/>
          <w:szCs w:val="24"/>
        </w:rPr>
        <w:t xml:space="preserve"> mentalnog zdravlja djece i ranjivih skupina (osobe s invaliditetom, starije osobe i drugi)</w:t>
      </w:r>
      <w:r w:rsidR="003F5B0A" w:rsidRPr="00874434">
        <w:rPr>
          <w:rFonts w:ascii="Times New Roman" w:hAnsi="Times New Roman" w:cs="Times New Roman"/>
          <w:sz w:val="24"/>
          <w:szCs w:val="24"/>
        </w:rPr>
        <w:t xml:space="preserve">. </w:t>
      </w:r>
      <w:r w:rsidRPr="00787C90">
        <w:rPr>
          <w:rFonts w:ascii="Times New Roman" w:hAnsi="Times New Roman" w:cs="Times New Roman"/>
          <w:sz w:val="24"/>
          <w:szCs w:val="24"/>
        </w:rPr>
        <w:t>Svi zakonski i podzakonski akti, strateški i planski dokumenti usklađeni su sa ZoRS BiH. Projekti i aktivnosti u području zdravstva sadrže rodnu komponentu te se kao takve i provode</w:t>
      </w:r>
      <w:r w:rsidR="003F5B0A" w:rsidRPr="00874434">
        <w:rPr>
          <w:rFonts w:ascii="Times New Roman" w:hAnsi="Times New Roman" w:cs="Times New Roman"/>
          <w:sz w:val="24"/>
          <w:szCs w:val="24"/>
        </w:rPr>
        <w:t>.</w:t>
      </w:r>
      <w:r w:rsidR="003F5B0A" w:rsidRPr="00874434">
        <w:rPr>
          <w:rFonts w:ascii="Times New Roman" w:hAnsi="Times New Roman" w:cs="Times New Roman"/>
          <w:sz w:val="24"/>
          <w:szCs w:val="24"/>
          <w:lang w:val="en-GB"/>
        </w:rPr>
        <w:t xml:space="preserve"> </w:t>
      </w:r>
    </w:p>
    <w:p w14:paraId="5AE7D347" w14:textId="3BA910CB" w:rsidR="00A81FDF" w:rsidRPr="00874434" w:rsidRDefault="00A81FDF" w:rsidP="00EE5E68">
      <w:pPr>
        <w:jc w:val="both"/>
        <w:rPr>
          <w:rFonts w:ascii="Times New Roman" w:hAnsi="Times New Roman" w:cs="Times New Roman"/>
          <w:sz w:val="24"/>
          <w:szCs w:val="24"/>
          <w:lang w:val="en-GB"/>
        </w:rPr>
      </w:pPr>
    </w:p>
    <w:p w14:paraId="5CF4D353" w14:textId="1283A6C5" w:rsidR="00E14209" w:rsidRPr="00874434" w:rsidRDefault="00787C90" w:rsidP="00EE5E68">
      <w:pPr>
        <w:jc w:val="both"/>
        <w:rPr>
          <w:rFonts w:ascii="Times New Roman" w:hAnsi="Times New Roman" w:cs="Times New Roman"/>
          <w:sz w:val="24"/>
          <w:szCs w:val="24"/>
          <w:lang w:val="en-GB"/>
        </w:rPr>
      </w:pPr>
      <w:r w:rsidRPr="00787C90">
        <w:rPr>
          <w:rFonts w:ascii="Times New Roman" w:hAnsi="Times New Roman" w:cs="Times New Roman"/>
          <w:sz w:val="24"/>
          <w:szCs w:val="24"/>
          <w:lang w:val="bs-Latn-BA"/>
        </w:rPr>
        <w:t>U sklopu bespovratne potpore u oblasti zdravstva, MC</w:t>
      </w:r>
      <w:r>
        <w:rPr>
          <w:rFonts w:ascii="Times New Roman" w:hAnsi="Times New Roman" w:cs="Times New Roman"/>
          <w:sz w:val="24"/>
          <w:szCs w:val="24"/>
          <w:lang w:val="bs-Latn-BA"/>
        </w:rPr>
        <w:t>P</w:t>
      </w:r>
      <w:r w:rsidRPr="00787C90">
        <w:rPr>
          <w:rFonts w:ascii="Times New Roman" w:hAnsi="Times New Roman" w:cs="Times New Roman"/>
          <w:sz w:val="24"/>
          <w:szCs w:val="24"/>
          <w:lang w:val="bs-Latn-BA"/>
        </w:rPr>
        <w:t xml:space="preserve"> BiH, prilikom ocjenjivanja relevantnosti projekata, ocjenjuje u kojoj mjeri projekt promiče dodatne vrijednosti kao što su ljudska prava, ravnopravnost spolova, prava osoba s invaliditetom, prava manjinsk</w:t>
      </w:r>
      <w:r>
        <w:rPr>
          <w:rFonts w:ascii="Times New Roman" w:hAnsi="Times New Roman" w:cs="Times New Roman"/>
          <w:sz w:val="24"/>
          <w:szCs w:val="24"/>
          <w:lang w:val="bs-Latn-BA"/>
        </w:rPr>
        <w:t>ih</w:t>
      </w:r>
      <w:r w:rsidRPr="00787C90">
        <w:rPr>
          <w:rFonts w:ascii="Times New Roman" w:hAnsi="Times New Roman" w:cs="Times New Roman"/>
          <w:sz w:val="24"/>
          <w:szCs w:val="24"/>
          <w:lang w:val="bs-Latn-BA"/>
        </w:rPr>
        <w:t xml:space="preserve"> skupin</w:t>
      </w:r>
      <w:r>
        <w:rPr>
          <w:rFonts w:ascii="Times New Roman" w:hAnsi="Times New Roman" w:cs="Times New Roman"/>
          <w:sz w:val="24"/>
          <w:szCs w:val="24"/>
          <w:lang w:val="bs-Latn-BA"/>
        </w:rPr>
        <w:t>a, rad s mladima i sl</w:t>
      </w:r>
      <w:r w:rsidR="00FC407F" w:rsidRPr="00874434">
        <w:rPr>
          <w:rFonts w:ascii="Times New Roman" w:eastAsia="Calibri" w:hAnsi="Times New Roman" w:cs="Times New Roman"/>
          <w:sz w:val="24"/>
          <w:szCs w:val="24"/>
          <w:lang w:val="bs-Latn-BA"/>
        </w:rPr>
        <w:t>.</w:t>
      </w:r>
      <w:r w:rsidR="00E14209" w:rsidRPr="00874434">
        <w:rPr>
          <w:rFonts w:ascii="Times New Roman" w:hAnsi="Times New Roman" w:cs="Times New Roman"/>
          <w:sz w:val="24"/>
          <w:szCs w:val="24"/>
          <w:lang w:val="bs-Latn-BA"/>
        </w:rPr>
        <w:t xml:space="preserve"> </w:t>
      </w:r>
      <w:r w:rsidRPr="00787C90">
        <w:rPr>
          <w:rFonts w:ascii="Times New Roman" w:hAnsi="Times New Roman" w:cs="Times New Roman"/>
          <w:sz w:val="24"/>
          <w:szCs w:val="24"/>
          <w:lang w:val="bs-Latn-BA"/>
        </w:rPr>
        <w:t>Također, rodno osjetljiv jezik uključen je u odluke o kriterijima za raspodjelu sredstava u području zdravstva</w:t>
      </w:r>
      <w:r w:rsidR="00E14209" w:rsidRPr="00874434">
        <w:rPr>
          <w:rFonts w:ascii="Times New Roman" w:hAnsi="Times New Roman" w:cs="Times New Roman"/>
          <w:sz w:val="24"/>
          <w:szCs w:val="24"/>
          <w:lang w:val="bs-Latn-BA"/>
        </w:rPr>
        <w:t xml:space="preserve">. </w:t>
      </w:r>
    </w:p>
    <w:p w14:paraId="35912617" w14:textId="6B2F724D" w:rsidR="006756D8" w:rsidRPr="00874434" w:rsidRDefault="006756D8" w:rsidP="006756D8">
      <w:pPr>
        <w:jc w:val="both"/>
        <w:rPr>
          <w:rFonts w:ascii="Times New Roman" w:eastAsia="Times New Roman" w:hAnsi="Times New Roman" w:cs="Times New Roman"/>
          <w:sz w:val="24"/>
          <w:szCs w:val="24"/>
          <w:lang w:val="sr-Latn-BA" w:eastAsia="sr-Latn-BA"/>
        </w:rPr>
      </w:pPr>
    </w:p>
    <w:p w14:paraId="56B42EE6" w14:textId="5A4E5669" w:rsidR="00AA4F1B" w:rsidRPr="00874434" w:rsidRDefault="008A0774" w:rsidP="006756D8">
      <w:pPr>
        <w:jc w:val="both"/>
        <w:rPr>
          <w:rFonts w:ascii="Times New Roman" w:hAnsi="Times New Roman" w:cs="Times New Roman"/>
          <w:sz w:val="24"/>
          <w:szCs w:val="24"/>
        </w:rPr>
      </w:pPr>
      <w:r w:rsidRPr="00874434">
        <w:rPr>
          <w:rFonts w:ascii="Times New Roman" w:eastAsia="Calibri" w:hAnsi="Times New Roman" w:cs="Times New Roman"/>
          <w:sz w:val="24"/>
          <w:szCs w:val="24"/>
          <w:lang w:val="bs-Latn-BA"/>
        </w:rPr>
        <w:t>U</w:t>
      </w:r>
      <w:r w:rsidR="004B660F" w:rsidRPr="00874434">
        <w:rPr>
          <w:rFonts w:ascii="Times New Roman" w:eastAsia="Calibri" w:hAnsi="Times New Roman" w:cs="Times New Roman"/>
          <w:sz w:val="24"/>
          <w:szCs w:val="24"/>
          <w:lang w:val="bs-Latn-BA"/>
        </w:rPr>
        <w:t xml:space="preserve"> </w:t>
      </w:r>
      <w:r w:rsidR="00787C90">
        <w:rPr>
          <w:rFonts w:ascii="Times New Roman" w:eastAsia="Calibri" w:hAnsi="Times New Roman" w:cs="Times New Roman"/>
          <w:sz w:val="24"/>
          <w:szCs w:val="24"/>
          <w:lang w:val="bs-Latn-BA"/>
        </w:rPr>
        <w:t>ožujku</w:t>
      </w:r>
      <w:r w:rsidR="004B660F" w:rsidRPr="00874434">
        <w:rPr>
          <w:rFonts w:ascii="Times New Roman" w:eastAsia="Calibri" w:hAnsi="Times New Roman" w:cs="Times New Roman"/>
          <w:sz w:val="24"/>
          <w:szCs w:val="24"/>
          <w:lang w:val="bs-Latn-BA"/>
        </w:rPr>
        <w:t xml:space="preserve"> 2019. godine,</w:t>
      </w:r>
      <w:r w:rsidR="00CD0985" w:rsidRPr="00874434">
        <w:rPr>
          <w:rFonts w:ascii="Times New Roman" w:eastAsia="Calibri" w:hAnsi="Times New Roman" w:cs="Times New Roman"/>
          <w:sz w:val="24"/>
          <w:szCs w:val="24"/>
          <w:lang w:val="bs-Latn-BA"/>
        </w:rPr>
        <w:t xml:space="preserve"> u organizaciji ARS</w:t>
      </w:r>
      <w:r w:rsidR="00DC037C">
        <w:rPr>
          <w:rFonts w:ascii="Times New Roman" w:eastAsia="Calibri" w:hAnsi="Times New Roman" w:cs="Times New Roman"/>
          <w:sz w:val="24"/>
          <w:szCs w:val="24"/>
          <w:lang w:val="bs-Latn-BA"/>
        </w:rPr>
        <w:t xml:space="preserve"> </w:t>
      </w:r>
      <w:r w:rsidR="004B660F" w:rsidRPr="00874434">
        <w:rPr>
          <w:rFonts w:ascii="Times New Roman" w:eastAsia="Calibri" w:hAnsi="Times New Roman" w:cs="Times New Roman"/>
          <w:sz w:val="24"/>
          <w:szCs w:val="24"/>
          <w:lang w:val="bs-Latn-BA"/>
        </w:rPr>
        <w:t>B</w:t>
      </w:r>
      <w:r w:rsidR="00DC037C">
        <w:rPr>
          <w:rFonts w:ascii="Times New Roman" w:eastAsia="Calibri" w:hAnsi="Times New Roman" w:cs="Times New Roman"/>
          <w:sz w:val="24"/>
          <w:szCs w:val="24"/>
          <w:lang w:val="bs-Latn-BA"/>
        </w:rPr>
        <w:t>i</w:t>
      </w:r>
      <w:r w:rsidR="004B660F" w:rsidRPr="00874434">
        <w:rPr>
          <w:rFonts w:ascii="Times New Roman" w:eastAsia="Calibri" w:hAnsi="Times New Roman" w:cs="Times New Roman"/>
          <w:sz w:val="24"/>
          <w:szCs w:val="24"/>
          <w:lang w:val="bs-Latn-BA"/>
        </w:rPr>
        <w:t xml:space="preserve">H MLJPI i VE </w:t>
      </w:r>
      <w:r w:rsidR="00A81FDF" w:rsidRPr="00874434">
        <w:rPr>
          <w:rFonts w:ascii="Times New Roman" w:eastAsia="Calibri" w:hAnsi="Times New Roman" w:cs="Times New Roman"/>
          <w:sz w:val="24"/>
          <w:szCs w:val="24"/>
          <w:lang w:val="bs-Latn-BA"/>
        </w:rPr>
        <w:t xml:space="preserve">je </w:t>
      </w:r>
      <w:r w:rsidR="004B660F" w:rsidRPr="00874434">
        <w:rPr>
          <w:rFonts w:ascii="Times New Roman" w:eastAsia="Calibri" w:hAnsi="Times New Roman" w:cs="Times New Roman"/>
          <w:sz w:val="24"/>
          <w:szCs w:val="24"/>
          <w:lang w:val="bs-Latn-BA"/>
        </w:rPr>
        <w:t xml:space="preserve">održana </w:t>
      </w:r>
      <w:r w:rsidR="004B660F" w:rsidRPr="00874434">
        <w:rPr>
          <w:rFonts w:ascii="Times New Roman" w:eastAsia="Calibri" w:hAnsi="Times New Roman" w:cs="Times New Roman"/>
          <w:b/>
          <w:sz w:val="24"/>
          <w:szCs w:val="24"/>
          <w:lang w:val="bs-Latn-BA"/>
        </w:rPr>
        <w:t xml:space="preserve">radionica na temu zaštite prava transrodnih i interspolnih </w:t>
      </w:r>
      <w:r w:rsidR="00787C90">
        <w:rPr>
          <w:rFonts w:ascii="Times New Roman" w:eastAsia="Calibri" w:hAnsi="Times New Roman" w:cs="Times New Roman"/>
          <w:b/>
          <w:sz w:val="24"/>
          <w:szCs w:val="24"/>
          <w:lang w:val="bs-Latn-BA"/>
        </w:rPr>
        <w:t>osoba</w:t>
      </w:r>
      <w:r w:rsidR="00A81FDF" w:rsidRPr="00874434">
        <w:rPr>
          <w:rFonts w:ascii="Times New Roman" w:eastAsia="Calibri" w:hAnsi="Times New Roman" w:cs="Times New Roman"/>
          <w:sz w:val="24"/>
          <w:szCs w:val="24"/>
          <w:lang w:val="bs-Latn-BA"/>
        </w:rPr>
        <w:t xml:space="preserve">, uz učešće </w:t>
      </w:r>
      <w:r w:rsidR="004B660F" w:rsidRPr="00874434">
        <w:rPr>
          <w:rFonts w:ascii="Times New Roman" w:eastAsia="Calibri" w:hAnsi="Times New Roman" w:cs="Times New Roman"/>
          <w:sz w:val="24"/>
          <w:szCs w:val="24"/>
          <w:lang w:val="bs-Latn-BA"/>
        </w:rPr>
        <w:t>predstavni</w:t>
      </w:r>
      <w:r w:rsidR="00A81FDF" w:rsidRPr="00874434">
        <w:rPr>
          <w:rFonts w:ascii="Times New Roman" w:eastAsia="Calibri" w:hAnsi="Times New Roman" w:cs="Times New Roman"/>
          <w:sz w:val="24"/>
          <w:szCs w:val="24"/>
          <w:lang w:val="bs-Latn-BA"/>
        </w:rPr>
        <w:t>ca/ka relevantnih institucija</w:t>
      </w:r>
      <w:r w:rsidR="004B660F" w:rsidRPr="00874434">
        <w:rPr>
          <w:rFonts w:ascii="Times New Roman" w:eastAsia="Calibri" w:hAnsi="Times New Roman" w:cs="Times New Roman"/>
          <w:sz w:val="24"/>
          <w:szCs w:val="24"/>
          <w:lang w:val="bs-Latn-BA"/>
        </w:rPr>
        <w:t xml:space="preserve"> svih </w:t>
      </w:r>
      <w:r w:rsidR="00787C90">
        <w:rPr>
          <w:rFonts w:ascii="Times New Roman" w:eastAsia="Calibri" w:hAnsi="Times New Roman" w:cs="Times New Roman"/>
          <w:sz w:val="24"/>
          <w:szCs w:val="24"/>
          <w:lang w:val="bs-Latn-BA"/>
        </w:rPr>
        <w:t>razina</w:t>
      </w:r>
      <w:r w:rsidR="004B660F" w:rsidRPr="00874434">
        <w:rPr>
          <w:rFonts w:ascii="Times New Roman" w:eastAsia="Calibri" w:hAnsi="Times New Roman" w:cs="Times New Roman"/>
          <w:sz w:val="24"/>
          <w:szCs w:val="24"/>
          <w:lang w:val="bs-Latn-BA"/>
        </w:rPr>
        <w:t xml:space="preserve"> vlasti u BiH.</w:t>
      </w:r>
      <w:r w:rsidR="004B660F" w:rsidRPr="00874434">
        <w:rPr>
          <w:rFonts w:ascii="Times New Roman" w:eastAsia="Calibri" w:hAnsi="Times New Roman" w:cs="Times New Roman"/>
          <w:b/>
          <w:sz w:val="24"/>
          <w:szCs w:val="24"/>
          <w:lang w:val="bs-Latn-BA"/>
        </w:rPr>
        <w:t xml:space="preserve"> </w:t>
      </w:r>
      <w:r w:rsidR="004B660F" w:rsidRPr="00874434">
        <w:rPr>
          <w:rFonts w:ascii="Times New Roman" w:hAnsi="Times New Roman" w:cs="Times New Roman"/>
          <w:sz w:val="24"/>
          <w:szCs w:val="24"/>
        </w:rPr>
        <w:t xml:space="preserve">Doneseni su </w:t>
      </w:r>
      <w:r w:rsidR="004B660F" w:rsidRPr="00874434">
        <w:rPr>
          <w:rFonts w:ascii="Times New Roman" w:hAnsi="Times New Roman" w:cs="Times New Roman"/>
          <w:b/>
          <w:sz w:val="24"/>
          <w:szCs w:val="24"/>
        </w:rPr>
        <w:t>zaključci i preporuke</w:t>
      </w:r>
      <w:r w:rsidR="004B660F" w:rsidRPr="00874434">
        <w:rPr>
          <w:rFonts w:ascii="Times New Roman" w:hAnsi="Times New Roman" w:cs="Times New Roman"/>
          <w:sz w:val="24"/>
          <w:szCs w:val="24"/>
        </w:rPr>
        <w:t xml:space="preserve"> </w:t>
      </w:r>
      <w:r w:rsidR="0092739C" w:rsidRPr="00874434">
        <w:rPr>
          <w:rFonts w:ascii="Times New Roman" w:hAnsi="Times New Roman" w:cs="Times New Roman"/>
          <w:sz w:val="24"/>
          <w:szCs w:val="24"/>
        </w:rPr>
        <w:t>za</w:t>
      </w:r>
      <w:r w:rsidR="004B660F" w:rsidRPr="00874434">
        <w:rPr>
          <w:rFonts w:ascii="Times New Roman" w:hAnsi="Times New Roman" w:cs="Times New Roman"/>
          <w:sz w:val="24"/>
          <w:szCs w:val="24"/>
        </w:rPr>
        <w:t xml:space="preserve"> rješavanj</w:t>
      </w:r>
      <w:r w:rsidR="0092739C" w:rsidRPr="00874434">
        <w:rPr>
          <w:rFonts w:ascii="Times New Roman" w:hAnsi="Times New Roman" w:cs="Times New Roman"/>
          <w:sz w:val="24"/>
          <w:szCs w:val="24"/>
        </w:rPr>
        <w:t>e</w:t>
      </w:r>
      <w:r w:rsidR="004B660F" w:rsidRPr="00874434">
        <w:rPr>
          <w:rFonts w:ascii="Times New Roman" w:hAnsi="Times New Roman" w:cs="Times New Roman"/>
          <w:sz w:val="24"/>
          <w:szCs w:val="24"/>
        </w:rPr>
        <w:t xml:space="preserve"> problema transrodnih i interspolnih </w:t>
      </w:r>
      <w:r w:rsidR="00787C90">
        <w:rPr>
          <w:rFonts w:ascii="Times New Roman" w:hAnsi="Times New Roman" w:cs="Times New Roman"/>
          <w:sz w:val="24"/>
          <w:szCs w:val="24"/>
        </w:rPr>
        <w:t>osoba</w:t>
      </w:r>
      <w:r w:rsidR="00DC037C">
        <w:rPr>
          <w:rFonts w:ascii="Times New Roman" w:hAnsi="Times New Roman" w:cs="Times New Roman"/>
          <w:sz w:val="24"/>
          <w:szCs w:val="24"/>
        </w:rPr>
        <w:t xml:space="preserve"> u Bi</w:t>
      </w:r>
      <w:r w:rsidR="004B660F" w:rsidRPr="00874434">
        <w:rPr>
          <w:rFonts w:ascii="Times New Roman" w:hAnsi="Times New Roman" w:cs="Times New Roman"/>
          <w:sz w:val="24"/>
          <w:szCs w:val="24"/>
        </w:rPr>
        <w:t>H.</w:t>
      </w:r>
      <w:r w:rsidR="0092739C" w:rsidRPr="00874434">
        <w:rPr>
          <w:rFonts w:ascii="Times New Roman" w:hAnsi="Times New Roman" w:cs="Times New Roman"/>
          <w:sz w:val="24"/>
          <w:szCs w:val="24"/>
        </w:rPr>
        <w:t xml:space="preserve"> Pored toga, </w:t>
      </w:r>
      <w:r w:rsidR="004B660F" w:rsidRPr="00874434">
        <w:rPr>
          <w:rFonts w:ascii="Times New Roman" w:hAnsi="Times New Roman" w:cs="Times New Roman"/>
          <w:sz w:val="24"/>
          <w:szCs w:val="24"/>
          <w:shd w:val="clear" w:color="auto" w:fill="FFFFFF"/>
        </w:rPr>
        <w:t>B</w:t>
      </w:r>
      <w:r w:rsidR="0089426F" w:rsidRPr="00874434">
        <w:rPr>
          <w:rFonts w:ascii="Times New Roman" w:hAnsi="Times New Roman" w:cs="Times New Roman"/>
          <w:sz w:val="24"/>
          <w:szCs w:val="24"/>
          <w:shd w:val="clear" w:color="auto" w:fill="FFFFFF"/>
        </w:rPr>
        <w:t>iH</w:t>
      </w:r>
      <w:r w:rsidR="004B660F" w:rsidRPr="00874434">
        <w:rPr>
          <w:rFonts w:ascii="Times New Roman" w:hAnsi="Times New Roman" w:cs="Times New Roman"/>
          <w:sz w:val="24"/>
          <w:szCs w:val="24"/>
          <w:shd w:val="clear" w:color="auto" w:fill="FFFFFF"/>
        </w:rPr>
        <w:t xml:space="preserve"> se u oktobru 2021</w:t>
      </w:r>
      <w:r w:rsidR="00DC037C">
        <w:rPr>
          <w:rFonts w:ascii="Times New Roman" w:hAnsi="Times New Roman" w:cs="Times New Roman"/>
          <w:sz w:val="24"/>
          <w:szCs w:val="24"/>
          <w:shd w:val="clear" w:color="auto" w:fill="FFFFFF"/>
        </w:rPr>
        <w:t>. godine</w:t>
      </w:r>
      <w:r w:rsidR="004B660F" w:rsidRPr="00874434">
        <w:rPr>
          <w:rFonts w:ascii="Times New Roman" w:hAnsi="Times New Roman" w:cs="Times New Roman"/>
          <w:sz w:val="24"/>
          <w:szCs w:val="24"/>
          <w:shd w:val="clear" w:color="auto" w:fill="FFFFFF"/>
        </w:rPr>
        <w:t>, na 48.</w:t>
      </w:r>
      <w:r w:rsidR="00A93930" w:rsidRPr="00874434">
        <w:rPr>
          <w:rFonts w:ascii="Times New Roman" w:hAnsi="Times New Roman" w:cs="Times New Roman"/>
          <w:sz w:val="24"/>
          <w:szCs w:val="24"/>
          <w:shd w:val="clear" w:color="auto" w:fill="FFFFFF"/>
        </w:rPr>
        <w:t xml:space="preserve"> zasjedanju Vijeća za ljudska prava U</w:t>
      </w:r>
      <w:r w:rsidR="004B660F" w:rsidRPr="00874434">
        <w:rPr>
          <w:rFonts w:ascii="Times New Roman" w:hAnsi="Times New Roman" w:cs="Times New Roman"/>
          <w:sz w:val="24"/>
          <w:szCs w:val="24"/>
          <w:shd w:val="clear" w:color="auto" w:fill="FFFFFF"/>
        </w:rPr>
        <w:t>N-a pridružila </w:t>
      </w:r>
      <w:r w:rsidR="004B660F" w:rsidRPr="00874434">
        <w:rPr>
          <w:rStyle w:val="Strong"/>
          <w:rFonts w:ascii="Times New Roman" w:hAnsi="Times New Roman" w:cs="Times New Roman"/>
          <w:sz w:val="24"/>
          <w:szCs w:val="24"/>
          <w:bdr w:val="none" w:sz="0" w:space="0" w:color="auto" w:frame="1"/>
          <w:shd w:val="clear" w:color="auto" w:fill="FFFFFF"/>
        </w:rPr>
        <w:t xml:space="preserve">Zajedničkoj izjavi o pravima interspolnih </w:t>
      </w:r>
      <w:r w:rsidR="00787C90">
        <w:rPr>
          <w:rStyle w:val="Strong"/>
          <w:rFonts w:ascii="Times New Roman" w:hAnsi="Times New Roman" w:cs="Times New Roman"/>
          <w:sz w:val="24"/>
          <w:szCs w:val="24"/>
          <w:bdr w:val="none" w:sz="0" w:space="0" w:color="auto" w:frame="1"/>
          <w:shd w:val="clear" w:color="auto" w:fill="FFFFFF"/>
        </w:rPr>
        <w:t>osoba</w:t>
      </w:r>
      <w:r w:rsidR="004B660F" w:rsidRPr="00DC037C">
        <w:rPr>
          <w:rStyle w:val="Strong"/>
          <w:rFonts w:ascii="Times New Roman" w:hAnsi="Times New Roman" w:cs="Times New Roman"/>
          <w:b w:val="0"/>
          <w:sz w:val="24"/>
          <w:szCs w:val="24"/>
          <w:bdr w:val="none" w:sz="0" w:space="0" w:color="auto" w:frame="1"/>
          <w:shd w:val="clear" w:color="auto" w:fill="FFFFFF"/>
        </w:rPr>
        <w:t>.</w:t>
      </w:r>
      <w:r w:rsidR="00A93930" w:rsidRPr="00DC037C">
        <w:rPr>
          <w:rFonts w:ascii="Times New Roman" w:hAnsi="Times New Roman" w:cs="Times New Roman"/>
          <w:b/>
          <w:sz w:val="24"/>
          <w:szCs w:val="24"/>
          <w:shd w:val="clear" w:color="auto" w:fill="FFFFFF"/>
        </w:rPr>
        <w:t xml:space="preserve"> </w:t>
      </w:r>
    </w:p>
    <w:p w14:paraId="16715DE2" w14:textId="5E7B8FF4" w:rsidR="00763469" w:rsidRPr="00874434" w:rsidRDefault="00763469" w:rsidP="00302319">
      <w:pPr>
        <w:rPr>
          <w:rFonts w:ascii="Times New Roman" w:eastAsia="Times New Roman" w:hAnsi="Times New Roman" w:cs="Times New Roman"/>
          <w:sz w:val="24"/>
          <w:szCs w:val="24"/>
          <w:lang w:val="hr-BA"/>
        </w:rPr>
      </w:pPr>
    </w:p>
    <w:p w14:paraId="1CB95EE2" w14:textId="5519865E" w:rsidR="00B14D9D" w:rsidRPr="00874434" w:rsidRDefault="008759AF" w:rsidP="00B14D9D">
      <w:pPr>
        <w:jc w:val="both"/>
        <w:rPr>
          <w:rFonts w:ascii="Times New Roman" w:hAnsi="Times New Roman" w:cs="Times New Roman"/>
          <w:sz w:val="24"/>
          <w:szCs w:val="24"/>
          <w:lang w:val="hr-BA"/>
        </w:rPr>
      </w:pPr>
      <w:r w:rsidRPr="00874434">
        <w:rPr>
          <w:rFonts w:ascii="Times New Roman" w:eastAsia="Times New Roman" w:hAnsi="Times New Roman" w:cs="Times New Roman"/>
          <w:noProof/>
          <w:sz w:val="24"/>
          <w:szCs w:val="24"/>
          <w:lang w:val="en-US"/>
        </w:rPr>
        <mc:AlternateContent>
          <mc:Choice Requires="wpg">
            <w:drawing>
              <wp:anchor distT="45720" distB="45720" distL="182880" distR="182880" simplePos="0" relativeHeight="251730944" behindDoc="0" locked="0" layoutInCell="1" allowOverlap="1" wp14:anchorId="128C8EAB" wp14:editId="7A2B66E1">
                <wp:simplePos x="0" y="0"/>
                <wp:positionH relativeFrom="margin">
                  <wp:posOffset>63500</wp:posOffset>
                </wp:positionH>
                <wp:positionV relativeFrom="margin">
                  <wp:posOffset>1908810</wp:posOffset>
                </wp:positionV>
                <wp:extent cx="2114550" cy="3597910"/>
                <wp:effectExtent l="0" t="0" r="0" b="2540"/>
                <wp:wrapSquare wrapText="bothSides"/>
                <wp:docPr id="212" name="Group 212"/>
                <wp:cNvGraphicFramePr/>
                <a:graphic xmlns:a="http://schemas.openxmlformats.org/drawingml/2006/main">
                  <a:graphicData uri="http://schemas.microsoft.com/office/word/2010/wordprocessingGroup">
                    <wpg:wgp>
                      <wpg:cNvGrpSpPr/>
                      <wpg:grpSpPr>
                        <a:xfrm>
                          <a:off x="0" y="0"/>
                          <a:ext cx="2114550" cy="3597910"/>
                          <a:chOff x="0" y="57075"/>
                          <a:chExt cx="3567448" cy="2073425"/>
                        </a:xfrm>
                      </wpg:grpSpPr>
                      <wps:wsp>
                        <wps:cNvPr id="213" name="Rectangle 213"/>
                        <wps:cNvSpPr/>
                        <wps:spPr>
                          <a:xfrm>
                            <a:off x="0" y="57075"/>
                            <a:ext cx="3567448" cy="2135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8289B" w14:textId="77777777" w:rsidR="00C10A4D" w:rsidRDefault="00C10A4D" w:rsidP="00B14D9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0" y="252687"/>
                            <a:ext cx="3567448" cy="1877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A8225" w14:textId="67887151" w:rsidR="00C10A4D" w:rsidRPr="00DC037C" w:rsidRDefault="00C10A4D" w:rsidP="00B14D9D">
                              <w:pPr>
                                <w:spacing w:line="360" w:lineRule="auto"/>
                                <w:rPr>
                                  <w:rFonts w:ascii="Times New Roman" w:eastAsia="Times New Roman" w:hAnsi="Times New Roman" w:cs="Times New Roman"/>
                                  <w:i/>
                                  <w:sz w:val="20"/>
                                  <w:szCs w:val="20"/>
                                </w:rPr>
                              </w:pPr>
                              <w:r w:rsidRPr="00DC037C">
                                <w:rPr>
                                  <w:rFonts w:ascii="Times New Roman" w:eastAsia="Times New Roman" w:hAnsi="Times New Roman" w:cs="Times New Roman"/>
                                  <w:b/>
                                  <w:i/>
                                  <w:sz w:val="20"/>
                                  <w:szCs w:val="20"/>
                                  <w:lang w:val="bs-Latn-BA"/>
                                </w:rPr>
                                <w:t>Zakon o liječenju neplodnosti biomedicinski pomognutom oplodnjom FBiH</w:t>
                              </w:r>
                              <w:r w:rsidRPr="00DC037C">
                                <w:rPr>
                                  <w:rFonts w:ascii="Times New Roman" w:eastAsia="Times New Roman" w:hAnsi="Times New Roman" w:cs="Times New Roman"/>
                                  <w:i/>
                                  <w:sz w:val="20"/>
                                  <w:szCs w:val="20"/>
                                  <w:lang w:val="bs-Latn-BA"/>
                                </w:rPr>
                                <w:t xml:space="preserve">, kojim se  uređuju </w:t>
                              </w:r>
                              <w:r>
                                <w:rPr>
                                  <w:rFonts w:ascii="Times New Roman" w:eastAsia="Times New Roman" w:hAnsi="Times New Roman" w:cs="Times New Roman"/>
                                  <w:i/>
                                  <w:sz w:val="20"/>
                                  <w:szCs w:val="20"/>
                                  <w:lang w:val="bs-Latn-BA"/>
                                </w:rPr>
                                <w:t>uvjeti</w:t>
                              </w:r>
                              <w:r w:rsidRPr="00DC037C">
                                <w:rPr>
                                  <w:rFonts w:ascii="Times New Roman" w:eastAsia="Times New Roman" w:hAnsi="Times New Roman" w:cs="Times New Roman"/>
                                  <w:i/>
                                  <w:sz w:val="20"/>
                                  <w:szCs w:val="20"/>
                                  <w:lang w:val="bs-Latn-BA"/>
                                </w:rPr>
                                <w:t xml:space="preserve"> i način liječenja neplodnosti postupcima biomedicinski pomognute oplodnje, izmijenjen je i dopunjen 2022. godine</w:t>
                              </w:r>
                              <w:r w:rsidRPr="00DC037C">
                                <w:rPr>
                                  <w:rFonts w:ascii="Times New Roman" w:eastAsia="Times New Roman" w:hAnsi="Times New Roman" w:cs="Times New Roman"/>
                                  <w:i/>
                                  <w:sz w:val="20"/>
                                  <w:szCs w:val="20"/>
                                </w:rPr>
                                <w:t xml:space="preserve"> na način da je propisano da se usluge pokrivaju u iznosu od 100% iz </w:t>
                              </w:r>
                              <w:r>
                                <w:rPr>
                                  <w:rFonts w:ascii="Times New Roman" w:eastAsia="Times New Roman" w:hAnsi="Times New Roman" w:cs="Times New Roman"/>
                                  <w:i/>
                                  <w:sz w:val="20"/>
                                  <w:szCs w:val="20"/>
                                </w:rPr>
                                <w:t>Proračuna</w:t>
                              </w:r>
                              <w:r w:rsidRPr="00DC037C">
                                <w:rPr>
                                  <w:rFonts w:ascii="Times New Roman" w:eastAsia="Times New Roman" w:hAnsi="Times New Roman" w:cs="Times New Roman"/>
                                  <w:i/>
                                  <w:sz w:val="20"/>
                                  <w:szCs w:val="20"/>
                                </w:rPr>
                                <w:t xml:space="preserve"> Federacije BiH. </w:t>
                              </w:r>
                            </w:p>
                            <w:p w14:paraId="02EFBC5B" w14:textId="77777777" w:rsidR="00C10A4D" w:rsidRPr="00DC037C" w:rsidRDefault="00C10A4D" w:rsidP="00B14D9D">
                              <w:pPr>
                                <w:spacing w:line="360" w:lineRule="auto"/>
                                <w:rPr>
                                  <w:rFonts w:ascii="Times New Roman" w:eastAsia="Times New Roman" w:hAnsi="Times New Roman" w:cs="Times New Roman"/>
                                  <w:i/>
                                  <w:sz w:val="10"/>
                                  <w:szCs w:val="20"/>
                                </w:rPr>
                              </w:pPr>
                            </w:p>
                            <w:p w14:paraId="4219ACA6" w14:textId="4150D8E0" w:rsidR="00C10A4D" w:rsidRPr="00DC037C" w:rsidRDefault="00C10A4D" w:rsidP="00B14D9D">
                              <w:pPr>
                                <w:spacing w:line="360" w:lineRule="auto"/>
                                <w:rPr>
                                  <w:rFonts w:ascii="Times New Roman" w:hAnsi="Times New Roman" w:cs="Times New Roman"/>
                                  <w:i/>
                                  <w:caps/>
                                  <w:color w:val="4F81BD" w:themeColor="accent1"/>
                                  <w:sz w:val="20"/>
                                  <w:szCs w:val="20"/>
                                </w:rPr>
                              </w:pPr>
                              <w:r w:rsidRPr="00DC037C">
                                <w:rPr>
                                  <w:rFonts w:ascii="Times New Roman" w:eastAsia="Times New Roman" w:hAnsi="Times New Roman" w:cs="Times New Roman"/>
                                  <w:i/>
                                  <w:sz w:val="20"/>
                                  <w:szCs w:val="20"/>
                                </w:rPr>
                                <w:t>Takvo zakonsko rješenje je u Republici Srpskoj postojalo od ranije.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8C8EAB" id="Group 212" o:spid="_x0000_s1062" style="position:absolute;left:0;text-align:left;margin-left:5pt;margin-top:150.3pt;width:166.5pt;height:283.3pt;z-index:251730944;mso-wrap-distance-left:14.4pt;mso-wrap-distance-top:3.6pt;mso-wrap-distance-right:14.4pt;mso-wrap-distance-bottom:3.6pt;mso-position-horizontal-relative:margin;mso-position-vertical-relative:margin;mso-width-relative:margin;mso-height-relative:margin" coordorigin=",570" coordsize="35674,2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">
                <v:rect id="Rectangle 213" o:spid="_x0000_s1063" style="position:absolute;top:570;width:35674;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" fillcolor="#4f81bd [3204]" stroked="f" strokeweight="2pt">
                  <v:textbox>
                    <w:txbxContent>
                      <w:p w14:paraId="2AC8289B" w14:textId="77777777" w:rsidR="00C10A4D" w:rsidRDefault="00C10A4D" w:rsidP="00B14D9D">
                        <w:pPr>
                          <w:jc w:val="center"/>
                          <w:rPr>
                            <w:rFonts w:asciiTheme="majorHAnsi" w:eastAsiaTheme="majorEastAsia" w:hAnsiTheme="majorHAnsi" w:cstheme="majorBidi"/>
                            <w:color w:val="FFFFFF" w:themeColor="background1"/>
                            <w:sz w:val="24"/>
                            <w:szCs w:val="28"/>
                          </w:rPr>
                        </w:pPr>
                      </w:p>
                    </w:txbxContent>
                  </v:textbox>
                </v:rect>
                <v:shape id="Text Box 214" o:spid="_x0000_s1064" type="#_x0000_t202" style="position:absolute;top:2526;width:35674;height:1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" filled="f" stroked="f" strokeweight=".5pt">
                  <v:textbox inset=",7.2pt,,0">
                    <w:txbxContent>
                      <w:p w14:paraId="5BCA8225" w14:textId="67887151" w:rsidR="00C10A4D" w:rsidRPr="00DC037C" w:rsidRDefault="00C10A4D" w:rsidP="00B14D9D">
                        <w:pPr>
                          <w:spacing w:line="360" w:lineRule="auto"/>
                          <w:rPr>
                            <w:rFonts w:ascii="Times New Roman" w:eastAsia="Times New Roman" w:hAnsi="Times New Roman" w:cs="Times New Roman"/>
                            <w:i/>
                            <w:sz w:val="20"/>
                            <w:szCs w:val="20"/>
                          </w:rPr>
                        </w:pPr>
                        <w:r w:rsidRPr="00DC037C">
                          <w:rPr>
                            <w:rFonts w:ascii="Times New Roman" w:eastAsia="Times New Roman" w:hAnsi="Times New Roman" w:cs="Times New Roman"/>
                            <w:b/>
                            <w:i/>
                            <w:sz w:val="20"/>
                            <w:szCs w:val="20"/>
                            <w:lang w:val="bs-Latn-BA"/>
                          </w:rPr>
                          <w:t>Zakon o liječenju neplodnosti biomedicinski pomognutom oplodnjom FBiH</w:t>
                        </w:r>
                        <w:r w:rsidRPr="00DC037C">
                          <w:rPr>
                            <w:rFonts w:ascii="Times New Roman" w:eastAsia="Times New Roman" w:hAnsi="Times New Roman" w:cs="Times New Roman"/>
                            <w:i/>
                            <w:sz w:val="20"/>
                            <w:szCs w:val="20"/>
                            <w:lang w:val="bs-Latn-BA"/>
                          </w:rPr>
                          <w:t xml:space="preserve">, kojim se  uređuju </w:t>
                        </w:r>
                        <w:r>
                          <w:rPr>
                            <w:rFonts w:ascii="Times New Roman" w:eastAsia="Times New Roman" w:hAnsi="Times New Roman" w:cs="Times New Roman"/>
                            <w:i/>
                            <w:sz w:val="20"/>
                            <w:szCs w:val="20"/>
                            <w:lang w:val="bs-Latn-BA"/>
                          </w:rPr>
                          <w:t>uvjeti</w:t>
                        </w:r>
                        <w:r w:rsidRPr="00DC037C">
                          <w:rPr>
                            <w:rFonts w:ascii="Times New Roman" w:eastAsia="Times New Roman" w:hAnsi="Times New Roman" w:cs="Times New Roman"/>
                            <w:i/>
                            <w:sz w:val="20"/>
                            <w:szCs w:val="20"/>
                            <w:lang w:val="bs-Latn-BA"/>
                          </w:rPr>
                          <w:t xml:space="preserve"> i način liječenja neplodnosti postupcima biomedicinski pomognute oplodnje, izmijenjen je i dopunjen 2022. godine</w:t>
                        </w:r>
                        <w:r w:rsidRPr="00DC037C">
                          <w:rPr>
                            <w:rFonts w:ascii="Times New Roman" w:eastAsia="Times New Roman" w:hAnsi="Times New Roman" w:cs="Times New Roman"/>
                            <w:i/>
                            <w:sz w:val="20"/>
                            <w:szCs w:val="20"/>
                          </w:rPr>
                          <w:t xml:space="preserve"> na način da je propisano da se usluge pokrivaju u iznosu od 100% iz </w:t>
                        </w:r>
                        <w:r>
                          <w:rPr>
                            <w:rFonts w:ascii="Times New Roman" w:eastAsia="Times New Roman" w:hAnsi="Times New Roman" w:cs="Times New Roman"/>
                            <w:i/>
                            <w:sz w:val="20"/>
                            <w:szCs w:val="20"/>
                          </w:rPr>
                          <w:t>Proračuna</w:t>
                        </w:r>
                        <w:r w:rsidRPr="00DC037C">
                          <w:rPr>
                            <w:rFonts w:ascii="Times New Roman" w:eastAsia="Times New Roman" w:hAnsi="Times New Roman" w:cs="Times New Roman"/>
                            <w:i/>
                            <w:sz w:val="20"/>
                            <w:szCs w:val="20"/>
                          </w:rPr>
                          <w:t xml:space="preserve"> Federacije BiH. </w:t>
                        </w:r>
                      </w:p>
                      <w:p w14:paraId="02EFBC5B" w14:textId="77777777" w:rsidR="00C10A4D" w:rsidRPr="00DC037C" w:rsidRDefault="00C10A4D" w:rsidP="00B14D9D">
                        <w:pPr>
                          <w:spacing w:line="360" w:lineRule="auto"/>
                          <w:rPr>
                            <w:rFonts w:ascii="Times New Roman" w:eastAsia="Times New Roman" w:hAnsi="Times New Roman" w:cs="Times New Roman"/>
                            <w:i/>
                            <w:sz w:val="10"/>
                            <w:szCs w:val="20"/>
                          </w:rPr>
                        </w:pPr>
                      </w:p>
                      <w:p w14:paraId="4219ACA6" w14:textId="4150D8E0" w:rsidR="00C10A4D" w:rsidRPr="00DC037C" w:rsidRDefault="00C10A4D" w:rsidP="00B14D9D">
                        <w:pPr>
                          <w:spacing w:line="360" w:lineRule="auto"/>
                          <w:rPr>
                            <w:rFonts w:ascii="Times New Roman" w:hAnsi="Times New Roman" w:cs="Times New Roman"/>
                            <w:i/>
                            <w:caps/>
                            <w:color w:val="4F81BD" w:themeColor="accent1"/>
                            <w:sz w:val="20"/>
                            <w:szCs w:val="20"/>
                          </w:rPr>
                        </w:pPr>
                        <w:r w:rsidRPr="00DC037C">
                          <w:rPr>
                            <w:rFonts w:ascii="Times New Roman" w:eastAsia="Times New Roman" w:hAnsi="Times New Roman" w:cs="Times New Roman"/>
                            <w:i/>
                            <w:sz w:val="20"/>
                            <w:szCs w:val="20"/>
                          </w:rPr>
                          <w:t>Takvo zakonsko rješenje je u Republici Srpskoj postojalo od ranije.</w:t>
                        </w:r>
                      </w:p>
                    </w:txbxContent>
                  </v:textbox>
                </v:shape>
                <w10:wrap type="square" anchorx="margin" anchory="margin"/>
              </v:group>
            </w:pict>
          </mc:Fallback>
        </mc:AlternateContent>
      </w:r>
      <w:r w:rsidR="00E356FE" w:rsidRPr="00E356FE">
        <w:rPr>
          <w:rFonts w:ascii="Times New Roman" w:eastAsia="Times New Roman" w:hAnsi="Times New Roman" w:cs="Times New Roman"/>
          <w:noProof/>
          <w:sz w:val="24"/>
          <w:szCs w:val="24"/>
          <w:lang w:val="en-US"/>
        </w:rPr>
        <w:t>Zdravstvena zaštita u FBiH, sukladno Zakonu o zdravstvenoj zaštiti, ostvaruje se kao primarna, specijalističko-konsultativna i bolnička zdravstvena zaštita, te javna zdravstvena zaštita. Odlukom o utvrđivanju osnovnog paketa zdravstvenih prava u FBiH propisano je da djeca i mladi do 18 godina, školska djeca i studenti na redovnom školovanju do 26 godina imaju ista prava kao i osiguranici</w:t>
      </w:r>
      <w:r w:rsidR="00B14D9D" w:rsidRPr="00874434">
        <w:rPr>
          <w:rFonts w:ascii="Times New Roman" w:hAnsi="Times New Roman" w:cs="Times New Roman"/>
          <w:sz w:val="24"/>
          <w:szCs w:val="24"/>
          <w:lang w:val="hr-BA"/>
        </w:rPr>
        <w:t xml:space="preserve">. Istim propisom je osigurana i zdravstvena zaštita neosiguranih žena </w:t>
      </w:r>
      <w:r w:rsidR="00E356FE">
        <w:rPr>
          <w:rFonts w:ascii="Times New Roman" w:hAnsi="Times New Roman" w:cs="Times New Roman"/>
          <w:sz w:val="24"/>
          <w:szCs w:val="24"/>
          <w:lang w:val="hr-BA"/>
        </w:rPr>
        <w:t>tijekom</w:t>
      </w:r>
      <w:r w:rsidR="00B14D9D" w:rsidRPr="00874434">
        <w:rPr>
          <w:rFonts w:ascii="Times New Roman" w:hAnsi="Times New Roman" w:cs="Times New Roman"/>
          <w:sz w:val="24"/>
          <w:szCs w:val="24"/>
          <w:lang w:val="hr-BA"/>
        </w:rPr>
        <w:t xml:space="preserve"> trudnoće i poroda, do šest mjeseci nakon poroda. </w:t>
      </w:r>
    </w:p>
    <w:p w14:paraId="69999995" w14:textId="54CEA2CC" w:rsidR="00302319" w:rsidRPr="00874434" w:rsidRDefault="00302319" w:rsidP="00F10BCA">
      <w:pPr>
        <w:jc w:val="both"/>
        <w:rPr>
          <w:rFonts w:ascii="Times New Roman" w:eastAsia="Times New Roman" w:hAnsi="Times New Roman" w:cs="Times New Roman"/>
          <w:sz w:val="24"/>
          <w:szCs w:val="24"/>
          <w:lang w:val="bs-Latn-BA"/>
        </w:rPr>
      </w:pPr>
    </w:p>
    <w:p w14:paraId="6E0141FB" w14:textId="6A704DED" w:rsidR="00B14D9D" w:rsidRPr="00874434" w:rsidRDefault="00E356FE" w:rsidP="00B14D9D">
      <w:pPr>
        <w:jc w:val="both"/>
        <w:rPr>
          <w:rFonts w:ascii="Times New Roman" w:hAnsi="Times New Roman" w:cs="Times New Roman"/>
          <w:i/>
          <w:sz w:val="24"/>
          <w:szCs w:val="24"/>
          <w:lang w:val="hr-BA"/>
        </w:rPr>
      </w:pPr>
      <w:r w:rsidRPr="00E356FE">
        <w:rPr>
          <w:rFonts w:ascii="Times New Roman" w:hAnsi="Times New Roman" w:cs="Times New Roman"/>
          <w:sz w:val="24"/>
          <w:szCs w:val="24"/>
          <w:lang w:val="hr-BA"/>
        </w:rPr>
        <w:t>U oblasti zdravstva i zdravstvene zaštite</w:t>
      </w:r>
      <w:r w:rsidR="00665FC8">
        <w:rPr>
          <w:rFonts w:ascii="Times New Roman" w:hAnsi="Times New Roman" w:cs="Times New Roman"/>
          <w:sz w:val="24"/>
          <w:szCs w:val="24"/>
          <w:lang w:val="hr-BA"/>
        </w:rPr>
        <w:t>,</w:t>
      </w:r>
      <w:r w:rsidRPr="00E356FE">
        <w:rPr>
          <w:rFonts w:ascii="Times New Roman" w:hAnsi="Times New Roman" w:cs="Times New Roman"/>
          <w:sz w:val="24"/>
          <w:szCs w:val="24"/>
          <w:lang w:val="hr-BA"/>
        </w:rPr>
        <w:t xml:space="preserve"> G</w:t>
      </w:r>
      <w:r>
        <w:rPr>
          <w:rFonts w:ascii="Times New Roman" w:hAnsi="Times New Roman" w:cs="Times New Roman"/>
          <w:sz w:val="24"/>
          <w:szCs w:val="24"/>
          <w:lang w:val="hr-BA"/>
        </w:rPr>
        <w:t>C</w:t>
      </w:r>
      <w:r w:rsidRPr="00E356FE">
        <w:rPr>
          <w:rFonts w:ascii="Times New Roman" w:hAnsi="Times New Roman" w:cs="Times New Roman"/>
          <w:sz w:val="24"/>
          <w:szCs w:val="24"/>
          <w:lang w:val="hr-BA"/>
        </w:rPr>
        <w:t xml:space="preserve">FBiH usko surađuje s resornim ministarstvom zdravstva, a najvažniji rezultati u razdoblju </w:t>
      </w:r>
      <w:r>
        <w:rPr>
          <w:rFonts w:ascii="Times New Roman" w:hAnsi="Times New Roman" w:cs="Times New Roman"/>
          <w:sz w:val="24"/>
          <w:szCs w:val="24"/>
          <w:lang w:val="hr-BA"/>
        </w:rPr>
        <w:t>provedbe</w:t>
      </w:r>
      <w:r w:rsidRPr="00E356FE">
        <w:rPr>
          <w:rFonts w:ascii="Times New Roman" w:hAnsi="Times New Roman" w:cs="Times New Roman"/>
          <w:sz w:val="24"/>
          <w:szCs w:val="24"/>
          <w:lang w:val="hr-BA"/>
        </w:rPr>
        <w:t xml:space="preserve"> GAP-a BiH 2018. – 2022.</w:t>
      </w:r>
      <w:r>
        <w:rPr>
          <w:rFonts w:ascii="Times New Roman" w:hAnsi="Times New Roman" w:cs="Times New Roman"/>
          <w:sz w:val="24"/>
          <w:szCs w:val="24"/>
          <w:lang w:val="hr-BA"/>
        </w:rPr>
        <w:t xml:space="preserve"> godine</w:t>
      </w:r>
      <w:r w:rsidRPr="00E356FE">
        <w:rPr>
          <w:rFonts w:ascii="Times New Roman" w:hAnsi="Times New Roman" w:cs="Times New Roman"/>
          <w:sz w:val="24"/>
          <w:szCs w:val="24"/>
          <w:lang w:val="hr-BA"/>
        </w:rPr>
        <w:t xml:space="preserve"> tiču ​​se usklađivanja zakonskih i strateških akata iz oblasti zdravstva s međunarodnim i domaći pravni</w:t>
      </w:r>
      <w:r>
        <w:rPr>
          <w:rFonts w:ascii="Times New Roman" w:hAnsi="Times New Roman" w:cs="Times New Roman"/>
          <w:sz w:val="24"/>
          <w:szCs w:val="24"/>
          <w:lang w:val="hr-BA"/>
        </w:rPr>
        <w:t>m</w:t>
      </w:r>
      <w:r w:rsidRPr="00E356FE">
        <w:rPr>
          <w:rFonts w:ascii="Times New Roman" w:hAnsi="Times New Roman" w:cs="Times New Roman"/>
          <w:sz w:val="24"/>
          <w:szCs w:val="24"/>
          <w:lang w:val="hr-BA"/>
        </w:rPr>
        <w:t xml:space="preserve"> standardi</w:t>
      </w:r>
      <w:r>
        <w:rPr>
          <w:rFonts w:ascii="Times New Roman" w:hAnsi="Times New Roman" w:cs="Times New Roman"/>
          <w:sz w:val="24"/>
          <w:szCs w:val="24"/>
          <w:lang w:val="hr-BA"/>
        </w:rPr>
        <w:t>ma</w:t>
      </w:r>
      <w:r w:rsidRPr="00E356FE">
        <w:rPr>
          <w:rFonts w:ascii="Times New Roman" w:hAnsi="Times New Roman" w:cs="Times New Roman"/>
          <w:sz w:val="24"/>
          <w:szCs w:val="24"/>
          <w:lang w:val="hr-BA"/>
        </w:rPr>
        <w:t xml:space="preserve"> za ravnopravnost spolova</w:t>
      </w:r>
      <w:r w:rsidR="00B14D9D" w:rsidRPr="00874434">
        <w:rPr>
          <w:rFonts w:ascii="Times New Roman" w:hAnsi="Times New Roman" w:cs="Times New Roman"/>
          <w:i/>
          <w:sz w:val="24"/>
          <w:szCs w:val="24"/>
          <w:lang w:val="hr-BA"/>
        </w:rPr>
        <w:t>.</w:t>
      </w:r>
    </w:p>
    <w:p w14:paraId="414D3DAF" w14:textId="77777777" w:rsidR="00B14D9D" w:rsidRPr="00874434" w:rsidRDefault="00B14D9D" w:rsidP="00B14D9D">
      <w:pPr>
        <w:jc w:val="both"/>
        <w:rPr>
          <w:rFonts w:ascii="Times New Roman" w:hAnsi="Times New Roman" w:cs="Times New Roman"/>
          <w:i/>
          <w:sz w:val="24"/>
          <w:szCs w:val="24"/>
          <w:lang w:val="hr-BA"/>
        </w:rPr>
      </w:pPr>
    </w:p>
    <w:p w14:paraId="1AFB4B50" w14:textId="0731937A" w:rsidR="00302319" w:rsidRPr="00874434" w:rsidRDefault="00B14D9D" w:rsidP="00B14D9D">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U izvještajnom </w:t>
      </w:r>
      <w:r w:rsidR="00E356FE">
        <w:rPr>
          <w:rFonts w:ascii="Times New Roman" w:eastAsia="Times New Roman" w:hAnsi="Times New Roman" w:cs="Times New Roman"/>
          <w:sz w:val="24"/>
          <w:szCs w:val="24"/>
          <w:lang w:val="bs-Latn-BA"/>
        </w:rPr>
        <w:t>razdoblju</w:t>
      </w:r>
      <w:r w:rsidRPr="00874434">
        <w:rPr>
          <w:rFonts w:ascii="Times New Roman" w:eastAsia="Times New Roman" w:hAnsi="Times New Roman" w:cs="Times New Roman"/>
          <w:sz w:val="24"/>
          <w:szCs w:val="24"/>
          <w:lang w:val="bs-Latn-BA"/>
        </w:rPr>
        <w:t xml:space="preserve"> </w:t>
      </w:r>
      <w:r w:rsidRPr="00874434">
        <w:rPr>
          <w:rFonts w:ascii="Times New Roman" w:hAnsi="Times New Roman" w:cs="Times New Roman"/>
          <w:sz w:val="24"/>
          <w:szCs w:val="24"/>
          <w:lang w:val="hr-BA"/>
        </w:rPr>
        <w:t xml:space="preserve">poboljšan je pristup manjinskih </w:t>
      </w:r>
      <w:r w:rsidR="003566A0">
        <w:rPr>
          <w:rFonts w:ascii="Times New Roman" w:hAnsi="Times New Roman" w:cs="Times New Roman"/>
          <w:sz w:val="24"/>
          <w:szCs w:val="24"/>
          <w:lang w:val="hr-BA"/>
        </w:rPr>
        <w:t>skupina</w:t>
      </w:r>
      <w:r w:rsidRPr="00874434">
        <w:rPr>
          <w:rFonts w:ascii="Times New Roman" w:hAnsi="Times New Roman" w:cs="Times New Roman"/>
          <w:sz w:val="24"/>
          <w:szCs w:val="24"/>
          <w:lang w:val="hr-BA"/>
        </w:rPr>
        <w:t xml:space="preserve"> sveobuhvatnim uslugama seksualnog i reproduktivnog zdravlja, neo</w:t>
      </w:r>
      <w:r w:rsidR="00DC037C">
        <w:rPr>
          <w:rFonts w:ascii="Times New Roman" w:hAnsi="Times New Roman" w:cs="Times New Roman"/>
          <w:sz w:val="24"/>
          <w:szCs w:val="24"/>
          <w:lang w:val="hr-BA"/>
        </w:rPr>
        <w:t>visno</w:t>
      </w:r>
      <w:r w:rsidRPr="00874434">
        <w:rPr>
          <w:rFonts w:ascii="Times New Roman" w:hAnsi="Times New Roman" w:cs="Times New Roman"/>
          <w:sz w:val="24"/>
          <w:szCs w:val="24"/>
          <w:lang w:val="hr-BA"/>
        </w:rPr>
        <w:t xml:space="preserve"> od bračnog statusa i dobi, uključujući pristup kontracepciji, u tu svrhu sačinjen je i </w:t>
      </w:r>
      <w:r w:rsidRPr="00874434">
        <w:rPr>
          <w:rFonts w:ascii="Times New Roman" w:hAnsi="Times New Roman" w:cs="Times New Roman"/>
          <w:b/>
          <w:sz w:val="24"/>
          <w:szCs w:val="24"/>
          <w:lang w:val="hr-BA"/>
        </w:rPr>
        <w:t>Vodič za ostvarivanje zdravstvene zaštite i pristup zdravstvenom osiguranju Roma u FBiH</w:t>
      </w:r>
      <w:r w:rsidRPr="00874434">
        <w:rPr>
          <w:rFonts w:ascii="Times New Roman" w:hAnsi="Times New Roman" w:cs="Times New Roman"/>
          <w:sz w:val="24"/>
          <w:szCs w:val="24"/>
          <w:lang w:val="hr-BA"/>
        </w:rPr>
        <w:t xml:space="preserve">, </w:t>
      </w:r>
      <w:r w:rsidR="00E356FE" w:rsidRPr="00E356FE">
        <w:rPr>
          <w:rFonts w:ascii="Times New Roman" w:hAnsi="Times New Roman" w:cs="Times New Roman"/>
          <w:sz w:val="24"/>
          <w:szCs w:val="24"/>
          <w:lang w:val="hr-BA"/>
        </w:rPr>
        <w:t>s posebnim naglaskom na pristup Romkinja zdravstvenoj skrbi, uključujući prava na seksualno i reproduktivno zdravlje, uključujući utjecaj dječjih brakova na zdravlje djevojčica</w:t>
      </w:r>
      <w:r w:rsidR="00E356FE">
        <w:rPr>
          <w:rFonts w:ascii="Times New Roman" w:eastAsia="Times New Roman" w:hAnsi="Times New Roman" w:cs="Times New Roman"/>
          <w:sz w:val="24"/>
          <w:szCs w:val="24"/>
          <w:lang w:val="bs-Latn-BA"/>
        </w:rPr>
        <w:t>.</w:t>
      </w:r>
    </w:p>
    <w:p w14:paraId="6EBAC662" w14:textId="77777777" w:rsidR="00B14D9D" w:rsidRPr="00874434" w:rsidRDefault="00B14D9D" w:rsidP="00B14D9D">
      <w:pPr>
        <w:jc w:val="both"/>
        <w:rPr>
          <w:rFonts w:ascii="Times New Roman" w:eastAsia="Times New Roman" w:hAnsi="Times New Roman" w:cs="Times New Roman"/>
          <w:sz w:val="24"/>
          <w:szCs w:val="24"/>
          <w:lang w:val="bs-Latn-BA"/>
        </w:rPr>
      </w:pPr>
    </w:p>
    <w:p w14:paraId="544C491A" w14:textId="62C07D79" w:rsidR="00B723A1" w:rsidRPr="00874434" w:rsidRDefault="00F10BCA" w:rsidP="00264A14">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R</w:t>
      </w:r>
      <w:r w:rsidR="00302319" w:rsidRPr="00874434">
        <w:rPr>
          <w:rFonts w:ascii="Times New Roman" w:eastAsia="Times New Roman" w:hAnsi="Times New Roman" w:cs="Times New Roman"/>
          <w:sz w:val="24"/>
          <w:szCs w:val="24"/>
          <w:lang w:val="bs-Latn-BA"/>
        </w:rPr>
        <w:t xml:space="preserve">azvijen je generički interni </w:t>
      </w:r>
      <w:r w:rsidR="00302319" w:rsidRPr="00874434">
        <w:rPr>
          <w:rFonts w:ascii="Times New Roman" w:eastAsia="Times New Roman" w:hAnsi="Times New Roman" w:cs="Times New Roman"/>
          <w:b/>
          <w:sz w:val="24"/>
          <w:szCs w:val="24"/>
          <w:lang w:val="bs-Latn-BA"/>
        </w:rPr>
        <w:t xml:space="preserve">Protokol o postupanju sa žrtvama rodno </w:t>
      </w:r>
      <w:r w:rsidR="00550AB7">
        <w:rPr>
          <w:rFonts w:ascii="Times New Roman" w:eastAsia="Times New Roman" w:hAnsi="Times New Roman" w:cs="Times New Roman"/>
          <w:b/>
          <w:sz w:val="24"/>
          <w:szCs w:val="24"/>
          <w:lang w:val="bs-Latn-BA"/>
        </w:rPr>
        <w:t>uvjetovanog</w:t>
      </w:r>
      <w:r w:rsidR="00302319" w:rsidRPr="00874434">
        <w:rPr>
          <w:rFonts w:ascii="Times New Roman" w:eastAsia="Times New Roman" w:hAnsi="Times New Roman" w:cs="Times New Roman"/>
          <w:b/>
          <w:sz w:val="24"/>
          <w:szCs w:val="24"/>
          <w:lang w:val="bs-Latn-BA"/>
        </w:rPr>
        <w:t xml:space="preserve"> nasilja</w:t>
      </w:r>
      <w:r w:rsidR="00302319" w:rsidRPr="00874434">
        <w:rPr>
          <w:rFonts w:ascii="Times New Roman" w:eastAsia="Times New Roman" w:hAnsi="Times New Roman" w:cs="Times New Roman"/>
          <w:sz w:val="24"/>
          <w:szCs w:val="24"/>
          <w:lang w:val="bs-Latn-BA"/>
        </w:rPr>
        <w:t xml:space="preserve">, uključujući žrtve seksualnog nasilja i torture u ratu. </w:t>
      </w:r>
      <w:r w:rsidR="00550AB7" w:rsidRPr="00550AB7">
        <w:rPr>
          <w:rFonts w:ascii="Times New Roman" w:eastAsia="Times New Roman" w:hAnsi="Times New Roman" w:cs="Times New Roman"/>
          <w:sz w:val="24"/>
          <w:szCs w:val="24"/>
          <w:lang w:val="bs-Latn-BA"/>
        </w:rPr>
        <w:t>Protokol i standardne operativne procedure izradilo je Federalno ministarstvo zdravstva (u daljnjem tekstu: FMZ), u suradnji s Uredom UNFP</w:t>
      </w:r>
      <w:r w:rsidR="00550AB7">
        <w:rPr>
          <w:rFonts w:ascii="Times New Roman" w:eastAsia="Times New Roman" w:hAnsi="Times New Roman" w:cs="Times New Roman"/>
          <w:sz w:val="24"/>
          <w:szCs w:val="24"/>
          <w:lang w:val="bs-Latn-BA"/>
        </w:rPr>
        <w:t>A za Bosnu i Hercegovinu i NVO „Partnerstvo za javno zdravstvo“</w:t>
      </w:r>
      <w:r w:rsidR="00264A14" w:rsidRPr="00874434">
        <w:rPr>
          <w:rFonts w:ascii="Times New Roman" w:eastAsia="Times New Roman" w:hAnsi="Times New Roman" w:cs="Times New Roman"/>
          <w:sz w:val="24"/>
          <w:szCs w:val="24"/>
          <w:lang w:val="bs-Latn-BA"/>
        </w:rPr>
        <w:t xml:space="preserve">. </w:t>
      </w:r>
    </w:p>
    <w:p w14:paraId="52DD10A5" w14:textId="41A601D4" w:rsidR="00264A14" w:rsidRPr="00874434" w:rsidRDefault="00264A14" w:rsidP="00264A14">
      <w:pPr>
        <w:jc w:val="both"/>
        <w:rPr>
          <w:rFonts w:ascii="Times New Roman" w:eastAsia="Times New Roman" w:hAnsi="Times New Roman" w:cs="Times New Roman"/>
          <w:sz w:val="24"/>
          <w:szCs w:val="24"/>
          <w:lang w:val="bs-Latn-BA"/>
        </w:rPr>
      </w:pPr>
    </w:p>
    <w:p w14:paraId="2FD9B243" w14:textId="67DE4AEC" w:rsidR="003F5B0A" w:rsidRPr="00874434" w:rsidRDefault="00550AB7" w:rsidP="003F5B0A">
      <w:pPr>
        <w:jc w:val="both"/>
        <w:rPr>
          <w:rFonts w:ascii="Times New Roman" w:hAnsi="Times New Roman" w:cs="Times New Roman"/>
          <w:sz w:val="24"/>
          <w:szCs w:val="24"/>
          <w:lang w:val="bs-Latn-BA"/>
        </w:rPr>
      </w:pPr>
      <w:r w:rsidRPr="00550AB7">
        <w:rPr>
          <w:rFonts w:ascii="Times New Roman" w:hAnsi="Times New Roman" w:cs="Times New Roman"/>
          <w:sz w:val="24"/>
          <w:szCs w:val="24"/>
          <w:lang w:val="bs-Latn-BA"/>
        </w:rPr>
        <w:t>U oblasti zdravstva i zdravstvene zaštite</w:t>
      </w:r>
      <w:r w:rsidR="00665FC8">
        <w:rPr>
          <w:rFonts w:ascii="Times New Roman" w:hAnsi="Times New Roman" w:cs="Times New Roman"/>
          <w:sz w:val="24"/>
          <w:szCs w:val="24"/>
          <w:lang w:val="bs-Latn-BA"/>
        </w:rPr>
        <w:t>,</w:t>
      </w:r>
      <w:r w:rsidRPr="00550AB7">
        <w:rPr>
          <w:rFonts w:ascii="Times New Roman" w:hAnsi="Times New Roman" w:cs="Times New Roman"/>
          <w:sz w:val="24"/>
          <w:szCs w:val="24"/>
          <w:lang w:val="bs-Latn-BA"/>
        </w:rPr>
        <w:t xml:space="preserve"> GC RS blisko surađuje sa resornim ministarstvom u oblasti zdravstva i socijalne zaštite. Najvažniji rezultati u razdoblju provedbe GAP-a BiH 2018. - 2022.</w:t>
      </w:r>
      <w:r>
        <w:rPr>
          <w:rFonts w:ascii="Times New Roman" w:hAnsi="Times New Roman" w:cs="Times New Roman"/>
          <w:sz w:val="24"/>
          <w:szCs w:val="24"/>
          <w:lang w:val="bs-Latn-BA"/>
        </w:rPr>
        <w:t xml:space="preserve"> godine</w:t>
      </w:r>
      <w:r w:rsidRPr="00550AB7">
        <w:rPr>
          <w:rFonts w:ascii="Times New Roman" w:hAnsi="Times New Roman" w:cs="Times New Roman"/>
          <w:sz w:val="24"/>
          <w:szCs w:val="24"/>
          <w:lang w:val="bs-Latn-BA"/>
        </w:rPr>
        <w:t xml:space="preserve"> tiču ​​se usklađivanja zakonskih i strateških akata iz oblasti zdravstva sa zakonskim standardima za ravnopravnost spolova</w:t>
      </w:r>
      <w:r w:rsidR="00D96DD7" w:rsidRPr="00874434">
        <w:rPr>
          <w:rFonts w:ascii="Times New Roman" w:hAnsi="Times New Roman" w:cs="Times New Roman"/>
          <w:sz w:val="24"/>
          <w:szCs w:val="24"/>
          <w:lang w:val="bs-Latn-BA"/>
        </w:rPr>
        <w:t>. U ovom izvješ</w:t>
      </w:r>
      <w:r>
        <w:rPr>
          <w:rFonts w:ascii="Times New Roman" w:hAnsi="Times New Roman" w:cs="Times New Roman"/>
          <w:sz w:val="24"/>
          <w:szCs w:val="24"/>
          <w:lang w:val="bs-Latn-BA"/>
        </w:rPr>
        <w:t>ću</w:t>
      </w:r>
      <w:r w:rsidR="00D96DD7" w:rsidRPr="00874434">
        <w:rPr>
          <w:rFonts w:ascii="Times New Roman" w:hAnsi="Times New Roman" w:cs="Times New Roman"/>
          <w:sz w:val="24"/>
          <w:szCs w:val="24"/>
          <w:lang w:val="bs-Latn-BA"/>
        </w:rPr>
        <w:t xml:space="preserve"> poseb</w:t>
      </w:r>
      <w:r>
        <w:rPr>
          <w:rFonts w:ascii="Times New Roman" w:hAnsi="Times New Roman" w:cs="Times New Roman"/>
          <w:sz w:val="24"/>
          <w:szCs w:val="24"/>
          <w:lang w:val="bs-Latn-BA"/>
        </w:rPr>
        <w:t>ice</w:t>
      </w:r>
      <w:r w:rsidR="00D96DD7" w:rsidRPr="00874434">
        <w:rPr>
          <w:rFonts w:ascii="Times New Roman" w:hAnsi="Times New Roman" w:cs="Times New Roman"/>
          <w:sz w:val="24"/>
          <w:szCs w:val="24"/>
          <w:lang w:val="bs-Latn-BA"/>
        </w:rPr>
        <w:t xml:space="preserve"> ističemo strateške i zakonske akte</w:t>
      </w:r>
      <w:r w:rsidR="008D495A" w:rsidRPr="00874434">
        <w:rPr>
          <w:rFonts w:ascii="Times New Roman" w:hAnsi="Times New Roman" w:cs="Times New Roman"/>
          <w:sz w:val="24"/>
          <w:szCs w:val="24"/>
          <w:lang w:val="bs-Latn-BA"/>
        </w:rPr>
        <w:t xml:space="preserve"> u kojima je </w:t>
      </w:r>
      <w:r w:rsidR="008D495A" w:rsidRPr="00874434">
        <w:rPr>
          <w:rFonts w:ascii="Times New Roman" w:hAnsi="Times New Roman" w:cs="Times New Roman"/>
          <w:b/>
          <w:sz w:val="24"/>
          <w:szCs w:val="24"/>
          <w:lang w:val="bs-Latn-BA"/>
        </w:rPr>
        <w:t>Ministarstvo zdra</w:t>
      </w:r>
      <w:r>
        <w:rPr>
          <w:rFonts w:ascii="Times New Roman" w:hAnsi="Times New Roman" w:cs="Times New Roman"/>
          <w:b/>
          <w:sz w:val="24"/>
          <w:szCs w:val="24"/>
          <w:lang w:val="bs-Latn-BA"/>
        </w:rPr>
        <w:t>stva</w:t>
      </w:r>
      <w:r w:rsidR="00D96DD7" w:rsidRPr="00874434">
        <w:rPr>
          <w:rFonts w:ascii="Times New Roman" w:hAnsi="Times New Roman" w:cs="Times New Roman"/>
          <w:b/>
          <w:sz w:val="24"/>
          <w:szCs w:val="24"/>
          <w:lang w:val="bs-Latn-BA"/>
        </w:rPr>
        <w:t xml:space="preserve"> i socijalne zaštite </w:t>
      </w:r>
      <w:r w:rsidR="00292166" w:rsidRPr="00874434">
        <w:rPr>
          <w:rFonts w:ascii="Times New Roman" w:hAnsi="Times New Roman" w:cs="Times New Roman"/>
          <w:b/>
          <w:sz w:val="24"/>
          <w:szCs w:val="24"/>
          <w:lang w:val="bs-Latn-BA"/>
        </w:rPr>
        <w:t>RS</w:t>
      </w:r>
      <w:r w:rsidR="00C110E6" w:rsidRPr="00874434">
        <w:rPr>
          <w:rFonts w:ascii="Times New Roman" w:hAnsi="Times New Roman" w:cs="Times New Roman"/>
          <w:b/>
          <w:sz w:val="24"/>
          <w:szCs w:val="24"/>
          <w:lang w:val="bs-Latn-BA"/>
        </w:rPr>
        <w:t xml:space="preserve"> </w:t>
      </w:r>
      <w:r w:rsidR="00C110E6" w:rsidRPr="00874434">
        <w:rPr>
          <w:rFonts w:ascii="Times New Roman" w:hAnsi="Times New Roman" w:cs="Times New Roman"/>
          <w:sz w:val="24"/>
          <w:szCs w:val="24"/>
          <w:lang w:val="bs-Latn-BA"/>
        </w:rPr>
        <w:t>(u dalj</w:t>
      </w:r>
      <w:r>
        <w:rPr>
          <w:rFonts w:ascii="Times New Roman" w:hAnsi="Times New Roman" w:cs="Times New Roman"/>
          <w:sz w:val="24"/>
          <w:szCs w:val="24"/>
          <w:lang w:val="bs-Latn-BA"/>
        </w:rPr>
        <w:t>nj</w:t>
      </w:r>
      <w:r w:rsidR="00C110E6" w:rsidRPr="00874434">
        <w:rPr>
          <w:rFonts w:ascii="Times New Roman" w:hAnsi="Times New Roman" w:cs="Times New Roman"/>
          <w:sz w:val="24"/>
          <w:szCs w:val="24"/>
          <w:lang w:val="bs-Latn-BA"/>
        </w:rPr>
        <w:t>em tekstu: MZSZ RS)</w:t>
      </w:r>
      <w:r w:rsidR="00292166" w:rsidRPr="00874434">
        <w:rPr>
          <w:rFonts w:ascii="Times New Roman" w:hAnsi="Times New Roman" w:cs="Times New Roman"/>
          <w:sz w:val="24"/>
          <w:szCs w:val="24"/>
          <w:lang w:val="bs-Latn-BA"/>
        </w:rPr>
        <w:t xml:space="preserve">, </w:t>
      </w:r>
      <w:r w:rsidR="00D96DD7" w:rsidRPr="00874434">
        <w:rPr>
          <w:rFonts w:ascii="Times New Roman" w:hAnsi="Times New Roman" w:cs="Times New Roman"/>
          <w:sz w:val="24"/>
          <w:szCs w:val="24"/>
          <w:lang w:val="bs-Latn-BA"/>
        </w:rPr>
        <w:t>u samom procesu izrade</w:t>
      </w:r>
      <w:r w:rsidR="00292166" w:rsidRPr="00874434">
        <w:rPr>
          <w:rFonts w:ascii="Times New Roman" w:hAnsi="Times New Roman" w:cs="Times New Roman"/>
          <w:sz w:val="24"/>
          <w:szCs w:val="24"/>
          <w:lang w:val="bs-Latn-BA"/>
        </w:rPr>
        <w:t>,</w:t>
      </w:r>
      <w:r w:rsidR="00D96DD7" w:rsidRPr="00874434">
        <w:rPr>
          <w:rFonts w:ascii="Times New Roman" w:hAnsi="Times New Roman" w:cs="Times New Roman"/>
          <w:sz w:val="24"/>
          <w:szCs w:val="24"/>
          <w:lang w:val="bs-Latn-BA"/>
        </w:rPr>
        <w:t xml:space="preserve"> </w:t>
      </w:r>
      <w:r w:rsidR="00D96DD7" w:rsidRPr="00874434">
        <w:rPr>
          <w:rFonts w:ascii="Times New Roman" w:hAnsi="Times New Roman" w:cs="Times New Roman"/>
          <w:b/>
          <w:sz w:val="24"/>
          <w:szCs w:val="24"/>
          <w:lang w:val="bs-Latn-BA"/>
        </w:rPr>
        <w:t>samostalno uvelo standarde propisane Z</w:t>
      </w:r>
      <w:r w:rsidR="007E0438">
        <w:rPr>
          <w:rFonts w:ascii="Times New Roman" w:hAnsi="Times New Roman" w:cs="Times New Roman"/>
          <w:b/>
          <w:sz w:val="24"/>
          <w:szCs w:val="24"/>
          <w:lang w:val="bs-Latn-BA"/>
        </w:rPr>
        <w:t>o</w:t>
      </w:r>
      <w:r w:rsidR="00D96DD7" w:rsidRPr="00874434">
        <w:rPr>
          <w:rFonts w:ascii="Times New Roman" w:hAnsi="Times New Roman" w:cs="Times New Roman"/>
          <w:b/>
          <w:sz w:val="24"/>
          <w:szCs w:val="24"/>
          <w:lang w:val="bs-Latn-BA"/>
        </w:rPr>
        <w:t xml:space="preserve">RS BiH, </w:t>
      </w:r>
      <w:r w:rsidR="00D96DD7" w:rsidRPr="00874434">
        <w:rPr>
          <w:rFonts w:ascii="Times New Roman" w:hAnsi="Times New Roman" w:cs="Times New Roman"/>
          <w:sz w:val="24"/>
          <w:szCs w:val="24"/>
          <w:lang w:val="bs-Latn-BA"/>
        </w:rPr>
        <w:t>što pokazuje kako imaju izgrađene stručne kapacitete i posvećenost za rad na pitanjima ravnopravnosti</w:t>
      </w:r>
      <w:r w:rsidR="00284C59" w:rsidRPr="00874434">
        <w:rPr>
          <w:rFonts w:ascii="Times New Roman" w:hAnsi="Times New Roman" w:cs="Times New Roman"/>
          <w:sz w:val="24"/>
          <w:szCs w:val="24"/>
          <w:lang w:val="bs-Latn-BA"/>
        </w:rPr>
        <w:t xml:space="preserve"> spolova </w:t>
      </w:r>
      <w:r w:rsidR="00D96DD7" w:rsidRPr="00874434">
        <w:rPr>
          <w:rFonts w:ascii="Times New Roman" w:hAnsi="Times New Roman" w:cs="Times New Roman"/>
          <w:sz w:val="24"/>
          <w:szCs w:val="24"/>
          <w:lang w:val="bs-Latn-BA"/>
        </w:rPr>
        <w:t>u ovoj oblasti, te dosljednost u poštivanju i primjeni Z</w:t>
      </w:r>
      <w:r w:rsidR="007E0438">
        <w:rPr>
          <w:rFonts w:ascii="Times New Roman" w:hAnsi="Times New Roman" w:cs="Times New Roman"/>
          <w:sz w:val="24"/>
          <w:szCs w:val="24"/>
          <w:lang w:val="bs-Latn-BA"/>
        </w:rPr>
        <w:t>o</w:t>
      </w:r>
      <w:r w:rsidR="00D96DD7" w:rsidRPr="00874434">
        <w:rPr>
          <w:rFonts w:ascii="Times New Roman" w:hAnsi="Times New Roman" w:cs="Times New Roman"/>
          <w:sz w:val="24"/>
          <w:szCs w:val="24"/>
          <w:lang w:val="bs-Latn-BA"/>
        </w:rPr>
        <w:t>RS BiH</w:t>
      </w:r>
      <w:r w:rsidR="004A38FA" w:rsidRPr="00874434">
        <w:rPr>
          <w:rFonts w:ascii="Times New Roman" w:hAnsi="Times New Roman" w:cs="Times New Roman"/>
          <w:sz w:val="24"/>
          <w:szCs w:val="24"/>
          <w:lang w:val="bs-Latn-BA"/>
        </w:rPr>
        <w:t xml:space="preserve"> i</w:t>
      </w:r>
      <w:r w:rsidR="00D96DD7" w:rsidRPr="00874434">
        <w:rPr>
          <w:rFonts w:ascii="Times New Roman" w:hAnsi="Times New Roman" w:cs="Times New Roman"/>
          <w:sz w:val="24"/>
          <w:szCs w:val="24"/>
          <w:lang w:val="bs-Latn-BA"/>
        </w:rPr>
        <w:t xml:space="preserve"> međunarodnih standarda za ravnopravnost</w:t>
      </w:r>
      <w:r w:rsidR="00284C59" w:rsidRPr="00874434">
        <w:rPr>
          <w:rFonts w:ascii="Times New Roman" w:hAnsi="Times New Roman" w:cs="Times New Roman"/>
          <w:sz w:val="24"/>
          <w:szCs w:val="24"/>
          <w:lang w:val="bs-Latn-BA"/>
        </w:rPr>
        <w:t xml:space="preserve"> spolova </w:t>
      </w:r>
      <w:r w:rsidR="00D96DD7" w:rsidRPr="00874434">
        <w:rPr>
          <w:rFonts w:ascii="Times New Roman" w:hAnsi="Times New Roman" w:cs="Times New Roman"/>
          <w:sz w:val="24"/>
          <w:szCs w:val="24"/>
          <w:lang w:val="bs-Latn-BA"/>
        </w:rPr>
        <w:t xml:space="preserve">koji su kod nas na snazi. </w:t>
      </w:r>
      <w:r w:rsidRPr="00550AB7">
        <w:rPr>
          <w:rFonts w:ascii="Times New Roman" w:hAnsi="Times New Roman" w:cs="Times New Roman"/>
          <w:sz w:val="24"/>
          <w:szCs w:val="24"/>
          <w:lang w:val="bs-Latn-BA"/>
        </w:rPr>
        <w:t xml:space="preserve">Svi zakonski i drugi akti iz oblasti zdravstva, koji su u nadležnosti </w:t>
      </w:r>
      <w:r>
        <w:rPr>
          <w:rFonts w:ascii="Times New Roman" w:hAnsi="Times New Roman" w:cs="Times New Roman"/>
          <w:sz w:val="24"/>
          <w:szCs w:val="24"/>
          <w:lang w:val="bs-Latn-BA"/>
        </w:rPr>
        <w:t>MZSZ</w:t>
      </w:r>
      <w:r w:rsidRPr="00550AB7">
        <w:rPr>
          <w:rFonts w:ascii="Times New Roman" w:hAnsi="Times New Roman" w:cs="Times New Roman"/>
          <w:sz w:val="24"/>
          <w:szCs w:val="24"/>
          <w:lang w:val="bs-Latn-BA"/>
        </w:rPr>
        <w:t xml:space="preserve"> RS, usklađeni su sa ZoRS BiH, među kojima su oblasti zaštite spolnog i reproduktivnog zdravlja, zaštite mentalnog zdravlja, liječenja neplodnosti i propisi kojima se uređuje zdravstveno osiguranje</w:t>
      </w:r>
      <w:r w:rsidR="00486DDB" w:rsidRPr="00874434">
        <w:rPr>
          <w:rFonts w:ascii="Times New Roman" w:hAnsi="Times New Roman" w:cs="Times New Roman"/>
          <w:sz w:val="24"/>
          <w:szCs w:val="24"/>
          <w:lang w:val="bs-Latn-BA"/>
        </w:rPr>
        <w:t>.</w:t>
      </w:r>
      <w:r w:rsidR="00D96DD7" w:rsidRPr="00874434">
        <w:rPr>
          <w:rFonts w:ascii="Times New Roman" w:hAnsi="Times New Roman" w:cs="Times New Roman"/>
          <w:sz w:val="24"/>
          <w:szCs w:val="24"/>
          <w:lang w:val="bs-Latn-BA"/>
        </w:rPr>
        <w:t xml:space="preserve">  </w:t>
      </w:r>
    </w:p>
    <w:p w14:paraId="0649C89F" w14:textId="77777777" w:rsidR="003F5B0A" w:rsidRPr="00874434" w:rsidRDefault="003F5B0A" w:rsidP="003F5B0A">
      <w:pPr>
        <w:jc w:val="both"/>
        <w:rPr>
          <w:rFonts w:ascii="Times New Roman" w:hAnsi="Times New Roman" w:cs="Times New Roman"/>
          <w:sz w:val="24"/>
          <w:szCs w:val="24"/>
          <w:lang w:val="bs-Latn-BA"/>
        </w:rPr>
      </w:pPr>
    </w:p>
    <w:p w14:paraId="4B45C0D3" w14:textId="4E1DADB5" w:rsidR="004A09C9" w:rsidRPr="00874434" w:rsidRDefault="00292166" w:rsidP="007E0438">
      <w:pPr>
        <w:jc w:val="both"/>
        <w:rPr>
          <w:rFonts w:ascii="Times New Roman" w:hAnsi="Times New Roman" w:cs="Times New Roman"/>
          <w:sz w:val="24"/>
          <w:szCs w:val="24"/>
          <w:lang w:val="bs-Latn-BA"/>
        </w:rPr>
      </w:pPr>
      <w:r w:rsidRPr="00874434">
        <w:rPr>
          <w:rFonts w:ascii="Times New Roman" w:eastAsia="Times New Roman" w:hAnsi="Times New Roman" w:cs="Times New Roman"/>
          <w:sz w:val="24"/>
          <w:szCs w:val="24"/>
          <w:lang w:val="hr-BA"/>
        </w:rPr>
        <w:t xml:space="preserve">U cilju jačanja profesionalnih kapaciteta primjene standarda ravnopravnosti spolova u oblasti zdravstva u izvještajnom </w:t>
      </w:r>
      <w:r w:rsidR="00550AB7">
        <w:rPr>
          <w:rFonts w:ascii="Times New Roman" w:eastAsia="Times New Roman" w:hAnsi="Times New Roman" w:cs="Times New Roman"/>
          <w:sz w:val="24"/>
          <w:szCs w:val="24"/>
          <w:lang w:val="hr-BA"/>
        </w:rPr>
        <w:t>razdoblju realiziran je projek</w:t>
      </w:r>
      <w:r w:rsidRPr="00874434">
        <w:rPr>
          <w:rFonts w:ascii="Times New Roman" w:eastAsia="Times New Roman" w:hAnsi="Times New Roman" w:cs="Times New Roman"/>
          <w:sz w:val="24"/>
          <w:szCs w:val="24"/>
          <w:lang w:val="hr-BA"/>
        </w:rPr>
        <w:t>t „</w:t>
      </w:r>
      <w:r w:rsidR="00550AB7">
        <w:rPr>
          <w:rFonts w:ascii="Times New Roman" w:eastAsia="Times New Roman" w:hAnsi="Times New Roman" w:cs="Times New Roman"/>
          <w:b/>
          <w:sz w:val="24"/>
          <w:szCs w:val="24"/>
          <w:lang w:val="hr-BA"/>
        </w:rPr>
        <w:t>Projek</w:t>
      </w:r>
      <w:r w:rsidRPr="00874434">
        <w:rPr>
          <w:rFonts w:ascii="Times New Roman" w:eastAsia="Times New Roman" w:hAnsi="Times New Roman" w:cs="Times New Roman"/>
          <w:b/>
          <w:sz w:val="24"/>
          <w:szCs w:val="24"/>
          <w:lang w:val="hr-BA"/>
        </w:rPr>
        <w:t>t jačanja sestrinstva u B</w:t>
      </w:r>
      <w:r w:rsidR="007E0438">
        <w:rPr>
          <w:rFonts w:ascii="Times New Roman" w:eastAsia="Times New Roman" w:hAnsi="Times New Roman" w:cs="Times New Roman"/>
          <w:b/>
          <w:sz w:val="24"/>
          <w:szCs w:val="24"/>
          <w:lang w:val="hr-BA"/>
        </w:rPr>
        <w:t>i</w:t>
      </w:r>
      <w:r w:rsidRPr="00874434">
        <w:rPr>
          <w:rFonts w:ascii="Times New Roman" w:eastAsia="Times New Roman" w:hAnsi="Times New Roman" w:cs="Times New Roman"/>
          <w:b/>
          <w:sz w:val="24"/>
          <w:szCs w:val="24"/>
          <w:lang w:val="hr-BA"/>
        </w:rPr>
        <w:t>H</w:t>
      </w:r>
      <w:r w:rsidRPr="00874434">
        <w:rPr>
          <w:rFonts w:ascii="Times New Roman" w:eastAsia="Times New Roman" w:hAnsi="Times New Roman" w:cs="Times New Roman"/>
          <w:sz w:val="24"/>
          <w:szCs w:val="24"/>
          <w:lang w:val="hr-BA"/>
        </w:rPr>
        <w:t>“, kojeg je finan</w:t>
      </w:r>
      <w:r w:rsidR="00550AB7">
        <w:rPr>
          <w:rFonts w:ascii="Times New Roman" w:eastAsia="Times New Roman" w:hAnsi="Times New Roman" w:cs="Times New Roman"/>
          <w:sz w:val="24"/>
          <w:szCs w:val="24"/>
          <w:lang w:val="hr-BA"/>
        </w:rPr>
        <w:t>c</w:t>
      </w:r>
      <w:r w:rsidRPr="00874434">
        <w:rPr>
          <w:rFonts w:ascii="Times New Roman" w:eastAsia="Times New Roman" w:hAnsi="Times New Roman" w:cs="Times New Roman"/>
          <w:sz w:val="24"/>
          <w:szCs w:val="24"/>
          <w:lang w:val="hr-BA"/>
        </w:rPr>
        <w:t>ijski podržala Vlada Šv</w:t>
      </w:r>
      <w:r w:rsidR="00665FC8">
        <w:rPr>
          <w:rFonts w:ascii="Times New Roman" w:eastAsia="Times New Roman" w:hAnsi="Times New Roman" w:cs="Times New Roman"/>
          <w:sz w:val="24"/>
          <w:szCs w:val="24"/>
          <w:lang w:val="hr-BA"/>
        </w:rPr>
        <w:t>i</w:t>
      </w:r>
      <w:r w:rsidRPr="00874434">
        <w:rPr>
          <w:rFonts w:ascii="Times New Roman" w:eastAsia="Times New Roman" w:hAnsi="Times New Roman" w:cs="Times New Roman"/>
          <w:sz w:val="24"/>
          <w:szCs w:val="24"/>
          <w:lang w:val="hr-BA"/>
        </w:rPr>
        <w:t>carske</w:t>
      </w:r>
      <w:r w:rsidRPr="00874434">
        <w:rPr>
          <w:rFonts w:ascii="Times New Roman" w:hAnsi="Times New Roman" w:cs="Times New Roman"/>
          <w:sz w:val="24"/>
          <w:szCs w:val="24"/>
          <w:vertAlign w:val="superscript"/>
          <w:lang w:val="hr-BA"/>
        </w:rPr>
        <w:footnoteReference w:id="44"/>
      </w:r>
      <w:r w:rsidRPr="00874434">
        <w:rPr>
          <w:rFonts w:ascii="Times New Roman" w:eastAsia="Times New Roman" w:hAnsi="Times New Roman" w:cs="Times New Roman"/>
          <w:sz w:val="24"/>
          <w:szCs w:val="24"/>
          <w:lang w:val="hr-BA"/>
        </w:rPr>
        <w:t xml:space="preserve"> U okviru pomenutog projekta, </w:t>
      </w:r>
      <w:r w:rsidR="004B349F" w:rsidRPr="00874434">
        <w:rPr>
          <w:rFonts w:ascii="Times New Roman" w:hAnsi="Times New Roman" w:cs="Times New Roman"/>
          <w:sz w:val="24"/>
          <w:szCs w:val="24"/>
          <w:lang w:val="bs-Latn-BA"/>
        </w:rPr>
        <w:t>GC</w:t>
      </w:r>
      <w:r w:rsidR="007E0438">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RS je</w:t>
      </w:r>
      <w:r w:rsidR="007E0438">
        <w:rPr>
          <w:rFonts w:ascii="Times New Roman" w:hAnsi="Times New Roman" w:cs="Times New Roman"/>
          <w:sz w:val="24"/>
          <w:szCs w:val="24"/>
          <w:lang w:val="bs-Latn-BA"/>
        </w:rPr>
        <w:t>,</w:t>
      </w:r>
      <w:r w:rsidR="004B349F" w:rsidRPr="00874434">
        <w:rPr>
          <w:rFonts w:ascii="Times New Roman" w:hAnsi="Times New Roman" w:cs="Times New Roman"/>
          <w:sz w:val="24"/>
          <w:szCs w:val="24"/>
          <w:lang w:val="bs-Latn-BA"/>
        </w:rPr>
        <w:t xml:space="preserve"> </w:t>
      </w:r>
      <w:r w:rsidR="007E0438">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 realiz</w:t>
      </w:r>
      <w:r w:rsidR="00550AB7">
        <w:rPr>
          <w:rFonts w:ascii="Times New Roman" w:hAnsi="Times New Roman" w:cs="Times New Roman"/>
          <w:sz w:val="24"/>
          <w:szCs w:val="24"/>
          <w:lang w:val="bs-Latn-BA"/>
        </w:rPr>
        <w:t>irao</w:t>
      </w:r>
      <w:r w:rsidR="004B349F" w:rsidRPr="00874434">
        <w:rPr>
          <w:rFonts w:ascii="Times New Roman" w:hAnsi="Times New Roman" w:cs="Times New Roman"/>
          <w:sz w:val="24"/>
          <w:szCs w:val="24"/>
          <w:lang w:val="bs-Latn-BA"/>
        </w:rPr>
        <w:t xml:space="preserve"> </w:t>
      </w:r>
      <w:r w:rsidR="004B349F" w:rsidRPr="00874434">
        <w:rPr>
          <w:rFonts w:ascii="Times New Roman" w:hAnsi="Times New Roman" w:cs="Times New Roman"/>
          <w:b/>
          <w:sz w:val="24"/>
          <w:szCs w:val="24"/>
          <w:lang w:val="bs-Latn-BA"/>
        </w:rPr>
        <w:t>radionicu na temu „Rod i zdravlje“</w:t>
      </w:r>
      <w:r w:rsidR="004B349F" w:rsidRPr="00874434">
        <w:rPr>
          <w:rFonts w:ascii="Times New Roman" w:hAnsi="Times New Roman" w:cs="Times New Roman"/>
          <w:sz w:val="24"/>
          <w:szCs w:val="24"/>
          <w:lang w:val="bs-Latn-BA"/>
        </w:rPr>
        <w:t xml:space="preserve"> za predstavnike institucija RS iz oblasti zdrav</w:t>
      </w:r>
      <w:r w:rsidR="00550AB7">
        <w:rPr>
          <w:rFonts w:ascii="Times New Roman" w:hAnsi="Times New Roman" w:cs="Times New Roman"/>
          <w:sz w:val="24"/>
          <w:szCs w:val="24"/>
          <w:lang w:val="bs-Latn-BA"/>
        </w:rPr>
        <w:t>stva</w:t>
      </w:r>
      <w:r w:rsidR="004B349F" w:rsidRPr="00874434">
        <w:rPr>
          <w:rFonts w:ascii="Times New Roman" w:hAnsi="Times New Roman" w:cs="Times New Roman"/>
          <w:sz w:val="24"/>
          <w:szCs w:val="24"/>
          <w:lang w:val="bs-Latn-BA"/>
        </w:rPr>
        <w:t>.</w:t>
      </w:r>
      <w:r w:rsidR="00C53397" w:rsidRPr="00874434">
        <w:rPr>
          <w:rFonts w:ascii="Times New Roman" w:hAnsi="Times New Roman" w:cs="Times New Roman"/>
          <w:sz w:val="24"/>
          <w:szCs w:val="24"/>
          <w:lang w:val="bs-Latn-BA"/>
        </w:rPr>
        <w:br w:type="page"/>
      </w:r>
    </w:p>
    <w:p w14:paraId="02CED828" w14:textId="026D8EA1" w:rsidR="004A09C9" w:rsidRPr="00874434" w:rsidRDefault="004A09C9" w:rsidP="00B11ACA">
      <w:pPr>
        <w:rPr>
          <w:rFonts w:ascii="Times New Roman" w:hAnsi="Times New Roman" w:cs="Times New Roman"/>
          <w:b/>
          <w:sz w:val="24"/>
          <w:szCs w:val="24"/>
          <w:lang w:val="bs-Latn-BA"/>
        </w:rPr>
      </w:pPr>
    </w:p>
    <w:p w14:paraId="7E633615"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lang w:val="bs-Latn-BA" w:eastAsia="bs-Latn-BA"/>
        </w:rPr>
      </w:pPr>
      <w:bookmarkStart w:id="29" w:name="_Toc332005667"/>
      <w:bookmarkStart w:id="30" w:name="_Toc332010898"/>
      <w:bookmarkStart w:id="31" w:name="_Toc133352505"/>
      <w:r w:rsidRPr="00874434">
        <w:rPr>
          <w:rFonts w:ascii="Times New Roman" w:hAnsi="Times New Roman" w:cs="Times New Roman"/>
          <w:color w:val="4F81BD"/>
          <w:lang w:val="bs-Latn-BA" w:eastAsia="bs-Latn-BA"/>
        </w:rPr>
        <w:t>Socijalna zaštita</w:t>
      </w:r>
      <w:bookmarkEnd w:id="29"/>
      <w:bookmarkEnd w:id="30"/>
      <w:bookmarkEnd w:id="31"/>
      <w:r w:rsidRPr="00874434">
        <w:rPr>
          <w:rFonts w:ascii="Times New Roman" w:hAnsi="Times New Roman" w:cs="Times New Roman"/>
          <w:lang w:val="bs-Latn-BA"/>
        </w:rPr>
        <w:t xml:space="preserve"> </w:t>
      </w:r>
    </w:p>
    <w:p w14:paraId="345BB442" w14:textId="77777777" w:rsidR="00501105" w:rsidRPr="00874434" w:rsidRDefault="00501105" w:rsidP="008427FB">
      <w:pPr>
        <w:pStyle w:val="NoSpacing"/>
        <w:jc w:val="both"/>
        <w:rPr>
          <w:rFonts w:ascii="Times New Roman" w:hAnsi="Times New Roman" w:cs="Times New Roman"/>
          <w:sz w:val="24"/>
          <w:szCs w:val="24"/>
        </w:rPr>
      </w:pPr>
    </w:p>
    <w:p w14:paraId="5227568C" w14:textId="486D57EE" w:rsidR="004853AE" w:rsidRPr="00874434" w:rsidRDefault="006F631D" w:rsidP="0091508A">
      <w:pPr>
        <w:pStyle w:val="Heading4"/>
        <w:rPr>
          <w:rFonts w:ascii="Times New Roman" w:hAnsi="Times New Roman" w:cs="Times New Roman"/>
        </w:rPr>
      </w:pPr>
      <w:r>
        <w:rPr>
          <w:rFonts w:ascii="Times New Roman" w:hAnsi="Times New Roman" w:cs="Times New Roman"/>
        </w:rPr>
        <w:t>Ocjena</w:t>
      </w:r>
      <w:r w:rsidR="007F0FEB" w:rsidRPr="00874434">
        <w:rPr>
          <w:rFonts w:ascii="Times New Roman" w:hAnsi="Times New Roman" w:cs="Times New Roman"/>
        </w:rPr>
        <w:t xml:space="preserve"> stanja</w:t>
      </w:r>
    </w:p>
    <w:p w14:paraId="1EB725F7" w14:textId="11F25039" w:rsidR="0091508A" w:rsidRPr="00874434" w:rsidRDefault="00E00A9C" w:rsidP="002239D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izvještajnom</w:t>
      </w:r>
      <w:r w:rsidR="0091508A" w:rsidRPr="00874434">
        <w:rPr>
          <w:rFonts w:ascii="Times New Roman" w:hAnsi="Times New Roman" w:cs="Times New Roman"/>
          <w:sz w:val="24"/>
          <w:szCs w:val="24"/>
          <w:lang w:val="bs-Latn-BA"/>
        </w:rPr>
        <w:t xml:space="preserve"> </w:t>
      </w:r>
      <w:r w:rsidR="00592E90">
        <w:rPr>
          <w:rFonts w:ascii="Times New Roman" w:hAnsi="Times New Roman" w:cs="Times New Roman"/>
          <w:sz w:val="24"/>
          <w:szCs w:val="24"/>
          <w:lang w:val="bs-Latn-BA"/>
        </w:rPr>
        <w:t>razdoblju</w:t>
      </w:r>
      <w:r w:rsidR="0091508A" w:rsidRPr="00874434">
        <w:rPr>
          <w:rFonts w:ascii="Times New Roman" w:hAnsi="Times New Roman" w:cs="Times New Roman"/>
          <w:sz w:val="24"/>
          <w:szCs w:val="24"/>
          <w:lang w:val="bs-Latn-BA"/>
        </w:rPr>
        <w:t>, ARS</w:t>
      </w:r>
      <w:r w:rsidR="007E0438">
        <w:rPr>
          <w:rFonts w:ascii="Times New Roman" w:hAnsi="Times New Roman" w:cs="Times New Roman"/>
          <w:sz w:val="24"/>
          <w:szCs w:val="24"/>
          <w:lang w:val="bs-Latn-BA"/>
        </w:rPr>
        <w:t xml:space="preserve"> </w:t>
      </w:r>
      <w:r w:rsidR="0091508A" w:rsidRPr="00874434">
        <w:rPr>
          <w:rFonts w:ascii="Times New Roman" w:hAnsi="Times New Roman" w:cs="Times New Roman"/>
          <w:sz w:val="24"/>
          <w:szCs w:val="24"/>
          <w:lang w:val="bs-Latn-BA"/>
        </w:rPr>
        <w:t>BiH MLJPI, GC</w:t>
      </w:r>
      <w:r w:rsidR="007E0438">
        <w:rPr>
          <w:rFonts w:ascii="Times New Roman" w:hAnsi="Times New Roman" w:cs="Times New Roman"/>
          <w:sz w:val="24"/>
          <w:szCs w:val="24"/>
          <w:lang w:val="bs-Latn-BA"/>
        </w:rPr>
        <w:t xml:space="preserve"> </w:t>
      </w:r>
      <w:r w:rsidR="0091508A" w:rsidRPr="00874434">
        <w:rPr>
          <w:rFonts w:ascii="Times New Roman" w:hAnsi="Times New Roman" w:cs="Times New Roman"/>
          <w:sz w:val="24"/>
          <w:szCs w:val="24"/>
          <w:lang w:val="bs-Latn-BA"/>
        </w:rPr>
        <w:t>FBiH i GC</w:t>
      </w:r>
      <w:r w:rsidR="007E0438">
        <w:rPr>
          <w:rFonts w:ascii="Times New Roman" w:hAnsi="Times New Roman" w:cs="Times New Roman"/>
          <w:sz w:val="24"/>
          <w:szCs w:val="24"/>
          <w:lang w:val="bs-Latn-BA"/>
        </w:rPr>
        <w:t xml:space="preserve"> </w:t>
      </w:r>
      <w:r w:rsidR="0091508A" w:rsidRPr="00874434">
        <w:rPr>
          <w:rFonts w:ascii="Times New Roman" w:hAnsi="Times New Roman" w:cs="Times New Roman"/>
          <w:sz w:val="24"/>
          <w:szCs w:val="24"/>
          <w:lang w:val="bs-Latn-BA"/>
        </w:rPr>
        <w:t xml:space="preserve">RS su kontinuirano pratili stanje o zastupljenosti žena i muškaraca u oblasti socijalne zaštite, pristupu i korištenju socijalnih usluga i socijalne zaštite </w:t>
      </w:r>
      <w:r w:rsidR="003110A0" w:rsidRPr="00874434">
        <w:rPr>
          <w:rFonts w:ascii="Times New Roman" w:hAnsi="Times New Roman" w:cs="Times New Roman"/>
          <w:sz w:val="24"/>
          <w:szCs w:val="24"/>
          <w:lang w:val="bs-Latn-BA"/>
        </w:rPr>
        <w:t>u</w:t>
      </w:r>
      <w:r w:rsidR="007E0438">
        <w:rPr>
          <w:rFonts w:ascii="Times New Roman" w:hAnsi="Times New Roman" w:cs="Times New Roman"/>
          <w:sz w:val="24"/>
          <w:szCs w:val="24"/>
          <w:lang w:val="bs-Latn-BA"/>
        </w:rPr>
        <w:t xml:space="preserve"> kontekstu izvještavanja CEDAW K</w:t>
      </w:r>
      <w:r w:rsidR="003110A0" w:rsidRPr="00874434">
        <w:rPr>
          <w:rFonts w:ascii="Times New Roman" w:hAnsi="Times New Roman" w:cs="Times New Roman"/>
          <w:sz w:val="24"/>
          <w:szCs w:val="24"/>
          <w:lang w:val="bs-Latn-BA"/>
        </w:rPr>
        <w:t xml:space="preserve">omiteta, </w:t>
      </w:r>
      <w:r w:rsidR="0091508A" w:rsidRPr="00874434">
        <w:rPr>
          <w:rFonts w:ascii="Times New Roman" w:hAnsi="Times New Roman" w:cs="Times New Roman"/>
          <w:sz w:val="24"/>
          <w:szCs w:val="24"/>
          <w:lang w:val="bs-Latn-BA"/>
        </w:rPr>
        <w:t>Izvješ</w:t>
      </w:r>
      <w:r w:rsidR="00592E90">
        <w:rPr>
          <w:rFonts w:ascii="Times New Roman" w:hAnsi="Times New Roman" w:cs="Times New Roman"/>
          <w:sz w:val="24"/>
          <w:szCs w:val="24"/>
          <w:lang w:val="bs-Latn-BA"/>
        </w:rPr>
        <w:t>ća</w:t>
      </w:r>
      <w:r w:rsidR="0091508A" w:rsidRPr="00874434">
        <w:rPr>
          <w:rFonts w:ascii="Times New Roman" w:hAnsi="Times New Roman" w:cs="Times New Roman"/>
          <w:sz w:val="24"/>
          <w:szCs w:val="24"/>
          <w:lang w:val="bs-Latn-BA"/>
        </w:rPr>
        <w:t xml:space="preserve"> prema Pekinškoj deklaraciji i Platformi za akciju, te putem učešća u izradi drugih relevantnih izvješ</w:t>
      </w:r>
      <w:r w:rsidR="00592E90">
        <w:rPr>
          <w:rFonts w:ascii="Times New Roman" w:hAnsi="Times New Roman" w:cs="Times New Roman"/>
          <w:sz w:val="24"/>
          <w:szCs w:val="24"/>
          <w:lang w:val="bs-Latn-BA"/>
        </w:rPr>
        <w:t>ća</w:t>
      </w:r>
      <w:r w:rsidR="0091508A" w:rsidRPr="00874434">
        <w:rPr>
          <w:rFonts w:ascii="Times New Roman" w:hAnsi="Times New Roman" w:cs="Times New Roman"/>
          <w:sz w:val="24"/>
          <w:szCs w:val="24"/>
          <w:lang w:val="bs-Latn-BA"/>
        </w:rPr>
        <w:t xml:space="preserve"> prema ratificiranim dokum</w:t>
      </w:r>
      <w:r w:rsidR="00592E90">
        <w:rPr>
          <w:rFonts w:ascii="Times New Roman" w:hAnsi="Times New Roman" w:cs="Times New Roman"/>
          <w:sz w:val="24"/>
          <w:szCs w:val="24"/>
          <w:lang w:val="bs-Latn-BA"/>
        </w:rPr>
        <w:t>entima i drugim međunarodnim ob</w:t>
      </w:r>
      <w:r w:rsidR="0091508A" w:rsidRPr="00874434">
        <w:rPr>
          <w:rFonts w:ascii="Times New Roman" w:hAnsi="Times New Roman" w:cs="Times New Roman"/>
          <w:sz w:val="24"/>
          <w:szCs w:val="24"/>
          <w:lang w:val="bs-Latn-BA"/>
        </w:rPr>
        <w:t>vezama B</w:t>
      </w:r>
      <w:r w:rsidR="003110A0" w:rsidRPr="00874434">
        <w:rPr>
          <w:rFonts w:ascii="Times New Roman" w:hAnsi="Times New Roman" w:cs="Times New Roman"/>
          <w:sz w:val="24"/>
          <w:szCs w:val="24"/>
          <w:lang w:val="bs-Latn-BA"/>
        </w:rPr>
        <w:t>iH uključujući i izvješ</w:t>
      </w:r>
      <w:r w:rsidR="00592E90">
        <w:rPr>
          <w:rFonts w:ascii="Times New Roman" w:hAnsi="Times New Roman" w:cs="Times New Roman"/>
          <w:sz w:val="24"/>
          <w:szCs w:val="24"/>
          <w:lang w:val="bs-Latn-BA"/>
        </w:rPr>
        <w:t>ćivanje</w:t>
      </w:r>
      <w:r w:rsidR="003110A0" w:rsidRPr="00874434">
        <w:rPr>
          <w:rFonts w:ascii="Times New Roman" w:hAnsi="Times New Roman" w:cs="Times New Roman"/>
          <w:sz w:val="24"/>
          <w:szCs w:val="24"/>
          <w:lang w:val="bs-Latn-BA"/>
        </w:rPr>
        <w:t xml:space="preserve"> u okviru Sporazuma o stabilizaciji i pridruživanju (Poglavlje 19)</w:t>
      </w:r>
      <w:r w:rsidR="0091508A" w:rsidRPr="00874434">
        <w:rPr>
          <w:rFonts w:ascii="Times New Roman" w:hAnsi="Times New Roman" w:cs="Times New Roman"/>
          <w:sz w:val="24"/>
          <w:szCs w:val="24"/>
          <w:lang w:val="bs-Latn-BA"/>
        </w:rPr>
        <w:t>.</w:t>
      </w:r>
    </w:p>
    <w:p w14:paraId="4C3D4CFF" w14:textId="77777777" w:rsidR="0091508A" w:rsidRPr="00874434" w:rsidRDefault="0091508A" w:rsidP="002239DB">
      <w:pPr>
        <w:jc w:val="both"/>
        <w:rPr>
          <w:rFonts w:ascii="Times New Roman" w:hAnsi="Times New Roman" w:cs="Times New Roman"/>
          <w:sz w:val="24"/>
          <w:szCs w:val="24"/>
          <w:lang w:val="bs-Latn-BA"/>
        </w:rPr>
      </w:pPr>
    </w:p>
    <w:p w14:paraId="6A8FCC91" w14:textId="2FACB4A5" w:rsidR="00501105" w:rsidRPr="00874434" w:rsidRDefault="00592E90" w:rsidP="002239DB">
      <w:pPr>
        <w:jc w:val="both"/>
        <w:rPr>
          <w:rFonts w:ascii="Times New Roman" w:hAnsi="Times New Roman" w:cs="Times New Roman"/>
          <w:sz w:val="24"/>
          <w:szCs w:val="24"/>
          <w:lang w:val="bs-Latn-BA"/>
        </w:rPr>
      </w:pPr>
      <w:r w:rsidRPr="00592E90">
        <w:rPr>
          <w:rFonts w:ascii="Times New Roman" w:hAnsi="Times New Roman" w:cs="Times New Roman"/>
          <w:sz w:val="24"/>
          <w:szCs w:val="24"/>
          <w:lang w:val="bs-Latn-BA"/>
        </w:rPr>
        <w:t>Opći trendovi u sektoru socijalne zaštite, prema podacima BHAS-a iz 2021. godine, ukazuju na povećanje broja centara za socijalni rad i broja obrađenih slučajeva, te smanjenje broja intervencija u centrima. Kontinuirano se povećava broj zaposlenih, kako muškaraca</w:t>
      </w:r>
      <w:r w:rsidR="00665FC8">
        <w:rPr>
          <w:rFonts w:ascii="Times New Roman" w:hAnsi="Times New Roman" w:cs="Times New Roman"/>
          <w:sz w:val="24"/>
          <w:szCs w:val="24"/>
          <w:lang w:val="bs-Latn-BA"/>
        </w:rPr>
        <w:t>,</w:t>
      </w:r>
      <w:r w:rsidRPr="00592E90">
        <w:rPr>
          <w:rFonts w:ascii="Times New Roman" w:hAnsi="Times New Roman" w:cs="Times New Roman"/>
          <w:sz w:val="24"/>
          <w:szCs w:val="24"/>
          <w:lang w:val="bs-Latn-BA"/>
        </w:rPr>
        <w:t xml:space="preserve"> tako i žena</w:t>
      </w:r>
      <w:r w:rsidR="0091508A" w:rsidRPr="00874434">
        <w:rPr>
          <w:rFonts w:ascii="Times New Roman" w:hAnsi="Times New Roman" w:cs="Times New Roman"/>
          <w:sz w:val="24"/>
          <w:szCs w:val="24"/>
          <w:lang w:val="bs-Latn-BA"/>
        </w:rPr>
        <w:t xml:space="preserve">. </w:t>
      </w:r>
      <w:r w:rsidRPr="00592E90">
        <w:rPr>
          <w:rFonts w:ascii="Times New Roman" w:hAnsi="Times New Roman" w:cs="Times New Roman"/>
          <w:sz w:val="24"/>
          <w:szCs w:val="24"/>
          <w:lang w:val="bs-Latn-BA"/>
        </w:rPr>
        <w:t>Ukupan broj maloljetnih korisnika (dječaci i djevojčice) se smanjuje, ali u pojedinim kategorijama (djeca roditelja spriječenih u obavljanju roditeljske dužnosti i djeca roditelja lišenih roditeljskih prava i dr.) taj broj raste</w:t>
      </w:r>
      <w:r w:rsidR="0091508A" w:rsidRPr="00874434">
        <w:rPr>
          <w:rFonts w:ascii="Times New Roman" w:hAnsi="Times New Roman" w:cs="Times New Roman"/>
          <w:sz w:val="24"/>
          <w:szCs w:val="24"/>
          <w:lang w:val="bs-Latn-BA"/>
        </w:rPr>
        <w:t xml:space="preserve">. </w:t>
      </w:r>
      <w:r w:rsidRPr="00592E90">
        <w:rPr>
          <w:rFonts w:ascii="Times New Roman" w:hAnsi="Times New Roman" w:cs="Times New Roman"/>
          <w:sz w:val="24"/>
          <w:szCs w:val="24"/>
          <w:lang w:val="bs-Latn-BA"/>
        </w:rPr>
        <w:t>Također, raste ukupan broj odraslih korisnika socijalne zaštite, ali se smanjuje broj muškaraca i žena koji su korisnici subvencioniranih troškova te starijih osoba bez obiteljske skrbi</w:t>
      </w:r>
      <w:r w:rsidR="0091508A" w:rsidRPr="00874434">
        <w:rPr>
          <w:rFonts w:ascii="Times New Roman" w:hAnsi="Times New Roman" w:cs="Times New Roman"/>
          <w:sz w:val="24"/>
          <w:szCs w:val="24"/>
          <w:lang w:val="bs-Latn-BA"/>
        </w:rPr>
        <w:t>.</w:t>
      </w:r>
      <w:r w:rsidR="00DA1154" w:rsidRPr="00874434">
        <w:rPr>
          <w:rFonts w:ascii="Times New Roman" w:hAnsi="Times New Roman" w:cs="Times New Roman"/>
          <w:sz w:val="24"/>
          <w:szCs w:val="24"/>
          <w:lang w:val="bs-Latn-BA"/>
        </w:rPr>
        <w:t xml:space="preserve"> </w:t>
      </w:r>
      <w:r w:rsidR="00C96BE0" w:rsidRPr="00C96BE0">
        <w:rPr>
          <w:rFonts w:ascii="Times New Roman" w:hAnsi="Times New Roman" w:cs="Times New Roman"/>
          <w:sz w:val="24"/>
          <w:szCs w:val="24"/>
        </w:rPr>
        <w:t>Među zaposlenima u sektoru socijalne zaštite u BiH žene su mnogo zastupljenije nego muškarci, kao i među studentima socijalne zaštite</w:t>
      </w:r>
      <w:r w:rsidR="006A4AE4" w:rsidRPr="00874434">
        <w:rPr>
          <w:rFonts w:ascii="Times New Roman" w:hAnsi="Times New Roman" w:cs="Times New Roman"/>
          <w:sz w:val="24"/>
          <w:szCs w:val="24"/>
        </w:rPr>
        <w:t>.</w:t>
      </w:r>
    </w:p>
    <w:p w14:paraId="47BC0F21" w14:textId="6BD7EBB2" w:rsidR="003D576C" w:rsidRPr="00874434" w:rsidRDefault="003D576C" w:rsidP="002239DB">
      <w:pPr>
        <w:jc w:val="both"/>
        <w:rPr>
          <w:rFonts w:ascii="Times New Roman" w:eastAsia="Times New Roman" w:hAnsi="Times New Roman" w:cs="Times New Roman"/>
          <w:sz w:val="24"/>
          <w:szCs w:val="24"/>
          <w:lang w:val="bs-Latn-BA"/>
        </w:rPr>
      </w:pPr>
    </w:p>
    <w:p w14:paraId="015B5D8A" w14:textId="7C3CFD72" w:rsidR="002239DB" w:rsidRPr="00874434" w:rsidRDefault="00C96BE0" w:rsidP="002239DB">
      <w:pPr>
        <w:pStyle w:val="BodyA"/>
        <w:tabs>
          <w:tab w:val="left" w:pos="4116"/>
        </w:tabs>
        <w:jc w:val="both"/>
        <w:rPr>
          <w:rFonts w:ascii="Times New Roman" w:hAnsi="Times New Roman" w:cs="Times New Roman"/>
          <w:lang w:val="bs-Latn-BA"/>
        </w:rPr>
      </w:pPr>
      <w:r w:rsidRPr="00C96BE0">
        <w:rPr>
          <w:rFonts w:ascii="Times New Roman" w:hAnsi="Times New Roman" w:cs="Times New Roman"/>
          <w:lang w:val="bs-Latn-BA"/>
        </w:rPr>
        <w:t>Prema podacima ASBH, broj korisnika</w:t>
      </w:r>
      <w:r>
        <w:rPr>
          <w:rFonts w:ascii="Times New Roman" w:hAnsi="Times New Roman" w:cs="Times New Roman"/>
          <w:lang w:val="bs-Latn-BA"/>
        </w:rPr>
        <w:t>/ca</w:t>
      </w:r>
      <w:r w:rsidRPr="00C96BE0">
        <w:rPr>
          <w:rFonts w:ascii="Times New Roman" w:hAnsi="Times New Roman" w:cs="Times New Roman"/>
          <w:lang w:val="bs-Latn-BA"/>
        </w:rPr>
        <w:t xml:space="preserve"> socijalne zaštite, kako u kategoriji maloljetnika, tako i u kategoriji punoljetnih korisnika</w:t>
      </w:r>
      <w:r>
        <w:rPr>
          <w:rFonts w:ascii="Times New Roman" w:hAnsi="Times New Roman" w:cs="Times New Roman"/>
          <w:lang w:val="bs-Latn-BA"/>
        </w:rPr>
        <w:t>/ca</w:t>
      </w:r>
      <w:r w:rsidRPr="00C96BE0">
        <w:rPr>
          <w:rFonts w:ascii="Times New Roman" w:hAnsi="Times New Roman" w:cs="Times New Roman"/>
          <w:lang w:val="bs-Latn-BA"/>
        </w:rPr>
        <w:t>, opada, ali to ne znači da se poboljšao položaj najugroženijih kategorija stanovništva, već da je na njihov broj i položaj utjecalo mnogo različitih čimbenika</w:t>
      </w:r>
      <w:r w:rsidR="002239DB" w:rsidRPr="00874434">
        <w:rPr>
          <w:rFonts w:ascii="Times New Roman" w:hAnsi="Times New Roman" w:cs="Times New Roman"/>
          <w:lang w:val="bs-Latn-BA"/>
        </w:rPr>
        <w:t xml:space="preserve">. </w:t>
      </w:r>
      <w:r w:rsidRPr="00C96BE0">
        <w:rPr>
          <w:rFonts w:ascii="Times New Roman" w:hAnsi="Times New Roman" w:cs="Times New Roman"/>
          <w:lang w:val="bs-Latn-BA"/>
        </w:rPr>
        <w:t>U kategoriji maloljetnih korisnika ugroženih obiteljskim situacijama, kao i u kategoriji odraslih osoba s psihičkim poremećajima i društveno neprihvatljivim ponašanjem više je žena nego muškaraca</w:t>
      </w:r>
      <w:r w:rsidR="002239DB" w:rsidRPr="00874434">
        <w:rPr>
          <w:rFonts w:ascii="Times New Roman" w:hAnsi="Times New Roman" w:cs="Times New Roman"/>
          <w:lang w:val="bs-Latn-BA"/>
        </w:rPr>
        <w:t>.</w:t>
      </w:r>
      <w:r w:rsidR="002239DB" w:rsidRPr="00874434">
        <w:rPr>
          <w:rStyle w:val="FootnoteReference"/>
          <w:rFonts w:ascii="Times New Roman" w:hAnsi="Times New Roman" w:cs="Times New Roman"/>
          <w:lang w:val="bs-Latn-BA"/>
        </w:rPr>
        <w:footnoteReference w:id="45"/>
      </w:r>
      <w:r w:rsidR="002239DB" w:rsidRPr="00874434">
        <w:rPr>
          <w:rFonts w:ascii="Times New Roman" w:hAnsi="Times New Roman" w:cs="Times New Roman"/>
          <w:lang w:val="bs-Latn-BA"/>
        </w:rPr>
        <w:t xml:space="preserve"> Npr. </w:t>
      </w:r>
      <w:r w:rsidR="002239DB" w:rsidRPr="00874434">
        <w:rPr>
          <w:rFonts w:ascii="Times New Roman" w:eastAsia="Arial" w:hAnsi="Times New Roman" w:cs="Times New Roman"/>
          <w:lang w:val="bs-Latn-BA"/>
        </w:rPr>
        <w:t>u 2020. godini u B</w:t>
      </w:r>
      <w:r w:rsidR="00601581" w:rsidRPr="00874434">
        <w:rPr>
          <w:rFonts w:ascii="Times New Roman" w:eastAsia="Arial" w:hAnsi="Times New Roman" w:cs="Times New Roman"/>
          <w:lang w:val="bs-Latn-BA"/>
        </w:rPr>
        <w:t>iH je bil</w:t>
      </w:r>
      <w:r w:rsidR="002239DB" w:rsidRPr="00874434">
        <w:rPr>
          <w:rFonts w:ascii="Times New Roman" w:eastAsia="Arial" w:hAnsi="Times New Roman" w:cs="Times New Roman"/>
          <w:lang w:val="bs-Latn-BA"/>
        </w:rPr>
        <w:t>o 7 083 korisni</w:t>
      </w:r>
      <w:r>
        <w:rPr>
          <w:rFonts w:ascii="Times New Roman" w:eastAsia="Arial" w:hAnsi="Times New Roman" w:cs="Times New Roman"/>
          <w:lang w:val="bs-Latn-BA"/>
        </w:rPr>
        <w:t>ka socijalne zaštite za odrasle osobe</w:t>
      </w:r>
      <w:r w:rsidR="007E0438">
        <w:rPr>
          <w:rFonts w:ascii="Times New Roman" w:eastAsia="Arial" w:hAnsi="Times New Roman" w:cs="Times New Roman"/>
          <w:lang w:val="bs-Latn-BA"/>
        </w:rPr>
        <w:t xml:space="preserve"> </w:t>
      </w:r>
      <w:r w:rsidR="002239DB" w:rsidRPr="00874434">
        <w:rPr>
          <w:rFonts w:ascii="Times New Roman" w:eastAsia="Arial" w:hAnsi="Times New Roman" w:cs="Times New Roman"/>
          <w:lang w:val="bs-Latn-BA"/>
        </w:rPr>
        <w:t>(4 616 ženskih i 2 467 muških korisnika/ca)</w:t>
      </w:r>
      <w:r w:rsidR="00601581" w:rsidRPr="00874434">
        <w:rPr>
          <w:rFonts w:ascii="Times New Roman" w:eastAsia="Arial" w:hAnsi="Times New Roman" w:cs="Times New Roman"/>
          <w:lang w:val="bs-Latn-BA"/>
        </w:rPr>
        <w:t>.</w:t>
      </w:r>
      <w:r w:rsidR="002239DB" w:rsidRPr="00874434">
        <w:rPr>
          <w:rStyle w:val="FootnoteReference"/>
          <w:rFonts w:ascii="Times New Roman" w:eastAsia="Arial" w:hAnsi="Times New Roman" w:cs="Times New Roman"/>
          <w:lang w:val="bs-Latn-BA"/>
        </w:rPr>
        <w:footnoteReference w:id="46"/>
      </w:r>
    </w:p>
    <w:p w14:paraId="29202D02" w14:textId="77777777" w:rsidR="002239DB" w:rsidRPr="00874434" w:rsidRDefault="002239DB" w:rsidP="002239DB">
      <w:pPr>
        <w:pStyle w:val="BodyA"/>
        <w:jc w:val="both"/>
        <w:rPr>
          <w:rFonts w:ascii="Times New Roman" w:eastAsia="Arial" w:hAnsi="Times New Roman" w:cs="Times New Roman"/>
          <w:lang w:val="bs-Latn-BA"/>
        </w:rPr>
      </w:pPr>
    </w:p>
    <w:p w14:paraId="526B7035" w14:textId="52B932C0" w:rsidR="002239DB" w:rsidRPr="00874434" w:rsidRDefault="00C96BE0" w:rsidP="002239DB">
      <w:pPr>
        <w:pStyle w:val="BodyA"/>
        <w:jc w:val="both"/>
        <w:rPr>
          <w:rFonts w:ascii="Times New Roman" w:eastAsia="Arial" w:hAnsi="Times New Roman" w:cs="Times New Roman"/>
          <w:lang w:val="bs-Latn-BA"/>
        </w:rPr>
      </w:pPr>
      <w:r w:rsidRPr="00C96BE0">
        <w:rPr>
          <w:rFonts w:ascii="Times New Roman" w:hAnsi="Times New Roman" w:cs="Times New Roman"/>
          <w:lang w:val="bs-Latn-BA"/>
        </w:rPr>
        <w:t xml:space="preserve">U domovima za djecu i mladež bez roditeljskog staranja nalazi se približno jednak broj dječaka i djevojčica. Više je muškaraca u </w:t>
      </w:r>
      <w:r w:rsidR="005F7D38">
        <w:rPr>
          <w:rFonts w:ascii="Times New Roman" w:hAnsi="Times New Roman" w:cs="Times New Roman"/>
          <w:lang w:val="bs-Latn-BA"/>
        </w:rPr>
        <w:t>institucijama</w:t>
      </w:r>
      <w:r w:rsidRPr="00C96BE0">
        <w:rPr>
          <w:rFonts w:ascii="Times New Roman" w:hAnsi="Times New Roman" w:cs="Times New Roman"/>
          <w:lang w:val="bs-Latn-BA"/>
        </w:rPr>
        <w:t xml:space="preserve"> socijalne </w:t>
      </w:r>
      <w:r>
        <w:rPr>
          <w:rFonts w:ascii="Times New Roman" w:hAnsi="Times New Roman" w:cs="Times New Roman"/>
          <w:lang w:val="bs-Latn-BA"/>
        </w:rPr>
        <w:t>zaštite</w:t>
      </w:r>
      <w:r w:rsidRPr="00C96BE0">
        <w:rPr>
          <w:rFonts w:ascii="Times New Roman" w:hAnsi="Times New Roman" w:cs="Times New Roman"/>
          <w:lang w:val="bs-Latn-BA"/>
        </w:rPr>
        <w:t xml:space="preserve"> za djecu, mlade i odrasle osobe s psihičkim i tjelesnim smetnjama</w:t>
      </w:r>
      <w:r w:rsidR="002239DB" w:rsidRPr="00874434">
        <w:rPr>
          <w:rFonts w:ascii="Times New Roman" w:hAnsi="Times New Roman" w:cs="Times New Roman"/>
          <w:lang w:val="bs-Latn-BA"/>
        </w:rPr>
        <w:t xml:space="preserve">. </w:t>
      </w:r>
      <w:r w:rsidRPr="00C96BE0">
        <w:rPr>
          <w:rFonts w:ascii="Times New Roman" w:hAnsi="Times New Roman" w:cs="Times New Roman"/>
          <w:lang w:val="bs-Latn-BA"/>
        </w:rPr>
        <w:t xml:space="preserve">Među odraslim osobama u </w:t>
      </w:r>
      <w:r w:rsidR="005F7D38">
        <w:rPr>
          <w:rFonts w:ascii="Times New Roman" w:hAnsi="Times New Roman" w:cs="Times New Roman"/>
          <w:lang w:val="bs-Latn-BA"/>
        </w:rPr>
        <w:t>institucijama</w:t>
      </w:r>
      <w:r w:rsidRPr="00C96BE0">
        <w:rPr>
          <w:rFonts w:ascii="Times New Roman" w:hAnsi="Times New Roman" w:cs="Times New Roman"/>
          <w:lang w:val="bs-Latn-BA"/>
        </w:rPr>
        <w:t xml:space="preserve"> socijalne zaštite više je žena u gotovo svim kategorijama. Ako je dob razlog smještaja, dvostruko je više žena nego muškaraca smješteno u </w:t>
      </w:r>
      <w:r w:rsidR="005F7D38">
        <w:rPr>
          <w:rFonts w:ascii="Times New Roman" w:hAnsi="Times New Roman" w:cs="Times New Roman"/>
          <w:lang w:val="bs-Latn-BA"/>
        </w:rPr>
        <w:t>institucije</w:t>
      </w:r>
      <w:r w:rsidRPr="00C96BE0">
        <w:rPr>
          <w:rFonts w:ascii="Times New Roman" w:hAnsi="Times New Roman" w:cs="Times New Roman"/>
          <w:lang w:val="bs-Latn-BA"/>
        </w:rPr>
        <w:t xml:space="preserve"> socijalne skrbi za odrasle. Žene čine 3/4 zaposlenih u centrima za socijalni rad, a približno isti omjer zaposlenih u domovima za djecu i mladež bez roditeljskog staranja</w:t>
      </w:r>
      <w:r w:rsidR="002239DB" w:rsidRPr="00874434">
        <w:rPr>
          <w:rFonts w:ascii="Times New Roman" w:hAnsi="Times New Roman" w:cs="Times New Roman"/>
          <w:lang w:val="bs-Latn-BA"/>
        </w:rPr>
        <w:t>.</w:t>
      </w:r>
    </w:p>
    <w:p w14:paraId="7EBC755B" w14:textId="77777777" w:rsidR="002239DB" w:rsidRPr="00874434" w:rsidRDefault="002239DB" w:rsidP="002239DB">
      <w:pPr>
        <w:pStyle w:val="BodyA"/>
        <w:jc w:val="both"/>
        <w:rPr>
          <w:rFonts w:ascii="Times New Roman" w:hAnsi="Times New Roman" w:cs="Times New Roman"/>
          <w:lang w:val="bs-Latn-BA"/>
        </w:rPr>
      </w:pPr>
    </w:p>
    <w:p w14:paraId="7C970331" w14:textId="0DBF189A" w:rsidR="002267B8" w:rsidRDefault="00C96BE0" w:rsidP="00500DCB">
      <w:pPr>
        <w:jc w:val="both"/>
        <w:rPr>
          <w:rFonts w:ascii="Times New Roman" w:hAnsi="Times New Roman" w:cs="Times New Roman"/>
          <w:sz w:val="24"/>
          <w:szCs w:val="24"/>
          <w:lang w:val="bs-Latn-BA"/>
        </w:rPr>
      </w:pPr>
      <w:r w:rsidRPr="00C96BE0">
        <w:rPr>
          <w:rFonts w:ascii="Times New Roman" w:hAnsi="Times New Roman" w:cs="Times New Roman"/>
          <w:sz w:val="24"/>
          <w:szCs w:val="24"/>
          <w:lang w:val="bs-Latn-BA"/>
        </w:rPr>
        <w:t>Akcijski plan za Rome u području stanovanja, zapošljavanja i zdravstvene zaštite za razdoblje 2017.-2020.</w:t>
      </w:r>
      <w:r>
        <w:rPr>
          <w:rFonts w:ascii="Times New Roman" w:hAnsi="Times New Roman" w:cs="Times New Roman"/>
          <w:sz w:val="24"/>
          <w:szCs w:val="24"/>
          <w:lang w:val="bs-Latn-BA"/>
        </w:rPr>
        <w:t xml:space="preserve"> godine</w:t>
      </w:r>
      <w:r w:rsidRPr="00C96BE0">
        <w:rPr>
          <w:rFonts w:ascii="Times New Roman" w:hAnsi="Times New Roman" w:cs="Times New Roman"/>
          <w:sz w:val="24"/>
          <w:szCs w:val="24"/>
          <w:lang w:val="bs-Latn-BA"/>
        </w:rPr>
        <w:t xml:space="preserve"> definira mjere u ovoj oblasti</w:t>
      </w:r>
      <w:r w:rsidR="002239DB" w:rsidRPr="00874434">
        <w:rPr>
          <w:rFonts w:ascii="Times New Roman" w:hAnsi="Times New Roman" w:cs="Times New Roman"/>
          <w:sz w:val="24"/>
          <w:szCs w:val="24"/>
          <w:lang w:val="bs-Latn-BA"/>
        </w:rPr>
        <w:t>. Međutim, stopa nezaposlenosti za Rome</w:t>
      </w:r>
      <w:r w:rsidR="00601581" w:rsidRPr="00874434">
        <w:rPr>
          <w:rFonts w:ascii="Times New Roman" w:hAnsi="Times New Roman" w:cs="Times New Roman"/>
          <w:sz w:val="24"/>
          <w:szCs w:val="24"/>
          <w:lang w:val="bs-Latn-BA"/>
        </w:rPr>
        <w:t>/Romkinje</w:t>
      </w:r>
      <w:r w:rsidR="002239DB" w:rsidRPr="00874434">
        <w:rPr>
          <w:rFonts w:ascii="Times New Roman" w:hAnsi="Times New Roman" w:cs="Times New Roman"/>
          <w:sz w:val="24"/>
          <w:szCs w:val="24"/>
          <w:lang w:val="bs-Latn-BA"/>
        </w:rPr>
        <w:t xml:space="preserve"> sa 56%, je među najvišima u regionu Zapadnog Balkana i dvostruko viša nego kod ne-Roma</w:t>
      </w:r>
      <w:r w:rsidR="00601581" w:rsidRPr="00874434">
        <w:rPr>
          <w:rFonts w:ascii="Times New Roman" w:hAnsi="Times New Roman" w:cs="Times New Roman"/>
          <w:sz w:val="24"/>
          <w:szCs w:val="24"/>
          <w:lang w:val="bs-Latn-BA"/>
        </w:rPr>
        <w:t>/Romkinja</w:t>
      </w:r>
      <w:r w:rsidR="002239DB" w:rsidRPr="00874434">
        <w:rPr>
          <w:rFonts w:ascii="Times New Roman" w:hAnsi="Times New Roman" w:cs="Times New Roman"/>
          <w:sz w:val="24"/>
          <w:szCs w:val="24"/>
          <w:lang w:val="bs-Latn-BA"/>
        </w:rPr>
        <w:t xml:space="preserve"> u blizini. Isto</w:t>
      </w:r>
      <w:r w:rsidR="007E0438">
        <w:rPr>
          <w:rFonts w:ascii="Times New Roman" w:hAnsi="Times New Roman" w:cs="Times New Roman"/>
          <w:sz w:val="24"/>
          <w:szCs w:val="24"/>
          <w:lang w:val="bs-Latn-BA"/>
        </w:rPr>
        <w:t>s</w:t>
      </w:r>
      <w:r w:rsidR="002239DB" w:rsidRPr="00874434">
        <w:rPr>
          <w:rFonts w:ascii="Times New Roman" w:hAnsi="Times New Roman" w:cs="Times New Roman"/>
          <w:sz w:val="24"/>
          <w:szCs w:val="24"/>
          <w:lang w:val="bs-Latn-BA"/>
        </w:rPr>
        <w:t>polni parovi su stalno diskrimini</w:t>
      </w:r>
      <w:r>
        <w:rPr>
          <w:rFonts w:ascii="Times New Roman" w:hAnsi="Times New Roman" w:cs="Times New Roman"/>
          <w:sz w:val="24"/>
          <w:szCs w:val="24"/>
          <w:lang w:val="bs-Latn-BA"/>
        </w:rPr>
        <w:t>r</w:t>
      </w:r>
      <w:r w:rsidR="002239DB" w:rsidRPr="00874434">
        <w:rPr>
          <w:rFonts w:ascii="Times New Roman" w:hAnsi="Times New Roman" w:cs="Times New Roman"/>
          <w:sz w:val="24"/>
          <w:szCs w:val="24"/>
          <w:lang w:val="bs-Latn-BA"/>
        </w:rPr>
        <w:t xml:space="preserve">ani, jer pravni </w:t>
      </w:r>
      <w:r>
        <w:rPr>
          <w:rFonts w:ascii="Times New Roman" w:hAnsi="Times New Roman" w:cs="Times New Roman"/>
          <w:sz w:val="24"/>
          <w:szCs w:val="24"/>
          <w:lang w:val="bs-Latn-BA"/>
        </w:rPr>
        <w:t>sustav</w:t>
      </w:r>
      <w:r w:rsidR="002239DB" w:rsidRPr="00874434">
        <w:rPr>
          <w:rFonts w:ascii="Times New Roman" w:hAnsi="Times New Roman" w:cs="Times New Roman"/>
          <w:sz w:val="24"/>
          <w:szCs w:val="24"/>
          <w:lang w:val="bs-Latn-BA"/>
        </w:rPr>
        <w:t xml:space="preserve"> ne prepoznaje njihova socijalna i ekonomska prava, uključujući i pravo na </w:t>
      </w:r>
      <w:r>
        <w:rPr>
          <w:rFonts w:ascii="Times New Roman" w:hAnsi="Times New Roman" w:cs="Times New Roman"/>
          <w:sz w:val="24"/>
          <w:szCs w:val="24"/>
          <w:lang w:val="bs-Latn-BA"/>
        </w:rPr>
        <w:t>obiteljski</w:t>
      </w:r>
      <w:r w:rsidR="002239DB" w:rsidRPr="00874434">
        <w:rPr>
          <w:rFonts w:ascii="Times New Roman" w:hAnsi="Times New Roman" w:cs="Times New Roman"/>
          <w:sz w:val="24"/>
          <w:szCs w:val="24"/>
          <w:lang w:val="bs-Latn-BA"/>
        </w:rPr>
        <w:t xml:space="preserve"> život. Socijalnu inkluziju interseksualnih i posebno transrodnih </w:t>
      </w:r>
      <w:r>
        <w:rPr>
          <w:rFonts w:ascii="Times New Roman" w:hAnsi="Times New Roman" w:cs="Times New Roman"/>
          <w:sz w:val="24"/>
          <w:szCs w:val="24"/>
          <w:lang w:val="bs-Latn-BA"/>
        </w:rPr>
        <w:t>osoba</w:t>
      </w:r>
      <w:r w:rsidR="002239DB" w:rsidRPr="00874434">
        <w:rPr>
          <w:rFonts w:ascii="Times New Roman" w:hAnsi="Times New Roman" w:cs="Times New Roman"/>
          <w:sz w:val="24"/>
          <w:szCs w:val="24"/>
          <w:lang w:val="bs-Latn-BA"/>
        </w:rPr>
        <w:t>, koj</w:t>
      </w:r>
      <w:r>
        <w:rPr>
          <w:rFonts w:ascii="Times New Roman" w:hAnsi="Times New Roman" w:cs="Times New Roman"/>
          <w:sz w:val="24"/>
          <w:szCs w:val="24"/>
          <w:lang w:val="bs-Latn-BA"/>
        </w:rPr>
        <w:t>e</w:t>
      </w:r>
      <w:r w:rsidR="002239DB" w:rsidRPr="00874434">
        <w:rPr>
          <w:rFonts w:ascii="Times New Roman" w:hAnsi="Times New Roman" w:cs="Times New Roman"/>
          <w:sz w:val="24"/>
          <w:szCs w:val="24"/>
          <w:lang w:val="bs-Latn-BA"/>
        </w:rPr>
        <w:t xml:space="preserve"> su posebno marginaliz</w:t>
      </w:r>
      <w:r w:rsidR="007E0438">
        <w:rPr>
          <w:rFonts w:ascii="Times New Roman" w:hAnsi="Times New Roman" w:cs="Times New Roman"/>
          <w:sz w:val="24"/>
          <w:szCs w:val="24"/>
          <w:lang w:val="bs-Latn-BA"/>
        </w:rPr>
        <w:t>iran</w:t>
      </w:r>
      <w:r>
        <w:rPr>
          <w:rFonts w:ascii="Times New Roman" w:hAnsi="Times New Roman" w:cs="Times New Roman"/>
          <w:sz w:val="24"/>
          <w:szCs w:val="24"/>
          <w:lang w:val="bs-Latn-BA"/>
        </w:rPr>
        <w:t>e</w:t>
      </w:r>
      <w:r w:rsidR="002239DB" w:rsidRPr="00874434">
        <w:rPr>
          <w:rFonts w:ascii="Times New Roman" w:hAnsi="Times New Roman" w:cs="Times New Roman"/>
          <w:sz w:val="24"/>
          <w:szCs w:val="24"/>
          <w:lang w:val="bs-Latn-BA"/>
        </w:rPr>
        <w:t>, takođe</w:t>
      </w:r>
      <w:r w:rsidR="007E0438">
        <w:rPr>
          <w:rFonts w:ascii="Times New Roman" w:hAnsi="Times New Roman" w:cs="Times New Roman"/>
          <w:sz w:val="24"/>
          <w:szCs w:val="24"/>
          <w:lang w:val="bs-Latn-BA"/>
        </w:rPr>
        <w:t>r</w:t>
      </w:r>
      <w:r w:rsidR="002239DB" w:rsidRPr="00874434">
        <w:rPr>
          <w:rFonts w:ascii="Times New Roman" w:hAnsi="Times New Roman" w:cs="Times New Roman"/>
          <w:sz w:val="24"/>
          <w:szCs w:val="24"/>
          <w:lang w:val="bs-Latn-BA"/>
        </w:rPr>
        <w:t xml:space="preserve"> treba poboljšati. </w:t>
      </w:r>
    </w:p>
    <w:p w14:paraId="771F76BA" w14:textId="77777777" w:rsidR="00C96BE0" w:rsidRDefault="00C96BE0" w:rsidP="00500DCB">
      <w:pPr>
        <w:jc w:val="both"/>
        <w:rPr>
          <w:rFonts w:ascii="Times New Roman" w:hAnsi="Times New Roman" w:cs="Times New Roman"/>
          <w:sz w:val="24"/>
          <w:szCs w:val="24"/>
          <w:lang w:val="bs-Latn-BA"/>
        </w:rPr>
      </w:pPr>
    </w:p>
    <w:p w14:paraId="603E08C0" w14:textId="77777777" w:rsidR="007E0438" w:rsidRPr="00874434" w:rsidRDefault="007E0438" w:rsidP="00500DCB">
      <w:pPr>
        <w:jc w:val="both"/>
        <w:rPr>
          <w:rFonts w:ascii="Times New Roman" w:hAnsi="Times New Roman" w:cs="Times New Roman"/>
          <w:sz w:val="24"/>
          <w:szCs w:val="24"/>
          <w:lang w:val="bs-Latn-BA"/>
        </w:rPr>
      </w:pPr>
    </w:p>
    <w:p w14:paraId="745B83D8" w14:textId="77777777" w:rsidR="002267B8" w:rsidRPr="00874434" w:rsidRDefault="002267B8" w:rsidP="00500DCB">
      <w:pPr>
        <w:jc w:val="both"/>
        <w:rPr>
          <w:rFonts w:ascii="Times New Roman" w:eastAsia="Times New Roman" w:hAnsi="Times New Roman" w:cs="Times New Roman"/>
          <w:sz w:val="24"/>
          <w:szCs w:val="24"/>
          <w:lang w:val="bs-Latn-BA"/>
        </w:rPr>
      </w:pPr>
    </w:p>
    <w:p w14:paraId="724B6E44" w14:textId="6D24C62F" w:rsidR="005D4B91" w:rsidRPr="00874434" w:rsidRDefault="005D4B91" w:rsidP="00E15850">
      <w:pPr>
        <w:pStyle w:val="Heading4"/>
        <w:rPr>
          <w:rFonts w:ascii="Times New Roman" w:hAnsi="Times New Roman" w:cs="Times New Roman"/>
        </w:rPr>
      </w:pPr>
      <w:r w:rsidRPr="00874434">
        <w:rPr>
          <w:rFonts w:ascii="Times New Roman" w:hAnsi="Times New Roman" w:cs="Times New Roman"/>
        </w:rPr>
        <w:t>Aktivnosti i postignuća</w:t>
      </w:r>
    </w:p>
    <w:p w14:paraId="5E1988A4" w14:textId="56F6701F" w:rsidR="00E15850" w:rsidRPr="00874434" w:rsidRDefault="00E15850" w:rsidP="00E15850">
      <w:pPr>
        <w:pStyle w:val="NoSpacing"/>
        <w:jc w:val="both"/>
        <w:rPr>
          <w:rFonts w:ascii="Times New Roman" w:hAnsi="Times New Roman" w:cs="Times New Roman"/>
          <w:color w:val="auto"/>
          <w:sz w:val="24"/>
          <w:szCs w:val="24"/>
        </w:rPr>
      </w:pPr>
      <w:r w:rsidRPr="00874434">
        <w:rPr>
          <w:rFonts w:ascii="Times New Roman" w:hAnsi="Times New Roman" w:cs="Times New Roman"/>
          <w:color w:val="auto"/>
          <w:sz w:val="24"/>
          <w:szCs w:val="24"/>
        </w:rPr>
        <w:t xml:space="preserve">U izvještajnom </w:t>
      </w:r>
      <w:r w:rsidR="00C96BE0">
        <w:rPr>
          <w:rFonts w:ascii="Times New Roman" w:hAnsi="Times New Roman" w:cs="Times New Roman"/>
          <w:color w:val="auto"/>
          <w:sz w:val="24"/>
          <w:szCs w:val="24"/>
        </w:rPr>
        <w:t>razdoblju</w:t>
      </w:r>
      <w:r w:rsidRPr="00874434">
        <w:rPr>
          <w:rFonts w:ascii="Times New Roman" w:hAnsi="Times New Roman" w:cs="Times New Roman"/>
          <w:color w:val="auto"/>
          <w:sz w:val="24"/>
          <w:szCs w:val="24"/>
        </w:rPr>
        <w:t xml:space="preserve"> postignut je napredak na usklađivanju zakona, propisa i strategija koje reguli</w:t>
      </w:r>
      <w:r w:rsidR="00C96BE0">
        <w:rPr>
          <w:rFonts w:ascii="Times New Roman" w:hAnsi="Times New Roman" w:cs="Times New Roman"/>
          <w:color w:val="auto"/>
          <w:sz w:val="24"/>
          <w:szCs w:val="24"/>
        </w:rPr>
        <w:t>raju</w:t>
      </w:r>
      <w:r w:rsidRPr="00874434">
        <w:rPr>
          <w:rFonts w:ascii="Times New Roman" w:hAnsi="Times New Roman" w:cs="Times New Roman"/>
          <w:color w:val="auto"/>
          <w:sz w:val="24"/>
          <w:szCs w:val="24"/>
        </w:rPr>
        <w:t xml:space="preserve"> oblast socijalne i zdravstvene </w:t>
      </w:r>
      <w:r w:rsidR="00C96BE0">
        <w:rPr>
          <w:rFonts w:ascii="Times New Roman" w:hAnsi="Times New Roman" w:cs="Times New Roman"/>
          <w:color w:val="auto"/>
          <w:sz w:val="24"/>
          <w:szCs w:val="24"/>
        </w:rPr>
        <w:t>skrbi</w:t>
      </w:r>
      <w:r w:rsidRPr="00874434">
        <w:rPr>
          <w:rFonts w:ascii="Times New Roman" w:hAnsi="Times New Roman" w:cs="Times New Roman"/>
          <w:color w:val="auto"/>
          <w:sz w:val="24"/>
          <w:szCs w:val="24"/>
        </w:rPr>
        <w:t xml:space="preserve"> sa domaćim i međunarodnim standardima za ravnopravnost </w:t>
      </w:r>
      <w:r w:rsidR="009C7D48">
        <w:rPr>
          <w:rFonts w:ascii="Times New Roman" w:hAnsi="Times New Roman" w:cs="Times New Roman"/>
          <w:color w:val="auto"/>
          <w:sz w:val="24"/>
          <w:szCs w:val="24"/>
        </w:rPr>
        <w:t>s</w:t>
      </w:r>
      <w:r w:rsidRPr="00874434">
        <w:rPr>
          <w:rFonts w:ascii="Times New Roman" w:hAnsi="Times New Roman" w:cs="Times New Roman"/>
          <w:color w:val="auto"/>
          <w:sz w:val="24"/>
          <w:szCs w:val="24"/>
        </w:rPr>
        <w:t>polova.</w:t>
      </w:r>
    </w:p>
    <w:p w14:paraId="059C83C9" w14:textId="77777777" w:rsidR="00E15850" w:rsidRPr="00874434" w:rsidRDefault="00E15850" w:rsidP="00500DCB">
      <w:pPr>
        <w:jc w:val="both"/>
        <w:rPr>
          <w:rFonts w:ascii="Times New Roman" w:eastAsia="Times New Roman" w:hAnsi="Times New Roman" w:cs="Times New Roman"/>
          <w:sz w:val="24"/>
          <w:szCs w:val="24"/>
          <w:lang w:val="bs-Latn-BA"/>
        </w:rPr>
      </w:pPr>
    </w:p>
    <w:p w14:paraId="0982D1D9" w14:textId="51586F58" w:rsidR="00366D75" w:rsidRPr="00874434" w:rsidRDefault="00366D75" w:rsidP="004413BB">
      <w:pPr>
        <w:jc w:val="both"/>
        <w:rPr>
          <w:rFonts w:ascii="Times New Roman" w:hAnsi="Times New Roman" w:cs="Times New Roman"/>
          <w:sz w:val="24"/>
          <w:szCs w:val="24"/>
          <w:lang w:val="en-US"/>
        </w:rPr>
      </w:pPr>
      <w:r w:rsidRPr="00874434">
        <w:rPr>
          <w:rFonts w:ascii="Times New Roman" w:hAnsi="Times New Roman" w:cs="Times New Roman"/>
          <w:sz w:val="24"/>
          <w:szCs w:val="24"/>
          <w:lang w:val="bs-Latn-BA"/>
        </w:rPr>
        <w:t xml:space="preserve">Na </w:t>
      </w:r>
      <w:r w:rsidR="00C96BE0">
        <w:rPr>
          <w:rFonts w:ascii="Times New Roman" w:hAnsi="Times New Roman" w:cs="Times New Roman"/>
          <w:sz w:val="24"/>
          <w:szCs w:val="24"/>
          <w:lang w:val="bs-Latn-BA"/>
        </w:rPr>
        <w:t xml:space="preserve">temelju </w:t>
      </w:r>
      <w:r w:rsidRPr="00874434">
        <w:rPr>
          <w:rFonts w:ascii="Times New Roman" w:hAnsi="Times New Roman" w:cs="Times New Roman"/>
          <w:sz w:val="24"/>
          <w:szCs w:val="24"/>
          <w:lang w:val="bs-Latn-BA"/>
        </w:rPr>
        <w:t>sporazuma između ARS</w:t>
      </w:r>
      <w:r w:rsidR="009C7D4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9C7D4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MLJPI i Federalnog ministarstva rada i socijalne politike </w:t>
      </w:r>
      <w:r w:rsidR="00601581" w:rsidRPr="00874434">
        <w:rPr>
          <w:rFonts w:ascii="Times New Roman" w:hAnsi="Times New Roman" w:cs="Times New Roman"/>
          <w:sz w:val="24"/>
          <w:szCs w:val="24"/>
          <w:lang w:val="bs-Latn-BA"/>
        </w:rPr>
        <w:t>(u dalj</w:t>
      </w:r>
      <w:r w:rsidR="00C96BE0">
        <w:rPr>
          <w:rFonts w:ascii="Times New Roman" w:hAnsi="Times New Roman" w:cs="Times New Roman"/>
          <w:sz w:val="24"/>
          <w:szCs w:val="24"/>
          <w:lang w:val="bs-Latn-BA"/>
        </w:rPr>
        <w:t>nj</w:t>
      </w:r>
      <w:r w:rsidR="00601581" w:rsidRPr="00874434">
        <w:rPr>
          <w:rFonts w:ascii="Times New Roman" w:hAnsi="Times New Roman" w:cs="Times New Roman"/>
          <w:sz w:val="24"/>
          <w:szCs w:val="24"/>
          <w:lang w:val="bs-Latn-BA"/>
        </w:rPr>
        <w:t xml:space="preserve">em tekstu: FMRSP) </w:t>
      </w:r>
      <w:r w:rsidRPr="00874434">
        <w:rPr>
          <w:rFonts w:ascii="Times New Roman" w:hAnsi="Times New Roman" w:cs="Times New Roman"/>
          <w:sz w:val="24"/>
          <w:szCs w:val="24"/>
          <w:lang w:val="bs-Latn-BA"/>
        </w:rPr>
        <w:t xml:space="preserve">nabavljena je </w:t>
      </w:r>
      <w:r w:rsidRPr="00874434">
        <w:rPr>
          <w:rFonts w:ascii="Times New Roman" w:hAnsi="Times New Roman" w:cs="Times New Roman"/>
          <w:b/>
          <w:sz w:val="24"/>
          <w:szCs w:val="24"/>
          <w:lang w:val="bs-Latn-BA"/>
        </w:rPr>
        <w:t>informatička oprema centrima za socijalni rad u FB</w:t>
      </w:r>
      <w:r w:rsidR="009C7D48">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w:t>
      </w:r>
      <w:r w:rsidRPr="00874434">
        <w:rPr>
          <w:rFonts w:ascii="Times New Roman" w:hAnsi="Times New Roman" w:cs="Times New Roman"/>
          <w:sz w:val="24"/>
          <w:szCs w:val="24"/>
          <w:lang w:val="bs-Latn-BA"/>
        </w:rPr>
        <w:t xml:space="preserve"> u iznosu višem od 48.000.00 KM. Takođe</w:t>
      </w:r>
      <w:r w:rsidR="009C7D48">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 xml:space="preserve"> u okviru sporazuma programom dodjele </w:t>
      </w:r>
      <w:r w:rsidRPr="00874434">
        <w:rPr>
          <w:rFonts w:ascii="Times New Roman" w:hAnsi="Times New Roman" w:cs="Times New Roman"/>
          <w:b/>
          <w:sz w:val="24"/>
          <w:szCs w:val="24"/>
          <w:lang w:val="bs-Latn-BA"/>
        </w:rPr>
        <w:t>bespovratnih sredstava za edukaciju stručnjaka u tri centra za socijalni rad,</w:t>
      </w:r>
      <w:r w:rsidRPr="00874434">
        <w:rPr>
          <w:rFonts w:ascii="Times New Roman" w:hAnsi="Times New Roman" w:cs="Times New Roman"/>
          <w:sz w:val="24"/>
          <w:szCs w:val="24"/>
          <w:lang w:val="bs-Latn-BA"/>
        </w:rPr>
        <w:t xml:space="preserve"> poboljšan je </w:t>
      </w:r>
      <w:r w:rsidR="00C96BE0">
        <w:rPr>
          <w:rFonts w:ascii="Times New Roman" w:hAnsi="Times New Roman" w:cs="Times New Roman"/>
          <w:sz w:val="24"/>
          <w:szCs w:val="24"/>
          <w:lang w:val="bs-Latn-BA"/>
        </w:rPr>
        <w:t>sustav</w:t>
      </w:r>
      <w:r w:rsidRPr="00874434">
        <w:rPr>
          <w:rFonts w:ascii="Times New Roman" w:hAnsi="Times New Roman" w:cs="Times New Roman"/>
          <w:sz w:val="24"/>
          <w:szCs w:val="24"/>
          <w:lang w:val="bs-Latn-BA"/>
        </w:rPr>
        <w:t xml:space="preserve"> praćenja i rad na slučajevima nasilja nad ženama i nasilja u </w:t>
      </w:r>
      <w:r w:rsidR="00C96BE0">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od strane centara za socijalni rad u F</w:t>
      </w:r>
      <w:r w:rsidR="004413BB" w:rsidRPr="00874434">
        <w:rPr>
          <w:rFonts w:ascii="Times New Roman" w:hAnsi="Times New Roman" w:cs="Times New Roman"/>
          <w:sz w:val="24"/>
          <w:szCs w:val="24"/>
          <w:lang w:val="bs-Latn-BA"/>
        </w:rPr>
        <w:t>BiH.</w:t>
      </w:r>
      <w:r w:rsidRPr="00874434">
        <w:rPr>
          <w:rFonts w:ascii="Times New Roman" w:hAnsi="Times New Roman" w:cs="Times New Roman"/>
          <w:sz w:val="24"/>
          <w:szCs w:val="24"/>
          <w:lang w:val="bs-Latn-BA"/>
        </w:rPr>
        <w:t xml:space="preserve"> Pomenute aktivnosti su provedene u okviru projekta „</w:t>
      </w:r>
      <w:r w:rsidR="004413BB" w:rsidRPr="00874434">
        <w:rPr>
          <w:rFonts w:ascii="Times New Roman" w:hAnsi="Times New Roman" w:cs="Times New Roman"/>
          <w:sz w:val="24"/>
          <w:szCs w:val="24"/>
          <w:lang w:val="bs-Latn-BA"/>
        </w:rPr>
        <w:t xml:space="preserve">Jačanje kapaciteta institucija za rješavanje rodno </w:t>
      </w:r>
      <w:r w:rsidR="00C96BE0">
        <w:rPr>
          <w:rFonts w:ascii="Times New Roman" w:hAnsi="Times New Roman" w:cs="Times New Roman"/>
          <w:sz w:val="24"/>
          <w:szCs w:val="24"/>
          <w:lang w:val="bs-Latn-BA"/>
        </w:rPr>
        <w:t>uvjetovanog</w:t>
      </w:r>
      <w:r w:rsidR="004413BB" w:rsidRPr="00874434">
        <w:rPr>
          <w:rFonts w:ascii="Times New Roman" w:hAnsi="Times New Roman" w:cs="Times New Roman"/>
          <w:sz w:val="24"/>
          <w:szCs w:val="24"/>
          <w:lang w:val="bs-Latn-BA"/>
        </w:rPr>
        <w:t xml:space="preserve"> nasilja u BiH“, koj</w:t>
      </w:r>
      <w:r w:rsidR="009C7D48">
        <w:rPr>
          <w:rFonts w:ascii="Times New Roman" w:hAnsi="Times New Roman" w:cs="Times New Roman"/>
          <w:sz w:val="24"/>
          <w:szCs w:val="24"/>
          <w:lang w:val="bs-Latn-BA"/>
        </w:rPr>
        <w:t>i</w:t>
      </w:r>
      <w:r w:rsidR="004413BB" w:rsidRPr="00874434">
        <w:rPr>
          <w:rFonts w:ascii="Times New Roman" w:hAnsi="Times New Roman" w:cs="Times New Roman"/>
          <w:sz w:val="24"/>
          <w:szCs w:val="24"/>
          <w:lang w:val="bs-Latn-BA"/>
        </w:rPr>
        <w:t xml:space="preserve"> je finan</w:t>
      </w:r>
      <w:r w:rsidR="00C96BE0">
        <w:rPr>
          <w:rFonts w:ascii="Times New Roman" w:hAnsi="Times New Roman" w:cs="Times New Roman"/>
          <w:sz w:val="24"/>
          <w:szCs w:val="24"/>
          <w:lang w:val="bs-Latn-BA"/>
        </w:rPr>
        <w:t>c</w:t>
      </w:r>
      <w:r w:rsidR="004413BB" w:rsidRPr="00874434">
        <w:rPr>
          <w:rFonts w:ascii="Times New Roman" w:hAnsi="Times New Roman" w:cs="Times New Roman"/>
          <w:sz w:val="24"/>
          <w:szCs w:val="24"/>
          <w:lang w:val="bs-Latn-BA"/>
        </w:rPr>
        <w:t xml:space="preserve">irao </w:t>
      </w:r>
      <w:r w:rsidR="004413BB" w:rsidRPr="009C7D48">
        <w:rPr>
          <w:rFonts w:ascii="Times New Roman" w:hAnsi="Times New Roman" w:cs="Times New Roman"/>
          <w:i/>
          <w:sz w:val="24"/>
          <w:szCs w:val="24"/>
          <w:lang w:val="bs-Latn-BA"/>
        </w:rPr>
        <w:t>USAID</w:t>
      </w:r>
      <w:r w:rsidR="004413BB" w:rsidRPr="00874434">
        <w:rPr>
          <w:rFonts w:ascii="Times New Roman" w:hAnsi="Times New Roman" w:cs="Times New Roman"/>
          <w:sz w:val="24"/>
          <w:szCs w:val="24"/>
          <w:lang w:val="bs-Latn-BA"/>
        </w:rPr>
        <w:t>.</w:t>
      </w:r>
    </w:p>
    <w:p w14:paraId="60EA1B3B" w14:textId="77777777" w:rsidR="00366D75" w:rsidRPr="00874434" w:rsidRDefault="00366D75" w:rsidP="00500DCB">
      <w:pPr>
        <w:jc w:val="both"/>
        <w:rPr>
          <w:rFonts w:ascii="Times New Roman" w:hAnsi="Times New Roman" w:cs="Times New Roman"/>
          <w:sz w:val="24"/>
          <w:szCs w:val="24"/>
        </w:rPr>
      </w:pPr>
    </w:p>
    <w:p w14:paraId="4AF6F247" w14:textId="7FF10483" w:rsidR="00FC63FC" w:rsidRPr="00874434" w:rsidRDefault="00FC63FC" w:rsidP="00500DCB">
      <w:pPr>
        <w:jc w:val="both"/>
        <w:rPr>
          <w:rFonts w:ascii="Times New Roman" w:hAnsi="Times New Roman" w:cs="Times New Roman"/>
          <w:sz w:val="24"/>
          <w:szCs w:val="24"/>
        </w:rPr>
      </w:pPr>
      <w:r w:rsidRPr="00874434">
        <w:rPr>
          <w:rFonts w:ascii="Times New Roman" w:hAnsi="Times New Roman" w:cs="Times New Roman"/>
          <w:sz w:val="24"/>
          <w:szCs w:val="24"/>
        </w:rPr>
        <w:t>ARS</w:t>
      </w:r>
      <w:r w:rsidR="009C7D48">
        <w:rPr>
          <w:rFonts w:ascii="Times New Roman" w:hAnsi="Times New Roman" w:cs="Times New Roman"/>
          <w:sz w:val="24"/>
          <w:szCs w:val="24"/>
        </w:rPr>
        <w:t xml:space="preserve"> </w:t>
      </w:r>
      <w:r w:rsidRPr="00874434">
        <w:rPr>
          <w:rFonts w:ascii="Times New Roman" w:hAnsi="Times New Roman" w:cs="Times New Roman"/>
          <w:sz w:val="24"/>
          <w:szCs w:val="24"/>
        </w:rPr>
        <w:t>B</w:t>
      </w:r>
      <w:r w:rsidR="009C7D48">
        <w:rPr>
          <w:rFonts w:ascii="Times New Roman" w:hAnsi="Times New Roman" w:cs="Times New Roman"/>
          <w:sz w:val="24"/>
          <w:szCs w:val="24"/>
        </w:rPr>
        <w:t>i</w:t>
      </w:r>
      <w:r w:rsidRPr="00874434">
        <w:rPr>
          <w:rFonts w:ascii="Times New Roman" w:hAnsi="Times New Roman" w:cs="Times New Roman"/>
          <w:sz w:val="24"/>
          <w:szCs w:val="24"/>
        </w:rPr>
        <w:t xml:space="preserve">H MLJPI je u izvještajnom </w:t>
      </w:r>
      <w:r w:rsidR="00C96BE0">
        <w:rPr>
          <w:rFonts w:ascii="Times New Roman" w:hAnsi="Times New Roman" w:cs="Times New Roman"/>
          <w:sz w:val="24"/>
          <w:szCs w:val="24"/>
        </w:rPr>
        <w:t>razdoblju</w:t>
      </w:r>
      <w:r w:rsidRPr="00874434">
        <w:rPr>
          <w:rFonts w:ascii="Times New Roman" w:hAnsi="Times New Roman" w:cs="Times New Roman"/>
          <w:sz w:val="24"/>
          <w:szCs w:val="24"/>
        </w:rPr>
        <w:t xml:space="preserve"> provela </w:t>
      </w:r>
      <w:r w:rsidRPr="00874434">
        <w:rPr>
          <w:rFonts w:ascii="Times New Roman" w:eastAsia="Times New Roman" w:hAnsi="Times New Roman" w:cs="Times New Roman"/>
          <w:b/>
          <w:sz w:val="24"/>
          <w:szCs w:val="24"/>
        </w:rPr>
        <w:t>Istraživanje o pravima majki i razvoju roditeljstva u Bosni i Hercegovini</w:t>
      </w:r>
      <w:r w:rsidRPr="00874434">
        <w:rPr>
          <w:rStyle w:val="FootnoteReference"/>
          <w:rFonts w:ascii="Times New Roman" w:eastAsia="Times New Roman" w:hAnsi="Times New Roman" w:cs="Times New Roman"/>
          <w:b/>
          <w:sz w:val="24"/>
          <w:szCs w:val="24"/>
        </w:rPr>
        <w:footnoteReference w:id="47"/>
      </w:r>
      <w:r w:rsidRPr="00874434">
        <w:rPr>
          <w:rFonts w:ascii="Times New Roman" w:eastAsia="Times New Roman" w:hAnsi="Times New Roman" w:cs="Times New Roman"/>
          <w:b/>
          <w:sz w:val="24"/>
          <w:szCs w:val="24"/>
        </w:rPr>
        <w:t xml:space="preserve">, </w:t>
      </w:r>
      <w:r w:rsidRPr="00874434">
        <w:rPr>
          <w:rFonts w:ascii="Times New Roman" w:eastAsia="Times New Roman" w:hAnsi="Times New Roman" w:cs="Times New Roman"/>
          <w:sz w:val="24"/>
          <w:szCs w:val="24"/>
        </w:rPr>
        <w:t>kojim su identifi</w:t>
      </w:r>
      <w:r w:rsidR="00C96BE0">
        <w:rPr>
          <w:rFonts w:ascii="Times New Roman" w:eastAsia="Times New Roman" w:hAnsi="Times New Roman" w:cs="Times New Roman"/>
          <w:sz w:val="24"/>
          <w:szCs w:val="24"/>
        </w:rPr>
        <w:t>cirani</w:t>
      </w:r>
      <w:r w:rsidRPr="00874434">
        <w:rPr>
          <w:rFonts w:ascii="Times New Roman" w:eastAsia="Times New Roman" w:hAnsi="Times New Roman" w:cs="Times New Roman"/>
          <w:sz w:val="24"/>
          <w:szCs w:val="24"/>
        </w:rPr>
        <w:t xml:space="preserve"> brojni izazovi u politikama i praksama u oblasti porodiljskih naknada, prava iz radnog odnosa, prava društveno ranjivih </w:t>
      </w:r>
      <w:r w:rsidR="003566A0">
        <w:rPr>
          <w:rFonts w:ascii="Times New Roman" w:eastAsia="Times New Roman" w:hAnsi="Times New Roman" w:cs="Times New Roman"/>
          <w:sz w:val="24"/>
          <w:szCs w:val="24"/>
        </w:rPr>
        <w:t>skupina</w:t>
      </w:r>
      <w:r w:rsidRPr="00874434">
        <w:rPr>
          <w:rFonts w:ascii="Times New Roman" w:eastAsia="Times New Roman" w:hAnsi="Times New Roman" w:cs="Times New Roman"/>
          <w:sz w:val="24"/>
          <w:szCs w:val="24"/>
        </w:rPr>
        <w:t>, usvajanja djece, biomedicinske oplodnje i porodiljskih prava poduzetnica ali i neusklađenost i različit t</w:t>
      </w:r>
      <w:r w:rsidR="009C7D48">
        <w:rPr>
          <w:rFonts w:ascii="Times New Roman" w:eastAsia="Times New Roman" w:hAnsi="Times New Roman" w:cs="Times New Roman"/>
          <w:sz w:val="24"/>
          <w:szCs w:val="24"/>
        </w:rPr>
        <w:t>retman ovih pitanja između dva</w:t>
      </w:r>
      <w:r w:rsidRPr="00874434">
        <w:rPr>
          <w:rFonts w:ascii="Times New Roman" w:eastAsia="Times New Roman" w:hAnsi="Times New Roman" w:cs="Times New Roman"/>
          <w:sz w:val="24"/>
          <w:szCs w:val="24"/>
        </w:rPr>
        <w:t xml:space="preserve"> entiteta. Na </w:t>
      </w:r>
      <w:r w:rsidR="00C96BE0">
        <w:rPr>
          <w:rFonts w:ascii="Times New Roman" w:eastAsia="Times New Roman" w:hAnsi="Times New Roman" w:cs="Times New Roman"/>
          <w:sz w:val="24"/>
          <w:szCs w:val="24"/>
        </w:rPr>
        <w:t>temelju</w:t>
      </w:r>
      <w:r w:rsidRPr="00874434">
        <w:rPr>
          <w:rFonts w:ascii="Times New Roman" w:eastAsia="Times New Roman" w:hAnsi="Times New Roman" w:cs="Times New Roman"/>
          <w:sz w:val="24"/>
          <w:szCs w:val="24"/>
        </w:rPr>
        <w:t xml:space="preserve"> istraživanja izrađen je nacrt </w:t>
      </w:r>
      <w:r w:rsidRPr="00874434">
        <w:rPr>
          <w:rFonts w:ascii="Times New Roman" w:eastAsia="Times New Roman" w:hAnsi="Times New Roman" w:cs="Times New Roman"/>
          <w:b/>
          <w:sz w:val="24"/>
          <w:szCs w:val="24"/>
        </w:rPr>
        <w:t xml:space="preserve">Preporuke u vezi </w:t>
      </w:r>
      <w:r w:rsidR="009C7D48">
        <w:rPr>
          <w:rFonts w:ascii="Times New Roman" w:eastAsia="Times New Roman" w:hAnsi="Times New Roman" w:cs="Times New Roman"/>
          <w:b/>
          <w:sz w:val="24"/>
          <w:szCs w:val="24"/>
        </w:rPr>
        <w:t xml:space="preserve">sa </w:t>
      </w:r>
      <w:r w:rsidRPr="00874434">
        <w:rPr>
          <w:rFonts w:ascii="Times New Roman" w:eastAsia="Times New Roman" w:hAnsi="Times New Roman" w:cs="Times New Roman"/>
          <w:b/>
          <w:sz w:val="24"/>
          <w:szCs w:val="24"/>
        </w:rPr>
        <w:t>zaštit</w:t>
      </w:r>
      <w:r w:rsidR="009C7D48">
        <w:rPr>
          <w:rFonts w:ascii="Times New Roman" w:eastAsia="Times New Roman" w:hAnsi="Times New Roman" w:cs="Times New Roman"/>
          <w:b/>
          <w:sz w:val="24"/>
          <w:szCs w:val="24"/>
        </w:rPr>
        <w:t>om</w:t>
      </w:r>
      <w:r w:rsidRPr="00874434">
        <w:rPr>
          <w:rFonts w:ascii="Times New Roman" w:eastAsia="Times New Roman" w:hAnsi="Times New Roman" w:cs="Times New Roman"/>
          <w:b/>
          <w:sz w:val="24"/>
          <w:szCs w:val="24"/>
        </w:rPr>
        <w:t xml:space="preserve"> ljudskih prava majki i razvoja roditeljstva u Bosni i Hercegovini.</w:t>
      </w:r>
      <w:r w:rsidRPr="00874434">
        <w:rPr>
          <w:rFonts w:ascii="Times New Roman" w:eastAsia="Times New Roman" w:hAnsi="Times New Roman" w:cs="Times New Roman"/>
          <w:sz w:val="24"/>
          <w:szCs w:val="24"/>
        </w:rPr>
        <w:t xml:space="preserve"> </w:t>
      </w:r>
    </w:p>
    <w:p w14:paraId="5E784EF1" w14:textId="77777777" w:rsidR="00FC63FC" w:rsidRPr="00874434" w:rsidRDefault="00FC63FC" w:rsidP="00500DCB">
      <w:pPr>
        <w:jc w:val="both"/>
        <w:rPr>
          <w:rFonts w:ascii="Times New Roman" w:hAnsi="Times New Roman" w:cs="Times New Roman"/>
          <w:sz w:val="24"/>
          <w:szCs w:val="24"/>
        </w:rPr>
      </w:pPr>
    </w:p>
    <w:p w14:paraId="3721A58B" w14:textId="7D620106" w:rsidR="00DA1154" w:rsidRPr="00874434" w:rsidRDefault="00DA1154" w:rsidP="00500DCB">
      <w:pPr>
        <w:jc w:val="both"/>
        <w:rPr>
          <w:rFonts w:ascii="Times New Roman" w:hAnsi="Times New Roman" w:cs="Times New Roman"/>
          <w:sz w:val="24"/>
          <w:szCs w:val="24"/>
        </w:rPr>
      </w:pPr>
      <w:r w:rsidRPr="00874434">
        <w:rPr>
          <w:rFonts w:ascii="Times New Roman" w:hAnsi="Times New Roman" w:cs="Times New Roman"/>
          <w:sz w:val="24"/>
          <w:szCs w:val="24"/>
        </w:rPr>
        <w:t xml:space="preserve">Trenutno važeći </w:t>
      </w:r>
      <w:r w:rsidRPr="00874434">
        <w:rPr>
          <w:rFonts w:ascii="Times New Roman" w:hAnsi="Times New Roman" w:cs="Times New Roman"/>
          <w:b/>
          <w:sz w:val="24"/>
          <w:szCs w:val="24"/>
        </w:rPr>
        <w:t xml:space="preserve">Zakon o socijalnoj zaštiti u FBiH </w:t>
      </w:r>
      <w:r w:rsidRPr="00874434">
        <w:rPr>
          <w:rFonts w:ascii="Times New Roman" w:hAnsi="Times New Roman" w:cs="Times New Roman"/>
          <w:sz w:val="24"/>
          <w:szCs w:val="24"/>
        </w:rPr>
        <w:t xml:space="preserve">ne prepoznaje žrtve </w:t>
      </w:r>
      <w:r w:rsidR="00C96BE0">
        <w:rPr>
          <w:rFonts w:ascii="Times New Roman" w:hAnsi="Times New Roman" w:cs="Times New Roman"/>
          <w:sz w:val="24"/>
          <w:szCs w:val="24"/>
        </w:rPr>
        <w:t>obiteljskog</w:t>
      </w:r>
      <w:r w:rsidRPr="00874434">
        <w:rPr>
          <w:rFonts w:ascii="Times New Roman" w:hAnsi="Times New Roman" w:cs="Times New Roman"/>
          <w:sz w:val="24"/>
          <w:szCs w:val="24"/>
        </w:rPr>
        <w:t xml:space="preserve"> nasilja kao korisnike socijalne zaštite. U izvještajnom </w:t>
      </w:r>
      <w:r w:rsidR="00C96BE0">
        <w:rPr>
          <w:rFonts w:ascii="Times New Roman" w:hAnsi="Times New Roman" w:cs="Times New Roman"/>
          <w:sz w:val="24"/>
          <w:szCs w:val="24"/>
        </w:rPr>
        <w:t>razdoblju</w:t>
      </w:r>
      <w:r w:rsidRPr="00874434">
        <w:rPr>
          <w:rFonts w:ascii="Times New Roman" w:hAnsi="Times New Roman" w:cs="Times New Roman"/>
          <w:sz w:val="24"/>
          <w:szCs w:val="24"/>
        </w:rPr>
        <w:t xml:space="preserve"> su bile u proceduri izmjene koje predviđaju definiranje žrtava nasilja kao korisnika socijalne zaštite u cilju produžavanja konsolidirane zaštite žrtava </w:t>
      </w:r>
      <w:r w:rsidR="00C96BE0">
        <w:rPr>
          <w:rFonts w:ascii="Times New Roman" w:hAnsi="Times New Roman" w:cs="Times New Roman"/>
          <w:sz w:val="24"/>
          <w:szCs w:val="24"/>
        </w:rPr>
        <w:t>obiteljskog</w:t>
      </w:r>
      <w:r w:rsidRPr="00874434">
        <w:rPr>
          <w:rFonts w:ascii="Times New Roman" w:hAnsi="Times New Roman" w:cs="Times New Roman"/>
          <w:sz w:val="24"/>
          <w:szCs w:val="24"/>
        </w:rPr>
        <w:t xml:space="preserve"> nasilja (djeca i odrasli). U međuvremenu, </w:t>
      </w:r>
      <w:r w:rsidR="004072BE" w:rsidRPr="00874434">
        <w:rPr>
          <w:rFonts w:ascii="Times New Roman" w:hAnsi="Times New Roman" w:cs="Times New Roman"/>
          <w:sz w:val="24"/>
          <w:szCs w:val="24"/>
        </w:rPr>
        <w:t>pojedinačn</w:t>
      </w:r>
      <w:r w:rsidR="004072BE">
        <w:rPr>
          <w:rFonts w:ascii="Times New Roman" w:hAnsi="Times New Roman" w:cs="Times New Roman"/>
          <w:sz w:val="24"/>
          <w:szCs w:val="24"/>
        </w:rPr>
        <w:t>e</w:t>
      </w:r>
      <w:r w:rsidR="004072BE" w:rsidRPr="00874434">
        <w:rPr>
          <w:rFonts w:ascii="Times New Roman" w:hAnsi="Times New Roman" w:cs="Times New Roman"/>
          <w:sz w:val="24"/>
          <w:szCs w:val="24"/>
        </w:rPr>
        <w:t xml:space="preserve"> </w:t>
      </w:r>
      <w:r w:rsidR="004072BE">
        <w:rPr>
          <w:rFonts w:ascii="Times New Roman" w:hAnsi="Times New Roman" w:cs="Times New Roman"/>
          <w:sz w:val="24"/>
          <w:szCs w:val="24"/>
        </w:rPr>
        <w:t>županije</w:t>
      </w:r>
      <w:r w:rsidRPr="00874434">
        <w:rPr>
          <w:rFonts w:ascii="Times New Roman" w:hAnsi="Times New Roman" w:cs="Times New Roman"/>
          <w:sz w:val="24"/>
          <w:szCs w:val="24"/>
        </w:rPr>
        <w:t xml:space="preserve"> u FBiH na različit način tretiraju žrtve nasilja kao korisnike socijalne zaštite. U RS-u</w:t>
      </w:r>
      <w:r w:rsidR="00601581" w:rsidRPr="00874434">
        <w:rPr>
          <w:rFonts w:ascii="Times New Roman" w:hAnsi="Times New Roman" w:cs="Times New Roman"/>
          <w:sz w:val="24"/>
          <w:szCs w:val="24"/>
        </w:rPr>
        <w:t>,</w:t>
      </w:r>
      <w:r w:rsidRPr="00874434">
        <w:rPr>
          <w:rFonts w:ascii="Times New Roman" w:hAnsi="Times New Roman" w:cs="Times New Roman"/>
          <w:sz w:val="24"/>
          <w:szCs w:val="24"/>
        </w:rPr>
        <w:t xml:space="preserve"> žrtve </w:t>
      </w:r>
      <w:r w:rsidR="00C96BE0">
        <w:rPr>
          <w:rFonts w:ascii="Times New Roman" w:hAnsi="Times New Roman" w:cs="Times New Roman"/>
          <w:sz w:val="24"/>
          <w:szCs w:val="24"/>
        </w:rPr>
        <w:t>obiteljskog</w:t>
      </w:r>
      <w:r w:rsidRPr="00874434">
        <w:rPr>
          <w:rFonts w:ascii="Times New Roman" w:hAnsi="Times New Roman" w:cs="Times New Roman"/>
          <w:sz w:val="24"/>
          <w:szCs w:val="24"/>
        </w:rPr>
        <w:t xml:space="preserve"> nasilja vrše svoje pravo pristupa svim uslugama socijalne zaštite u skladu sa zakonodavstvom.</w:t>
      </w:r>
    </w:p>
    <w:p w14:paraId="62B33249" w14:textId="77777777" w:rsidR="00DA1154" w:rsidRPr="00874434" w:rsidRDefault="00DA1154" w:rsidP="00500DCB">
      <w:pPr>
        <w:jc w:val="both"/>
        <w:rPr>
          <w:rFonts w:ascii="Times New Roman" w:hAnsi="Times New Roman" w:cs="Times New Roman"/>
          <w:sz w:val="24"/>
          <w:szCs w:val="24"/>
        </w:rPr>
      </w:pPr>
    </w:p>
    <w:p w14:paraId="19835EEB" w14:textId="13C6D0B8"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U FBiH usvojen je </w:t>
      </w:r>
      <w:r w:rsidRPr="00874434">
        <w:rPr>
          <w:rFonts w:ascii="Times New Roman" w:eastAsia="Times New Roman" w:hAnsi="Times New Roman" w:cs="Times New Roman"/>
          <w:b/>
          <w:sz w:val="24"/>
          <w:szCs w:val="24"/>
          <w:lang w:val="bs-Latn-BA"/>
        </w:rPr>
        <w:t xml:space="preserve">Zakon o materijalnoj </w:t>
      </w:r>
      <w:r w:rsidR="00C96BE0">
        <w:rPr>
          <w:rFonts w:ascii="Times New Roman" w:eastAsia="Times New Roman" w:hAnsi="Times New Roman" w:cs="Times New Roman"/>
          <w:b/>
          <w:sz w:val="24"/>
          <w:szCs w:val="24"/>
          <w:lang w:val="bs-Latn-BA"/>
        </w:rPr>
        <w:t>potpori</w:t>
      </w:r>
      <w:r w:rsidRPr="00874434">
        <w:rPr>
          <w:rFonts w:ascii="Times New Roman" w:eastAsia="Times New Roman" w:hAnsi="Times New Roman" w:cs="Times New Roman"/>
          <w:b/>
          <w:sz w:val="24"/>
          <w:szCs w:val="24"/>
          <w:lang w:val="bs-Latn-BA"/>
        </w:rPr>
        <w:t xml:space="preserve"> </w:t>
      </w:r>
      <w:r w:rsidR="001749D1">
        <w:rPr>
          <w:rFonts w:ascii="Times New Roman" w:eastAsia="Times New Roman" w:hAnsi="Times New Roman" w:cs="Times New Roman"/>
          <w:b/>
          <w:sz w:val="24"/>
          <w:szCs w:val="24"/>
          <w:lang w:val="bs-Latn-BA"/>
        </w:rPr>
        <w:t>obiteljima</w:t>
      </w:r>
      <w:r w:rsidRPr="00874434">
        <w:rPr>
          <w:rFonts w:ascii="Times New Roman" w:eastAsia="Times New Roman" w:hAnsi="Times New Roman" w:cs="Times New Roman"/>
          <w:b/>
          <w:sz w:val="24"/>
          <w:szCs w:val="24"/>
          <w:lang w:val="bs-Latn-BA"/>
        </w:rPr>
        <w:t xml:space="preserve"> s djecom</w:t>
      </w:r>
      <w:r w:rsidRPr="00874434">
        <w:rPr>
          <w:rFonts w:ascii="Times New Roman" w:eastAsia="Times New Roman" w:hAnsi="Times New Roman" w:cs="Times New Roman"/>
          <w:sz w:val="24"/>
          <w:szCs w:val="24"/>
          <w:vertAlign w:val="superscript"/>
          <w:lang w:val="bs-Latn-BA"/>
        </w:rPr>
        <w:footnoteReference w:id="48"/>
      </w:r>
      <w:r w:rsidRPr="00874434">
        <w:rPr>
          <w:rFonts w:ascii="Times New Roman" w:eastAsia="Times New Roman" w:hAnsi="Times New Roman" w:cs="Times New Roman"/>
          <w:sz w:val="24"/>
          <w:szCs w:val="24"/>
          <w:lang w:val="bs-Latn-BA"/>
        </w:rPr>
        <w:t>, utvrđena su prava na dječiji dodatak i novčanu pomoć porodi</w:t>
      </w:r>
      <w:r w:rsidR="00D34543" w:rsidRPr="00874434">
        <w:rPr>
          <w:rFonts w:ascii="Times New Roman" w:eastAsia="Times New Roman" w:hAnsi="Times New Roman" w:cs="Times New Roman"/>
          <w:sz w:val="24"/>
          <w:szCs w:val="24"/>
          <w:lang w:val="bs-Latn-BA"/>
        </w:rPr>
        <w:t xml:space="preserve">lji koja nije u radnom odnosu, </w:t>
      </w:r>
      <w:r w:rsidRPr="00874434">
        <w:rPr>
          <w:rFonts w:ascii="Times New Roman" w:eastAsia="Times New Roman" w:hAnsi="Times New Roman" w:cs="Times New Roman"/>
          <w:sz w:val="24"/>
          <w:szCs w:val="24"/>
          <w:lang w:val="bs-Latn-BA"/>
        </w:rPr>
        <w:t xml:space="preserve">te utvrđeni jedinstveni </w:t>
      </w:r>
      <w:r w:rsidR="00C96BE0">
        <w:rPr>
          <w:rFonts w:ascii="Times New Roman" w:eastAsia="Times New Roman" w:hAnsi="Times New Roman" w:cs="Times New Roman"/>
          <w:sz w:val="24"/>
          <w:szCs w:val="24"/>
          <w:lang w:val="bs-Latn-BA"/>
        </w:rPr>
        <w:t>uvjeti</w:t>
      </w:r>
      <w:r w:rsidRPr="00874434">
        <w:rPr>
          <w:rFonts w:ascii="Times New Roman" w:eastAsia="Times New Roman" w:hAnsi="Times New Roman" w:cs="Times New Roman"/>
          <w:sz w:val="24"/>
          <w:szCs w:val="24"/>
          <w:lang w:val="bs-Latn-BA"/>
        </w:rPr>
        <w:t xml:space="preserve"> za ostvarivanje ovih prava. Sredstva se osiguravaju u </w:t>
      </w:r>
      <w:r w:rsidR="00C96BE0">
        <w:rPr>
          <w:rFonts w:ascii="Times New Roman" w:eastAsia="Times New Roman" w:hAnsi="Times New Roman" w:cs="Times New Roman"/>
          <w:sz w:val="24"/>
          <w:szCs w:val="24"/>
          <w:lang w:val="bs-Latn-BA"/>
        </w:rPr>
        <w:t>Proračunu</w:t>
      </w:r>
      <w:r w:rsidRPr="00874434">
        <w:rPr>
          <w:rFonts w:ascii="Times New Roman" w:eastAsia="Times New Roman" w:hAnsi="Times New Roman" w:cs="Times New Roman"/>
          <w:sz w:val="24"/>
          <w:szCs w:val="24"/>
          <w:lang w:val="bs-Latn-BA"/>
        </w:rPr>
        <w:t xml:space="preserve"> FBiH. Određeni broj </w:t>
      </w:r>
      <w:r w:rsidR="004072BE">
        <w:rPr>
          <w:rFonts w:ascii="Times New Roman" w:eastAsia="Times New Roman" w:hAnsi="Times New Roman" w:cs="Times New Roman"/>
          <w:sz w:val="24"/>
          <w:szCs w:val="24"/>
          <w:lang w:val="bs-Latn-BA"/>
        </w:rPr>
        <w:t>županij</w:t>
      </w:r>
      <w:r w:rsidRPr="00874434">
        <w:rPr>
          <w:rFonts w:ascii="Times New Roman" w:eastAsia="Times New Roman" w:hAnsi="Times New Roman" w:cs="Times New Roman"/>
          <w:sz w:val="24"/>
          <w:szCs w:val="24"/>
          <w:lang w:val="bs-Latn-BA"/>
        </w:rPr>
        <w:t>a (KS, TK i ZDK) je utvrdio veći iznos naknade za sve porodilje bez obzira d</w:t>
      </w:r>
      <w:r w:rsidR="00601581" w:rsidRPr="00874434">
        <w:rPr>
          <w:rFonts w:ascii="Times New Roman" w:eastAsia="Times New Roman" w:hAnsi="Times New Roman" w:cs="Times New Roman"/>
          <w:sz w:val="24"/>
          <w:szCs w:val="24"/>
          <w:lang w:val="bs-Latn-BA"/>
        </w:rPr>
        <w:t xml:space="preserve">a li su u radnom odnosu ili ne. </w:t>
      </w:r>
      <w:r w:rsidRPr="00874434">
        <w:rPr>
          <w:rFonts w:ascii="Times New Roman" w:eastAsia="Times New Roman" w:hAnsi="Times New Roman" w:cs="Times New Roman"/>
          <w:sz w:val="24"/>
          <w:szCs w:val="24"/>
        </w:rPr>
        <w:t xml:space="preserve">Donesen je i niz propisa od značaja za ravnopravnost spolova kao što su </w:t>
      </w:r>
      <w:r w:rsidRPr="00874434">
        <w:rPr>
          <w:rFonts w:ascii="Times New Roman" w:eastAsia="Times New Roman" w:hAnsi="Times New Roman" w:cs="Times New Roman"/>
          <w:b/>
          <w:sz w:val="24"/>
          <w:szCs w:val="24"/>
        </w:rPr>
        <w:t>Zakon o hraniteljstvu</w:t>
      </w:r>
      <w:r w:rsidRPr="00874434">
        <w:rPr>
          <w:rFonts w:ascii="Times New Roman" w:eastAsia="Times New Roman" w:hAnsi="Times New Roman" w:cs="Times New Roman"/>
          <w:b/>
          <w:sz w:val="24"/>
          <w:szCs w:val="24"/>
          <w:vertAlign w:val="superscript"/>
        </w:rPr>
        <w:footnoteReference w:id="49"/>
      </w:r>
      <w:r w:rsidRPr="00874434">
        <w:rPr>
          <w:rFonts w:ascii="Times New Roman" w:eastAsia="Times New Roman" w:hAnsi="Times New Roman" w:cs="Times New Roman"/>
          <w:b/>
          <w:sz w:val="24"/>
          <w:szCs w:val="24"/>
        </w:rPr>
        <w:t xml:space="preserve">, </w:t>
      </w:r>
      <w:r w:rsidRPr="00874434">
        <w:rPr>
          <w:rFonts w:ascii="Times New Roman" w:eastAsia="Times New Roman" w:hAnsi="Times New Roman" w:cs="Times New Roman"/>
          <w:b/>
          <w:sz w:val="24"/>
          <w:szCs w:val="24"/>
          <w:lang w:val="bs-Latn-BA"/>
        </w:rPr>
        <w:t>Zakon o penzijskom i invalidskom osiguranju</w:t>
      </w:r>
      <w:r w:rsidRPr="00874434">
        <w:rPr>
          <w:rFonts w:ascii="Times New Roman" w:eastAsia="Times New Roman" w:hAnsi="Times New Roman" w:cs="Times New Roman"/>
          <w:b/>
          <w:sz w:val="24"/>
          <w:szCs w:val="24"/>
          <w:vertAlign w:val="superscript"/>
          <w:lang w:val="bs-Latn-BA"/>
        </w:rPr>
        <w:footnoteReference w:id="50"/>
      </w:r>
      <w:r w:rsidRPr="00874434">
        <w:rPr>
          <w:rFonts w:ascii="Times New Roman" w:eastAsia="Times New Roman" w:hAnsi="Times New Roman" w:cs="Times New Roman"/>
          <w:b/>
          <w:sz w:val="24"/>
          <w:szCs w:val="24"/>
          <w:lang w:val="bs-Latn-BA"/>
        </w:rPr>
        <w:t xml:space="preserve">, Zakon o </w:t>
      </w:r>
      <w:r w:rsidR="005F7D38">
        <w:rPr>
          <w:rFonts w:ascii="Times New Roman" w:eastAsia="Times New Roman" w:hAnsi="Times New Roman" w:cs="Times New Roman"/>
          <w:b/>
          <w:sz w:val="24"/>
          <w:szCs w:val="24"/>
          <w:lang w:val="bs-Latn-BA"/>
        </w:rPr>
        <w:t>institucijama</w:t>
      </w:r>
      <w:r w:rsidRPr="00874434">
        <w:rPr>
          <w:rFonts w:ascii="Times New Roman" w:eastAsia="Times New Roman" w:hAnsi="Times New Roman" w:cs="Times New Roman"/>
          <w:b/>
          <w:sz w:val="24"/>
          <w:szCs w:val="24"/>
          <w:lang w:val="bs-Latn-BA"/>
        </w:rPr>
        <w:t xml:space="preserve"> socijalne zaštite</w:t>
      </w:r>
      <w:r w:rsidRPr="00874434">
        <w:rPr>
          <w:rFonts w:ascii="Times New Roman" w:eastAsia="Times New Roman" w:hAnsi="Times New Roman" w:cs="Times New Roman"/>
          <w:b/>
          <w:sz w:val="24"/>
          <w:szCs w:val="24"/>
          <w:vertAlign w:val="superscript"/>
          <w:lang w:val="bs-Latn-BA"/>
        </w:rPr>
        <w:footnoteReference w:id="51"/>
      </w:r>
      <w:r w:rsidRPr="00874434">
        <w:rPr>
          <w:rFonts w:ascii="Times New Roman" w:eastAsia="Times New Roman" w:hAnsi="Times New Roman" w:cs="Times New Roman"/>
          <w:b/>
          <w:sz w:val="24"/>
          <w:szCs w:val="24"/>
          <w:lang w:val="bs-Latn-BA"/>
        </w:rPr>
        <w:t xml:space="preserve"> i Zakon o roditeljima njegovateljima</w:t>
      </w:r>
      <w:r w:rsidRPr="00874434">
        <w:rPr>
          <w:rFonts w:ascii="Times New Roman" w:eastAsia="Times New Roman" w:hAnsi="Times New Roman" w:cs="Times New Roman"/>
          <w:sz w:val="24"/>
          <w:szCs w:val="24"/>
          <w:vertAlign w:val="superscript"/>
          <w:lang w:val="bs-Latn-BA"/>
        </w:rPr>
        <w:footnoteReference w:id="52"/>
      </w:r>
      <w:r w:rsidRPr="00874434">
        <w:rPr>
          <w:rFonts w:ascii="Times New Roman" w:eastAsia="Times New Roman" w:hAnsi="Times New Roman" w:cs="Times New Roman"/>
          <w:sz w:val="24"/>
          <w:szCs w:val="24"/>
          <w:lang w:val="bs-Latn-BA"/>
        </w:rPr>
        <w:t xml:space="preserve">. </w:t>
      </w:r>
    </w:p>
    <w:p w14:paraId="2CA9CA3C" w14:textId="265042C3" w:rsidR="00500DCB" w:rsidRPr="00874434" w:rsidRDefault="00500DCB" w:rsidP="00500DCB">
      <w:pPr>
        <w:jc w:val="both"/>
        <w:rPr>
          <w:rFonts w:ascii="Times New Roman" w:eastAsia="Times New Roman" w:hAnsi="Times New Roman" w:cs="Times New Roman"/>
          <w:sz w:val="24"/>
          <w:szCs w:val="24"/>
          <w:lang w:val="bs-Latn-BA"/>
        </w:rPr>
      </w:pPr>
    </w:p>
    <w:p w14:paraId="08C0390A" w14:textId="78AE4747"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b/>
          <w:sz w:val="24"/>
          <w:szCs w:val="24"/>
          <w:lang w:val="bs-Latn-BA"/>
        </w:rPr>
        <w:t>Komisija za davanje stručnog mišljenja</w:t>
      </w:r>
      <w:r w:rsidRPr="00874434">
        <w:rPr>
          <w:rFonts w:ascii="Times New Roman" w:eastAsia="Times New Roman" w:hAnsi="Times New Roman" w:cs="Times New Roman"/>
          <w:sz w:val="24"/>
          <w:szCs w:val="24"/>
          <w:lang w:val="bs-Latn-BA"/>
        </w:rPr>
        <w:t xml:space="preserve"> </w:t>
      </w:r>
      <w:r w:rsidRPr="00F96FB2">
        <w:rPr>
          <w:rFonts w:ascii="Times New Roman" w:eastAsia="Times New Roman" w:hAnsi="Times New Roman" w:cs="Times New Roman"/>
          <w:b/>
          <w:sz w:val="24"/>
          <w:szCs w:val="24"/>
          <w:lang w:val="bs-Latn-BA"/>
        </w:rPr>
        <w:t>radi utvrđivanja statusa posebne kategorije civilnih žrtava rata</w:t>
      </w:r>
      <w:r w:rsidRPr="00874434">
        <w:rPr>
          <w:rFonts w:ascii="Times New Roman" w:eastAsia="Times New Roman" w:hAnsi="Times New Roman" w:cs="Times New Roman"/>
          <w:sz w:val="24"/>
          <w:szCs w:val="24"/>
          <w:lang w:val="bs-Latn-BA"/>
        </w:rPr>
        <w:t xml:space="preserve"> </w:t>
      </w:r>
      <w:r w:rsidR="00F96FB2">
        <w:rPr>
          <w:rFonts w:ascii="Times New Roman" w:eastAsia="Times New Roman" w:hAnsi="Times New Roman" w:cs="Times New Roman"/>
          <w:sz w:val="24"/>
          <w:szCs w:val="24"/>
          <w:lang w:val="bs-Cyrl-BA"/>
        </w:rPr>
        <w:t xml:space="preserve">је </w:t>
      </w:r>
      <w:r w:rsidRPr="00874434">
        <w:rPr>
          <w:rFonts w:ascii="Times New Roman" w:eastAsia="Times New Roman" w:hAnsi="Times New Roman" w:cs="Times New Roman"/>
          <w:sz w:val="24"/>
          <w:szCs w:val="24"/>
          <w:lang w:val="bs-Latn-BA"/>
        </w:rPr>
        <w:t xml:space="preserve">provela niz edukacija u cilju unapređenja stručnih kapaciteta, podizanja svijesti i </w:t>
      </w:r>
      <w:r w:rsidR="008113DF">
        <w:rPr>
          <w:rFonts w:ascii="Times New Roman" w:eastAsia="Times New Roman" w:hAnsi="Times New Roman" w:cs="Times New Roman"/>
          <w:sz w:val="24"/>
          <w:szCs w:val="24"/>
          <w:lang w:val="bs-Latn-BA"/>
        </w:rPr>
        <w:t>promociji</w:t>
      </w:r>
      <w:r w:rsidRPr="00874434">
        <w:rPr>
          <w:rFonts w:ascii="Times New Roman" w:eastAsia="Times New Roman" w:hAnsi="Times New Roman" w:cs="Times New Roman"/>
          <w:sz w:val="24"/>
          <w:szCs w:val="24"/>
          <w:lang w:val="bs-Latn-BA"/>
        </w:rPr>
        <w:t xml:space="preserve"> antistigma pristupa. </w:t>
      </w:r>
    </w:p>
    <w:p w14:paraId="203124DC" w14:textId="77777777" w:rsidR="00E00A9C" w:rsidRPr="00874434" w:rsidRDefault="00E00A9C" w:rsidP="00500DCB">
      <w:pPr>
        <w:jc w:val="both"/>
        <w:rPr>
          <w:rFonts w:ascii="Times New Roman" w:eastAsia="Times New Roman" w:hAnsi="Times New Roman" w:cs="Times New Roman"/>
          <w:sz w:val="24"/>
          <w:szCs w:val="24"/>
          <w:lang w:val="bs-Latn-BA"/>
        </w:rPr>
      </w:pPr>
    </w:p>
    <w:p w14:paraId="5158F4EC" w14:textId="2D6B75E7"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Oba doma Parlamenta FBiH usvojila su </w:t>
      </w:r>
      <w:r w:rsidRPr="00874434">
        <w:rPr>
          <w:rFonts w:ascii="Times New Roman" w:eastAsia="Times New Roman" w:hAnsi="Times New Roman" w:cs="Times New Roman"/>
          <w:b/>
          <w:sz w:val="24"/>
          <w:szCs w:val="24"/>
          <w:lang w:val="bs-Latn-BA"/>
        </w:rPr>
        <w:t>Nacrt Zakona o zaštiti civilnih žrtava rata</w:t>
      </w:r>
      <w:r w:rsidRPr="00874434">
        <w:rPr>
          <w:rFonts w:ascii="Times New Roman" w:eastAsia="Times New Roman" w:hAnsi="Times New Roman" w:cs="Times New Roman"/>
          <w:sz w:val="24"/>
          <w:szCs w:val="24"/>
          <w:lang w:val="bs-Latn-BA"/>
        </w:rPr>
        <w:t xml:space="preserve"> kojim će se urediti prava civilnih žrtava rata</w:t>
      </w:r>
      <w:r w:rsidR="00601581" w:rsidRPr="00874434">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uključujući i žrtve seksualnog nasilja u toku rata, a po prvi put će se utvrditi status civilne žrtve rata za d</w:t>
      </w:r>
      <w:r w:rsidR="00601581" w:rsidRPr="00874434">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 xml:space="preserve">jete koje je rođeno iz čina ratnog silovanja. </w:t>
      </w:r>
    </w:p>
    <w:p w14:paraId="5CB8D5BA" w14:textId="77777777" w:rsidR="00500DCB" w:rsidRPr="00874434" w:rsidRDefault="00500DCB" w:rsidP="00500DCB">
      <w:pPr>
        <w:jc w:val="both"/>
        <w:rPr>
          <w:rFonts w:ascii="Times New Roman" w:eastAsia="Times New Roman" w:hAnsi="Times New Roman" w:cs="Times New Roman"/>
          <w:sz w:val="24"/>
          <w:szCs w:val="24"/>
          <w:lang w:val="bs-Latn-BA"/>
        </w:rPr>
      </w:pPr>
    </w:p>
    <w:p w14:paraId="39EC322A" w14:textId="6A08335C" w:rsidR="00500DCB" w:rsidRPr="00874434" w:rsidRDefault="00781F3B" w:rsidP="002A12FB">
      <w:pPr>
        <w:jc w:val="both"/>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Sukladno</w:t>
      </w:r>
      <w:r w:rsidR="00500DCB" w:rsidRPr="00874434">
        <w:rPr>
          <w:rFonts w:ascii="Times New Roman" w:eastAsia="Times New Roman" w:hAnsi="Times New Roman" w:cs="Times New Roman"/>
          <w:sz w:val="24"/>
          <w:szCs w:val="24"/>
          <w:lang w:val="bs-Latn-BA"/>
        </w:rPr>
        <w:t xml:space="preserve"> sa mjerama iz </w:t>
      </w:r>
      <w:r w:rsidR="00500DCB" w:rsidRPr="00874434">
        <w:rPr>
          <w:rFonts w:ascii="Times New Roman" w:eastAsia="Times New Roman" w:hAnsi="Times New Roman" w:cs="Times New Roman"/>
          <w:b/>
          <w:sz w:val="24"/>
          <w:szCs w:val="24"/>
          <w:lang w:val="bs-Latn-BA"/>
        </w:rPr>
        <w:t xml:space="preserve">Strategije za unapređenje prava i položaja </w:t>
      </w:r>
      <w:r>
        <w:rPr>
          <w:rFonts w:ascii="Times New Roman" w:eastAsia="Times New Roman" w:hAnsi="Times New Roman" w:cs="Times New Roman"/>
          <w:b/>
          <w:sz w:val="24"/>
          <w:szCs w:val="24"/>
          <w:lang w:val="bs-Latn-BA"/>
        </w:rPr>
        <w:t>osoba</w:t>
      </w:r>
      <w:r w:rsidR="00500DCB" w:rsidRPr="00874434">
        <w:rPr>
          <w:rFonts w:ascii="Times New Roman" w:eastAsia="Times New Roman" w:hAnsi="Times New Roman" w:cs="Times New Roman"/>
          <w:b/>
          <w:sz w:val="24"/>
          <w:szCs w:val="24"/>
          <w:lang w:val="bs-Latn-BA"/>
        </w:rPr>
        <w:t xml:space="preserve"> s invaliditetom</w:t>
      </w:r>
      <w:r w:rsidR="00500DCB" w:rsidRPr="00874434">
        <w:rPr>
          <w:rFonts w:ascii="Times New Roman" w:eastAsia="Times New Roman" w:hAnsi="Times New Roman" w:cs="Times New Roman"/>
          <w:sz w:val="24"/>
          <w:szCs w:val="24"/>
          <w:lang w:val="bs-Latn-BA"/>
        </w:rPr>
        <w:t xml:space="preserve"> i </w:t>
      </w:r>
      <w:r w:rsidR="00500DCB" w:rsidRPr="00874434">
        <w:rPr>
          <w:rFonts w:ascii="Times New Roman" w:eastAsia="Times New Roman" w:hAnsi="Times New Roman" w:cs="Times New Roman"/>
          <w:b/>
          <w:sz w:val="24"/>
          <w:szCs w:val="24"/>
          <w:lang w:val="bs-Latn-BA"/>
        </w:rPr>
        <w:t>A</w:t>
      </w:r>
      <w:r w:rsidR="00601581" w:rsidRPr="00874434">
        <w:rPr>
          <w:rFonts w:ascii="Times New Roman" w:eastAsia="Times New Roman" w:hAnsi="Times New Roman" w:cs="Times New Roman"/>
          <w:b/>
          <w:sz w:val="24"/>
          <w:szCs w:val="24"/>
          <w:lang w:val="bs-Latn-BA"/>
        </w:rPr>
        <w:t>kci</w:t>
      </w:r>
      <w:r>
        <w:rPr>
          <w:rFonts w:ascii="Times New Roman" w:eastAsia="Times New Roman" w:hAnsi="Times New Roman" w:cs="Times New Roman"/>
          <w:b/>
          <w:sz w:val="24"/>
          <w:szCs w:val="24"/>
          <w:lang w:val="bs-Latn-BA"/>
        </w:rPr>
        <w:t xml:space="preserve">jskog </w:t>
      </w:r>
      <w:r w:rsidR="00601581" w:rsidRPr="00874434">
        <w:rPr>
          <w:rFonts w:ascii="Times New Roman" w:eastAsia="Times New Roman" w:hAnsi="Times New Roman" w:cs="Times New Roman"/>
          <w:b/>
          <w:sz w:val="24"/>
          <w:szCs w:val="24"/>
          <w:lang w:val="bs-Latn-BA"/>
        </w:rPr>
        <w:t xml:space="preserve">plana </w:t>
      </w:r>
      <w:r w:rsidR="00500DCB" w:rsidRPr="00874434">
        <w:rPr>
          <w:rFonts w:ascii="Times New Roman" w:eastAsia="Times New Roman" w:hAnsi="Times New Roman" w:cs="Times New Roman"/>
          <w:b/>
          <w:sz w:val="24"/>
          <w:szCs w:val="24"/>
          <w:lang w:val="bs-Latn-BA"/>
        </w:rPr>
        <w:t xml:space="preserve">za </w:t>
      </w:r>
      <w:r>
        <w:rPr>
          <w:rFonts w:ascii="Times New Roman" w:eastAsia="Times New Roman" w:hAnsi="Times New Roman" w:cs="Times New Roman"/>
          <w:b/>
          <w:sz w:val="24"/>
          <w:szCs w:val="24"/>
          <w:lang w:val="bs-Latn-BA"/>
        </w:rPr>
        <w:t>provedbu</w:t>
      </w:r>
      <w:r w:rsidR="00500DCB" w:rsidRPr="00874434">
        <w:rPr>
          <w:rFonts w:ascii="Times New Roman" w:eastAsia="Times New Roman" w:hAnsi="Times New Roman" w:cs="Times New Roman"/>
          <w:b/>
          <w:sz w:val="24"/>
          <w:szCs w:val="24"/>
          <w:lang w:val="bs-Latn-BA"/>
        </w:rPr>
        <w:t xml:space="preserve"> Strategije za prevenciju i borbu protiv nasilja u </w:t>
      </w:r>
      <w:r>
        <w:rPr>
          <w:rFonts w:ascii="Times New Roman" w:eastAsia="Times New Roman" w:hAnsi="Times New Roman" w:cs="Times New Roman"/>
          <w:b/>
          <w:sz w:val="24"/>
          <w:szCs w:val="24"/>
          <w:lang w:val="bs-Latn-BA"/>
        </w:rPr>
        <w:t>obitelji</w:t>
      </w:r>
      <w:r w:rsidR="00500DCB" w:rsidRPr="00874434">
        <w:rPr>
          <w:rFonts w:ascii="Times New Roman" w:eastAsia="Times New Roman" w:hAnsi="Times New Roman" w:cs="Times New Roman"/>
          <w:b/>
          <w:sz w:val="24"/>
          <w:szCs w:val="24"/>
          <w:lang w:val="bs-Latn-BA"/>
        </w:rPr>
        <w:t>,</w:t>
      </w:r>
      <w:r w:rsidR="00500DCB" w:rsidRPr="00874434">
        <w:rPr>
          <w:rFonts w:ascii="Times New Roman" w:eastAsia="Times New Roman" w:hAnsi="Times New Roman" w:cs="Times New Roman"/>
          <w:sz w:val="24"/>
          <w:szCs w:val="24"/>
          <w:lang w:val="bs-Latn-BA"/>
        </w:rPr>
        <w:t xml:space="preserve"> GC</w:t>
      </w:r>
      <w:r w:rsidR="008113DF">
        <w:rPr>
          <w:rFonts w:ascii="Times New Roman" w:eastAsia="Times New Roman" w:hAnsi="Times New Roman" w:cs="Times New Roman"/>
          <w:sz w:val="24"/>
          <w:szCs w:val="24"/>
          <w:lang w:val="bs-Latn-BA"/>
        </w:rPr>
        <w:t xml:space="preserve"> </w:t>
      </w:r>
      <w:r w:rsidR="00500DCB" w:rsidRPr="00874434">
        <w:rPr>
          <w:rFonts w:ascii="Times New Roman" w:eastAsia="Times New Roman" w:hAnsi="Times New Roman" w:cs="Times New Roman"/>
          <w:sz w:val="24"/>
          <w:szCs w:val="24"/>
          <w:lang w:val="bs-Latn-BA"/>
        </w:rPr>
        <w:t xml:space="preserve">FBiH je u okviru kampanje </w:t>
      </w:r>
      <w:r w:rsidR="00D34543" w:rsidRPr="00874434">
        <w:rPr>
          <w:rFonts w:ascii="Times New Roman" w:eastAsia="Times New Roman" w:hAnsi="Times New Roman" w:cs="Times New Roman"/>
          <w:b/>
          <w:sz w:val="24"/>
          <w:szCs w:val="24"/>
          <w:lang w:val="bs-Latn-BA"/>
        </w:rPr>
        <w:t>„</w:t>
      </w:r>
      <w:r w:rsidR="00500DCB" w:rsidRPr="00874434">
        <w:rPr>
          <w:rFonts w:ascii="Times New Roman" w:eastAsia="Times New Roman" w:hAnsi="Times New Roman" w:cs="Times New Roman"/>
          <w:b/>
          <w:sz w:val="24"/>
          <w:szCs w:val="24"/>
          <w:lang w:val="bs-Latn-BA"/>
        </w:rPr>
        <w:t>Bolje´vako</w:t>
      </w:r>
      <w:r w:rsidR="00D34543" w:rsidRPr="00874434">
        <w:rPr>
          <w:rFonts w:ascii="Times New Roman" w:eastAsia="Times New Roman" w:hAnsi="Times New Roman" w:cs="Times New Roman"/>
          <w:b/>
          <w:sz w:val="24"/>
          <w:szCs w:val="24"/>
          <w:lang w:val="bs-Latn-BA"/>
        </w:rPr>
        <w:t>“</w:t>
      </w:r>
      <w:r w:rsidR="00500DCB" w:rsidRPr="00874434">
        <w:rPr>
          <w:rFonts w:ascii="Times New Roman" w:eastAsia="Times New Roman" w:hAnsi="Times New Roman" w:cs="Times New Roman"/>
          <w:sz w:val="24"/>
          <w:szCs w:val="24"/>
          <w:lang w:val="bs-Latn-BA"/>
        </w:rPr>
        <w:t xml:space="preserve"> koristio formate prilagođene </w:t>
      </w:r>
      <w:r>
        <w:rPr>
          <w:rFonts w:ascii="Times New Roman" w:eastAsia="Times New Roman" w:hAnsi="Times New Roman" w:cs="Times New Roman"/>
          <w:sz w:val="24"/>
          <w:szCs w:val="24"/>
          <w:lang w:val="bs-Latn-BA"/>
        </w:rPr>
        <w:t>osobama</w:t>
      </w:r>
      <w:r w:rsidR="00500DCB" w:rsidRPr="00874434">
        <w:rPr>
          <w:rFonts w:ascii="Times New Roman" w:eastAsia="Times New Roman" w:hAnsi="Times New Roman" w:cs="Times New Roman"/>
          <w:sz w:val="24"/>
          <w:szCs w:val="24"/>
          <w:lang w:val="bs-Latn-BA"/>
        </w:rPr>
        <w:t xml:space="preserve"> s invaliditetom (tumač znakovnog jezika u video spotovima i štampanje broja SOS telefona 1265 na Brajevom pismu). </w:t>
      </w:r>
    </w:p>
    <w:p w14:paraId="6CA6F3D8" w14:textId="77777777" w:rsidR="002A12FB" w:rsidRPr="00874434" w:rsidRDefault="002A12FB" w:rsidP="002A12FB">
      <w:pPr>
        <w:ind w:right="74"/>
        <w:jc w:val="both"/>
        <w:rPr>
          <w:rFonts w:ascii="Times New Roman" w:hAnsi="Times New Roman" w:cs="Times New Roman"/>
          <w:sz w:val="24"/>
          <w:szCs w:val="24"/>
          <w:lang w:val="bs-Latn-BA"/>
        </w:rPr>
      </w:pPr>
    </w:p>
    <w:p w14:paraId="73E1FDE7" w14:textId="0BBD356D" w:rsidR="004B349F" w:rsidRPr="00874434" w:rsidRDefault="0091508A" w:rsidP="0006646A">
      <w:pPr>
        <w:ind w:right="74"/>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U R</w:t>
      </w:r>
      <w:r w:rsidR="00601581"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sa</w:t>
      </w:r>
      <w:r w:rsidR="004B349F" w:rsidRPr="00874434">
        <w:rPr>
          <w:rFonts w:ascii="Times New Roman" w:hAnsi="Times New Roman" w:cs="Times New Roman"/>
          <w:sz w:val="24"/>
          <w:szCs w:val="24"/>
          <w:lang w:val="bs-Latn-BA"/>
        </w:rPr>
        <w:t xml:space="preserve"> ZoRS BiH </w:t>
      </w:r>
      <w:r w:rsidR="000B2FA7" w:rsidRPr="00874434">
        <w:rPr>
          <w:rFonts w:ascii="Times New Roman" w:hAnsi="Times New Roman" w:cs="Times New Roman"/>
          <w:sz w:val="24"/>
          <w:szCs w:val="24"/>
          <w:lang w:val="bs-Latn-BA"/>
        </w:rPr>
        <w:t xml:space="preserve">su usaglašeni </w:t>
      </w:r>
      <w:r w:rsidR="004B349F" w:rsidRPr="00874434">
        <w:rPr>
          <w:rFonts w:ascii="Times New Roman" w:hAnsi="Times New Roman" w:cs="Times New Roman"/>
          <w:sz w:val="24"/>
          <w:szCs w:val="24"/>
          <w:lang w:val="bs-Latn-BA"/>
        </w:rPr>
        <w:t>sljedeći zakonski i drugi akti iz oblasti socijalne zaštite, a k</w:t>
      </w:r>
      <w:r w:rsidR="0006646A" w:rsidRPr="00874434">
        <w:rPr>
          <w:rFonts w:ascii="Times New Roman" w:hAnsi="Times New Roman" w:cs="Times New Roman"/>
          <w:sz w:val="24"/>
          <w:szCs w:val="24"/>
          <w:lang w:val="bs-Latn-BA"/>
        </w:rPr>
        <w:t xml:space="preserve">oji su u nadležnosti MZSZ RS:  </w:t>
      </w:r>
      <w:r w:rsidR="004B349F" w:rsidRPr="00874434">
        <w:rPr>
          <w:rFonts w:ascii="Times New Roman" w:hAnsi="Times New Roman" w:cs="Times New Roman"/>
          <w:b/>
          <w:sz w:val="24"/>
          <w:szCs w:val="24"/>
          <w:lang w:val="bs-Latn-BA"/>
        </w:rPr>
        <w:t>Strategija za unapr</w:t>
      </w:r>
      <w:r w:rsidR="00781F3B">
        <w:rPr>
          <w:rFonts w:ascii="Times New Roman" w:hAnsi="Times New Roman" w:cs="Times New Roman"/>
          <w:b/>
          <w:sz w:val="24"/>
          <w:szCs w:val="24"/>
          <w:lang w:val="bs-Latn-BA"/>
        </w:rPr>
        <w:t>j</w:t>
      </w:r>
      <w:r w:rsidR="004B349F" w:rsidRPr="00874434">
        <w:rPr>
          <w:rFonts w:ascii="Times New Roman" w:hAnsi="Times New Roman" w:cs="Times New Roman"/>
          <w:b/>
          <w:sz w:val="24"/>
          <w:szCs w:val="24"/>
          <w:lang w:val="bs-Latn-BA"/>
        </w:rPr>
        <w:t xml:space="preserve">eđenje položaja starijih </w:t>
      </w:r>
      <w:r w:rsidR="00781F3B">
        <w:rPr>
          <w:rFonts w:ascii="Times New Roman" w:hAnsi="Times New Roman" w:cs="Times New Roman"/>
          <w:b/>
          <w:sz w:val="24"/>
          <w:szCs w:val="24"/>
          <w:lang w:val="bs-Latn-BA"/>
        </w:rPr>
        <w:t>osoba</w:t>
      </w:r>
      <w:r w:rsidR="004B349F" w:rsidRPr="00874434">
        <w:rPr>
          <w:rFonts w:ascii="Times New Roman" w:hAnsi="Times New Roman" w:cs="Times New Roman"/>
          <w:b/>
          <w:sz w:val="24"/>
          <w:szCs w:val="24"/>
          <w:lang w:val="bs-Latn-BA"/>
        </w:rPr>
        <w:t xml:space="preserve"> u Republici Srpskoj (2019</w:t>
      </w:r>
      <w:r w:rsidR="008113DF">
        <w:rPr>
          <w:rFonts w:ascii="Times New Roman" w:hAnsi="Times New Roman" w:cs="Times New Roman"/>
          <w:b/>
          <w:sz w:val="24"/>
          <w:szCs w:val="24"/>
          <w:lang w:val="bs-Latn-BA"/>
        </w:rPr>
        <w:t>.</w:t>
      </w:r>
      <w:r w:rsidR="004B349F" w:rsidRPr="00874434">
        <w:rPr>
          <w:rFonts w:ascii="Times New Roman" w:hAnsi="Times New Roman" w:cs="Times New Roman"/>
          <w:b/>
          <w:sz w:val="24"/>
          <w:szCs w:val="24"/>
          <w:lang w:val="bs-Latn-BA"/>
        </w:rPr>
        <w:t xml:space="preserve"> </w:t>
      </w:r>
      <w:r w:rsidR="008113DF">
        <w:rPr>
          <w:rFonts w:ascii="Times New Roman" w:hAnsi="Times New Roman" w:cs="Times New Roman"/>
          <w:b/>
          <w:sz w:val="24"/>
          <w:szCs w:val="24"/>
          <w:lang w:val="bs-Latn-BA"/>
        </w:rPr>
        <w:t>–</w:t>
      </w:r>
      <w:r w:rsidR="004B349F" w:rsidRPr="00874434">
        <w:rPr>
          <w:rFonts w:ascii="Times New Roman" w:hAnsi="Times New Roman" w:cs="Times New Roman"/>
          <w:b/>
          <w:sz w:val="24"/>
          <w:szCs w:val="24"/>
          <w:lang w:val="bs-Latn-BA"/>
        </w:rPr>
        <w:t xml:space="preserve"> 2028</w:t>
      </w:r>
      <w:r w:rsidR="008113DF">
        <w:rPr>
          <w:rFonts w:ascii="Times New Roman" w:hAnsi="Times New Roman" w:cs="Times New Roman"/>
          <w:b/>
          <w:sz w:val="24"/>
          <w:szCs w:val="24"/>
          <w:lang w:val="bs-Latn-BA"/>
        </w:rPr>
        <w:t>. godina</w:t>
      </w:r>
      <w:r w:rsidR="004B349F" w:rsidRPr="00874434">
        <w:rPr>
          <w:rFonts w:ascii="Times New Roman" w:hAnsi="Times New Roman" w:cs="Times New Roman"/>
          <w:b/>
          <w:sz w:val="24"/>
          <w:szCs w:val="24"/>
          <w:lang w:val="bs-Latn-BA"/>
        </w:rPr>
        <w:t>);</w:t>
      </w:r>
      <w:r w:rsidR="0006646A"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Zakon o izmjenama i dop</w:t>
      </w:r>
      <w:r w:rsidR="0006646A" w:rsidRPr="00874434">
        <w:rPr>
          <w:rFonts w:ascii="Times New Roman" w:hAnsi="Times New Roman" w:cs="Times New Roman"/>
          <w:b/>
          <w:sz w:val="24"/>
          <w:szCs w:val="24"/>
          <w:lang w:val="bs-Latn-BA"/>
        </w:rPr>
        <w:t xml:space="preserve">unama Zakona o dječijoj zaštiti </w:t>
      </w:r>
      <w:r w:rsidR="0006646A" w:rsidRPr="008113DF">
        <w:rPr>
          <w:rFonts w:ascii="Times New Roman" w:hAnsi="Times New Roman" w:cs="Times New Roman"/>
          <w:sz w:val="24"/>
          <w:szCs w:val="24"/>
          <w:lang w:val="bs-Latn-BA"/>
        </w:rPr>
        <w:t>i</w:t>
      </w:r>
      <w:r w:rsidR="0006646A" w:rsidRPr="00874434">
        <w:rPr>
          <w:rFonts w:ascii="Times New Roman" w:hAnsi="Times New Roman" w:cs="Times New Roman"/>
          <w:b/>
          <w:sz w:val="24"/>
          <w:szCs w:val="24"/>
          <w:lang w:val="bs-Latn-BA"/>
        </w:rPr>
        <w:t xml:space="preserve"> </w:t>
      </w:r>
      <w:r w:rsidR="00210C9C" w:rsidRPr="00874434">
        <w:rPr>
          <w:rFonts w:ascii="Times New Roman" w:hAnsi="Times New Roman" w:cs="Times New Roman"/>
          <w:b/>
          <w:sz w:val="24"/>
          <w:szCs w:val="24"/>
          <w:lang w:val="bs-Latn-BA"/>
        </w:rPr>
        <w:t xml:space="preserve">Prijedlog </w:t>
      </w:r>
      <w:r w:rsidR="004B349F" w:rsidRPr="00874434">
        <w:rPr>
          <w:rFonts w:ascii="Times New Roman" w:hAnsi="Times New Roman" w:cs="Times New Roman"/>
          <w:b/>
          <w:sz w:val="24"/>
          <w:szCs w:val="24"/>
          <w:lang w:val="bs-Latn-BA"/>
        </w:rPr>
        <w:t>Zakon</w:t>
      </w:r>
      <w:r w:rsidR="00210C9C" w:rsidRPr="00874434">
        <w:rPr>
          <w:rFonts w:ascii="Times New Roman" w:hAnsi="Times New Roman" w:cs="Times New Roman"/>
          <w:b/>
          <w:sz w:val="24"/>
          <w:szCs w:val="24"/>
          <w:lang w:val="bs-Latn-BA"/>
        </w:rPr>
        <w:t>a</w:t>
      </w:r>
      <w:r w:rsidR="004B349F" w:rsidRPr="00874434">
        <w:rPr>
          <w:rFonts w:ascii="Times New Roman" w:hAnsi="Times New Roman" w:cs="Times New Roman"/>
          <w:b/>
          <w:sz w:val="24"/>
          <w:szCs w:val="24"/>
          <w:lang w:val="bs-Latn-BA"/>
        </w:rPr>
        <w:t xml:space="preserve"> o privremenom izdržavanju djece Republike Srpske.</w:t>
      </w:r>
    </w:p>
    <w:p w14:paraId="4E1D6B8B" w14:textId="77777777" w:rsidR="002A12FB" w:rsidRPr="00874434" w:rsidRDefault="002A12FB" w:rsidP="002A12FB">
      <w:pPr>
        <w:ind w:right="74"/>
        <w:jc w:val="both"/>
        <w:rPr>
          <w:rFonts w:ascii="Times New Roman" w:hAnsi="Times New Roman" w:cs="Times New Roman"/>
          <w:sz w:val="24"/>
          <w:szCs w:val="24"/>
          <w:lang w:val="bs-Latn-BA"/>
        </w:rPr>
      </w:pPr>
    </w:p>
    <w:p w14:paraId="3FD66E52" w14:textId="362E5643" w:rsidR="004B349F" w:rsidRPr="00874434" w:rsidRDefault="00210C9C" w:rsidP="00ED70A3">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Zakonom o dječijoj zaštiti</w:t>
      </w:r>
      <w:r w:rsidRPr="00874434">
        <w:rPr>
          <w:rFonts w:ascii="Times New Roman" w:hAnsi="Times New Roman" w:cs="Times New Roman"/>
          <w:sz w:val="24"/>
          <w:szCs w:val="24"/>
          <w:lang w:val="bs-Latn-BA"/>
        </w:rPr>
        <w:t xml:space="preserve"> je propisano ostvarivanje prava na materinski dodatak koji ostvaruje nezaposlena majka u trajanju od 12 mjeseci, a za blizance i svako treće i naredno dijete u trajanju od 18 mjeseci, u iznosu od 405,00 KM mjesečno. Pravo na pronatalitetnu naknadu za trećerođeno i četvrtorođeno dijete može ostvariti majka sa prebivalištem u Republici Srpskoj za svako trećerođeno i četvrtorođeno dijete bez obzira na materijalni status </w:t>
      </w:r>
      <w:r w:rsidR="00781F3B">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xml:space="preserve"> i mjesto rođenja djeteta u jednokratnom iznosu od 600,00 KM za trećerođeno dijete i 450,00 KM za četvrtorođeno dijete. U odredbe inoviranog Zakona o dječijoj </w:t>
      </w:r>
      <w:r w:rsidR="00781F3B">
        <w:rPr>
          <w:rFonts w:ascii="Times New Roman" w:hAnsi="Times New Roman" w:cs="Times New Roman"/>
          <w:sz w:val="24"/>
          <w:szCs w:val="24"/>
          <w:lang w:val="bs-Latn-BA"/>
        </w:rPr>
        <w:t>skrbi</w:t>
      </w:r>
      <w:r w:rsidRPr="00874434">
        <w:rPr>
          <w:rFonts w:ascii="Times New Roman" w:hAnsi="Times New Roman" w:cs="Times New Roman"/>
          <w:sz w:val="24"/>
          <w:szCs w:val="24"/>
          <w:lang w:val="bs-Latn-BA"/>
        </w:rPr>
        <w:t xml:space="preserve"> uvedena je pronatalitetna mjera koja predviđa preuzimanje trošk</w:t>
      </w:r>
      <w:r w:rsidR="008113DF">
        <w:rPr>
          <w:rFonts w:ascii="Times New Roman" w:hAnsi="Times New Roman" w:cs="Times New Roman"/>
          <w:sz w:val="24"/>
          <w:szCs w:val="24"/>
          <w:lang w:val="bs-Latn-BA"/>
        </w:rPr>
        <w:t>ova</w:t>
      </w:r>
      <w:r w:rsidRPr="00874434">
        <w:rPr>
          <w:rFonts w:ascii="Times New Roman" w:hAnsi="Times New Roman" w:cs="Times New Roman"/>
          <w:sz w:val="24"/>
          <w:szCs w:val="24"/>
          <w:lang w:val="bs-Latn-BA"/>
        </w:rPr>
        <w:t xml:space="preserve"> naknada za vrijeme porodiljskog bolovanja radnica od strane Vlade R</w:t>
      </w:r>
      <w:r w:rsidR="00090801"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 Predviđeno je da će svaka nezaposlena porodilja u </w:t>
      </w:r>
      <w:r w:rsidR="0006646A" w:rsidRPr="00874434">
        <w:rPr>
          <w:rFonts w:ascii="Times New Roman" w:hAnsi="Times New Roman" w:cs="Times New Roman"/>
          <w:sz w:val="24"/>
          <w:szCs w:val="24"/>
          <w:lang w:val="bs-Latn-BA"/>
        </w:rPr>
        <w:t>RS</w:t>
      </w:r>
      <w:r w:rsidRPr="00874434">
        <w:rPr>
          <w:rFonts w:ascii="Times New Roman" w:hAnsi="Times New Roman" w:cs="Times New Roman"/>
          <w:sz w:val="24"/>
          <w:szCs w:val="24"/>
          <w:lang w:val="bs-Latn-BA"/>
        </w:rPr>
        <w:t xml:space="preserve"> imati pravo na porodiljsku naknadu, bez obzira koliko je dugo nezaposlena. Uvodi se pravo na novčanu naknadu roditelju – njegovatelju ili njegovatelju, koji brinu </w:t>
      </w:r>
      <w:r w:rsidR="00ED70A3" w:rsidRPr="00874434">
        <w:rPr>
          <w:rFonts w:ascii="Times New Roman" w:hAnsi="Times New Roman" w:cs="Times New Roman"/>
          <w:sz w:val="24"/>
          <w:szCs w:val="24"/>
          <w:lang w:val="bs-Latn-BA"/>
        </w:rPr>
        <w:t xml:space="preserve">o djeci 24 časa zbog oboljenja. </w:t>
      </w:r>
      <w:r w:rsidRPr="00874434">
        <w:rPr>
          <w:rFonts w:ascii="Times New Roman" w:hAnsi="Times New Roman" w:cs="Times New Roman"/>
          <w:sz w:val="24"/>
          <w:szCs w:val="24"/>
          <w:lang w:val="bs-Latn-BA"/>
        </w:rPr>
        <w:t xml:space="preserve">Usvojen je </w:t>
      </w:r>
      <w:r w:rsidR="00ED70A3" w:rsidRPr="00874434">
        <w:rPr>
          <w:rFonts w:ascii="Times New Roman" w:hAnsi="Times New Roman" w:cs="Times New Roman"/>
          <w:sz w:val="24"/>
          <w:szCs w:val="24"/>
          <w:lang w:val="bs-Latn-BA"/>
        </w:rPr>
        <w:t xml:space="preserve">i </w:t>
      </w:r>
      <w:r w:rsidRPr="00874434">
        <w:rPr>
          <w:rFonts w:ascii="Times New Roman" w:hAnsi="Times New Roman" w:cs="Times New Roman"/>
          <w:sz w:val="24"/>
          <w:szCs w:val="24"/>
          <w:lang w:val="bs-Latn-BA"/>
        </w:rPr>
        <w:t>Z</w:t>
      </w:r>
      <w:r w:rsidRPr="00874434">
        <w:rPr>
          <w:rFonts w:ascii="Times New Roman" w:hAnsi="Times New Roman" w:cs="Times New Roman"/>
          <w:b/>
          <w:sz w:val="24"/>
          <w:szCs w:val="24"/>
          <w:lang w:val="bs-Latn-BA"/>
        </w:rPr>
        <w:t>akon</w:t>
      </w:r>
      <w:r w:rsidRPr="00874434">
        <w:rPr>
          <w:rFonts w:ascii="Times New Roman" w:hAnsi="Times New Roman" w:cs="Times New Roman"/>
          <w:b/>
          <w:sz w:val="24"/>
          <w:szCs w:val="24"/>
        </w:rPr>
        <w:t xml:space="preserve"> </w:t>
      </w:r>
      <w:r w:rsidRPr="00874434">
        <w:rPr>
          <w:rFonts w:ascii="Times New Roman" w:hAnsi="Times New Roman" w:cs="Times New Roman"/>
          <w:b/>
          <w:sz w:val="24"/>
          <w:szCs w:val="24"/>
          <w:lang w:val="bs-Latn-BA"/>
        </w:rPr>
        <w:t>o podršci nezaposlenom roditelju četvoro i više djece u Republici Srpskoj</w:t>
      </w:r>
      <w:r w:rsidRPr="00874434">
        <w:rPr>
          <w:rStyle w:val="FootnoteReference"/>
          <w:rFonts w:ascii="Times New Roman" w:hAnsi="Times New Roman" w:cs="Times New Roman"/>
          <w:sz w:val="24"/>
          <w:szCs w:val="24"/>
          <w:lang w:val="bs-Latn-BA"/>
        </w:rPr>
        <w:footnoteReference w:id="53"/>
      </w:r>
      <w:r w:rsidRPr="00874434">
        <w:rPr>
          <w:rFonts w:ascii="Times New Roman" w:hAnsi="Times New Roman" w:cs="Times New Roman"/>
          <w:sz w:val="24"/>
          <w:szCs w:val="24"/>
          <w:lang w:val="bs-Latn-BA"/>
        </w:rPr>
        <w:t>.</w:t>
      </w:r>
    </w:p>
    <w:p w14:paraId="0DD84960" w14:textId="77777777" w:rsidR="002A12FB" w:rsidRPr="00874434" w:rsidRDefault="002A12FB" w:rsidP="002A12FB">
      <w:pPr>
        <w:ind w:right="74"/>
        <w:jc w:val="both"/>
        <w:rPr>
          <w:rFonts w:ascii="Times New Roman" w:hAnsi="Times New Roman" w:cs="Times New Roman"/>
          <w:sz w:val="24"/>
          <w:szCs w:val="24"/>
          <w:lang w:val="bs-Latn-BA"/>
        </w:rPr>
      </w:pPr>
    </w:p>
    <w:p w14:paraId="20530CBE" w14:textId="2341FE29" w:rsidR="004B349F" w:rsidRPr="00874434" w:rsidRDefault="004B349F" w:rsidP="002A12FB">
      <w:pPr>
        <w:ind w:right="74"/>
        <w:jc w:val="both"/>
        <w:rPr>
          <w:rFonts w:ascii="Times New Roman" w:hAnsi="Times New Roman" w:cs="Times New Roman"/>
          <w:b/>
          <w:sz w:val="24"/>
          <w:szCs w:val="24"/>
          <w:lang w:val="bs-Latn-BA"/>
        </w:rPr>
      </w:pPr>
      <w:r w:rsidRPr="00874434">
        <w:rPr>
          <w:rFonts w:ascii="Times New Roman" w:hAnsi="Times New Roman" w:cs="Times New Roman"/>
          <w:b/>
          <w:sz w:val="24"/>
          <w:szCs w:val="24"/>
          <w:lang w:val="bs-Latn-BA"/>
        </w:rPr>
        <w:t xml:space="preserve">Strategija za unapređenje položaja starijih </w:t>
      </w:r>
      <w:r w:rsidR="00781F3B">
        <w:rPr>
          <w:rFonts w:ascii="Times New Roman" w:hAnsi="Times New Roman" w:cs="Times New Roman"/>
          <w:b/>
          <w:sz w:val="24"/>
          <w:szCs w:val="24"/>
          <w:lang w:val="bs-Latn-BA"/>
        </w:rPr>
        <w:t>osoba</w:t>
      </w:r>
      <w:r w:rsidRPr="00874434">
        <w:rPr>
          <w:rFonts w:ascii="Times New Roman" w:hAnsi="Times New Roman" w:cs="Times New Roman"/>
          <w:b/>
          <w:sz w:val="24"/>
          <w:szCs w:val="24"/>
          <w:lang w:val="bs-Latn-BA"/>
        </w:rPr>
        <w:t xml:space="preserve"> u Republici Srpskoj (2019</w:t>
      </w:r>
      <w:r w:rsidR="008113DF">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8113DF">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2028</w:t>
      </w:r>
      <w:r w:rsidR="008113DF">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sadrži pravne standarde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 xml:space="preserve">i za sprečavanje i suzbijanje nasilja nad ženama i nasilja u </w:t>
      </w:r>
      <w:r w:rsidR="00781F3B">
        <w:rPr>
          <w:rFonts w:ascii="Times New Roman" w:hAnsi="Times New Roman" w:cs="Times New Roman"/>
          <w:sz w:val="24"/>
          <w:szCs w:val="24"/>
          <w:lang w:val="bs-Latn-BA"/>
        </w:rPr>
        <w:t>obitelji</w:t>
      </w:r>
      <w:r w:rsidRPr="00781F3B">
        <w:rPr>
          <w:rFonts w:ascii="Times New Roman" w:hAnsi="Times New Roman" w:cs="Times New Roman"/>
          <w:sz w:val="24"/>
          <w:szCs w:val="24"/>
          <w:lang w:val="bs-Latn-BA"/>
        </w:rPr>
        <w:t>.</w:t>
      </w:r>
    </w:p>
    <w:p w14:paraId="4FE4E440" w14:textId="1C4FDAC7" w:rsidR="00C61C30" w:rsidRPr="00874434" w:rsidRDefault="00C61C30">
      <w:pPr>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3E88BEBD" w14:textId="77777777" w:rsidR="00C61C30" w:rsidRPr="00874434" w:rsidRDefault="00C61C30" w:rsidP="00C61C30">
      <w:pPr>
        <w:jc w:val="both"/>
        <w:rPr>
          <w:rFonts w:ascii="Times New Roman" w:hAnsi="Times New Roman" w:cs="Times New Roman"/>
          <w:b/>
          <w:sz w:val="24"/>
          <w:szCs w:val="24"/>
          <w:lang w:val="bs-Latn-BA"/>
        </w:rPr>
      </w:pPr>
    </w:p>
    <w:p w14:paraId="78D5F725" w14:textId="660B5EB8" w:rsidR="000374BB" w:rsidRPr="00874434" w:rsidRDefault="004A09C9" w:rsidP="005A71C7">
      <w:pPr>
        <w:pStyle w:val="Heading3"/>
        <w:numPr>
          <w:ilvl w:val="1"/>
          <w:numId w:val="2"/>
        </w:numPr>
        <w:rPr>
          <w:rFonts w:ascii="Times New Roman" w:hAnsi="Times New Roman" w:cs="Times New Roman"/>
          <w:color w:val="548DD4"/>
          <w:lang w:val="bs-Latn-BA"/>
        </w:rPr>
      </w:pPr>
      <w:bookmarkStart w:id="32" w:name="_Toc497297155"/>
      <w:bookmarkStart w:id="33" w:name="_Toc133352506"/>
      <w:r w:rsidRPr="00874434">
        <w:rPr>
          <w:rFonts w:ascii="Times New Roman" w:hAnsi="Times New Roman" w:cs="Times New Roman"/>
          <w:color w:val="548DD4"/>
          <w:lang w:val="bs-Latn-BA"/>
        </w:rPr>
        <w:t>Rod i sigurnost</w:t>
      </w:r>
      <w:bookmarkEnd w:id="32"/>
      <w:bookmarkEnd w:id="33"/>
    </w:p>
    <w:p w14:paraId="308D43B6" w14:textId="7C0D4EFF" w:rsidR="00EC3C74" w:rsidRPr="00874434" w:rsidRDefault="00EC3C74" w:rsidP="00EC3C74">
      <w:pPr>
        <w:pStyle w:val="Heading4"/>
        <w:numPr>
          <w:ilvl w:val="0"/>
          <w:numId w:val="0"/>
        </w:numPr>
        <w:ind w:left="360"/>
        <w:rPr>
          <w:rFonts w:ascii="Times New Roman" w:hAnsi="Times New Roman" w:cs="Times New Roman"/>
        </w:rPr>
      </w:pPr>
      <w:r w:rsidRPr="00874434">
        <w:rPr>
          <w:rFonts w:ascii="Times New Roman" w:hAnsi="Times New Roman" w:cs="Times New Roman"/>
        </w:rPr>
        <w:t xml:space="preserve">I.7.1 </w:t>
      </w:r>
      <w:r w:rsidRPr="00874434">
        <w:rPr>
          <w:rFonts w:ascii="Times New Roman" w:hAnsi="Times New Roman" w:cs="Times New Roman"/>
        </w:rPr>
        <w:tab/>
      </w:r>
      <w:r w:rsidR="00C60753" w:rsidRPr="00874434">
        <w:rPr>
          <w:rFonts w:ascii="Times New Roman" w:hAnsi="Times New Roman" w:cs="Times New Roman"/>
        </w:rPr>
        <w:t xml:space="preserve">   </w:t>
      </w:r>
      <w:r w:rsidR="006F631D">
        <w:rPr>
          <w:rFonts w:ascii="Times New Roman" w:hAnsi="Times New Roman" w:cs="Times New Roman"/>
        </w:rPr>
        <w:t>Ocjena</w:t>
      </w:r>
      <w:r w:rsidRPr="00874434">
        <w:rPr>
          <w:rFonts w:ascii="Times New Roman" w:hAnsi="Times New Roman" w:cs="Times New Roman"/>
        </w:rPr>
        <w:t xml:space="preserve"> stanja</w:t>
      </w:r>
    </w:p>
    <w:p w14:paraId="4B8ABBAD" w14:textId="1B3F7C5E" w:rsidR="00EC3C74" w:rsidRPr="00874434" w:rsidRDefault="00781F3B" w:rsidP="00C60753">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sz w:val="24"/>
          <w:szCs w:val="24"/>
        </w:rPr>
        <w:t>Provedba</w:t>
      </w:r>
      <w:r w:rsidR="00EC3C74" w:rsidRPr="00874434">
        <w:rPr>
          <w:rFonts w:ascii="Times New Roman" w:hAnsi="Times New Roman" w:cs="Times New Roman"/>
          <w:sz w:val="24"/>
          <w:szCs w:val="24"/>
        </w:rPr>
        <w:t xml:space="preserve"> prethodna</w:t>
      </w:r>
      <w:r w:rsidR="00DA6BEB" w:rsidRPr="00874434">
        <w:rPr>
          <w:rFonts w:ascii="Times New Roman" w:hAnsi="Times New Roman" w:cs="Times New Roman"/>
          <w:sz w:val="24"/>
          <w:szCs w:val="24"/>
        </w:rPr>
        <w:t xml:space="preserve"> </w:t>
      </w:r>
      <w:r w:rsidR="00EC3C74" w:rsidRPr="00874434">
        <w:rPr>
          <w:rFonts w:ascii="Times New Roman" w:hAnsi="Times New Roman" w:cs="Times New Roman"/>
          <w:sz w:val="24"/>
          <w:szCs w:val="24"/>
        </w:rPr>
        <w:t>tri akci</w:t>
      </w:r>
      <w:r>
        <w:rPr>
          <w:rFonts w:ascii="Times New Roman" w:hAnsi="Times New Roman" w:cs="Times New Roman"/>
          <w:sz w:val="24"/>
          <w:szCs w:val="24"/>
        </w:rPr>
        <w:t>jska</w:t>
      </w:r>
      <w:r w:rsidR="00EC3C74" w:rsidRPr="00874434">
        <w:rPr>
          <w:rFonts w:ascii="Times New Roman" w:hAnsi="Times New Roman" w:cs="Times New Roman"/>
          <w:sz w:val="24"/>
          <w:szCs w:val="24"/>
        </w:rPr>
        <w:t xml:space="preserve"> plana dovela je do kreiranja povoljnijeg okruženja za povećanje </w:t>
      </w:r>
      <w:r w:rsidR="00EC3C74" w:rsidRPr="00874434">
        <w:rPr>
          <w:rFonts w:ascii="Times New Roman" w:hAnsi="Times New Roman" w:cs="Times New Roman"/>
          <w:bCs/>
          <w:sz w:val="24"/>
          <w:szCs w:val="24"/>
        </w:rPr>
        <w:t>interesa i učešća žena u vojnim snagama</w:t>
      </w:r>
      <w:r w:rsidR="00EC3C74" w:rsidRPr="00874434">
        <w:rPr>
          <w:rFonts w:ascii="Times New Roman" w:hAnsi="Times New Roman" w:cs="Times New Roman"/>
          <w:sz w:val="24"/>
          <w:szCs w:val="24"/>
        </w:rPr>
        <w:t>. Mini</w:t>
      </w:r>
      <w:r>
        <w:rPr>
          <w:rFonts w:ascii="Times New Roman" w:hAnsi="Times New Roman" w:cs="Times New Roman"/>
          <w:sz w:val="24"/>
          <w:szCs w:val="24"/>
        </w:rPr>
        <w:t>starstvo o</w:t>
      </w:r>
      <w:r w:rsidR="00EC3C74" w:rsidRPr="00874434">
        <w:rPr>
          <w:rFonts w:ascii="Times New Roman" w:hAnsi="Times New Roman" w:cs="Times New Roman"/>
          <w:sz w:val="24"/>
          <w:szCs w:val="24"/>
        </w:rPr>
        <w:t xml:space="preserve">brane </w:t>
      </w:r>
      <w:r w:rsidR="00DA6BEB" w:rsidRPr="00874434">
        <w:rPr>
          <w:rFonts w:ascii="Times New Roman" w:hAnsi="Times New Roman" w:cs="Times New Roman"/>
          <w:sz w:val="24"/>
          <w:szCs w:val="24"/>
        </w:rPr>
        <w:t xml:space="preserve">BiH </w:t>
      </w:r>
      <w:r w:rsidR="00EC3C74" w:rsidRPr="00874434">
        <w:rPr>
          <w:rFonts w:ascii="Times New Roman" w:hAnsi="Times New Roman" w:cs="Times New Roman"/>
          <w:sz w:val="24"/>
          <w:szCs w:val="24"/>
        </w:rPr>
        <w:t>(</w:t>
      </w:r>
      <w:r w:rsidR="00DA6BEB" w:rsidRPr="00874434">
        <w:rPr>
          <w:rFonts w:ascii="Times New Roman" w:hAnsi="Times New Roman" w:cs="Times New Roman"/>
          <w:sz w:val="24"/>
          <w:szCs w:val="24"/>
        </w:rPr>
        <w:t>u dalj</w:t>
      </w:r>
      <w:r>
        <w:rPr>
          <w:rFonts w:ascii="Times New Roman" w:hAnsi="Times New Roman" w:cs="Times New Roman"/>
          <w:sz w:val="24"/>
          <w:szCs w:val="24"/>
        </w:rPr>
        <w:t>nj</w:t>
      </w:r>
      <w:r w:rsidR="00DA6BEB" w:rsidRPr="00874434">
        <w:rPr>
          <w:rFonts w:ascii="Times New Roman" w:hAnsi="Times New Roman" w:cs="Times New Roman"/>
          <w:sz w:val="24"/>
          <w:szCs w:val="24"/>
        </w:rPr>
        <w:t xml:space="preserve">em tekstu: </w:t>
      </w:r>
      <w:r w:rsidR="00EC3C74" w:rsidRPr="00874434">
        <w:rPr>
          <w:rFonts w:ascii="Times New Roman" w:hAnsi="Times New Roman" w:cs="Times New Roman"/>
          <w:sz w:val="24"/>
          <w:szCs w:val="24"/>
          <w:lang w:val="bs-Latn-BA"/>
        </w:rPr>
        <w:t>MO BiH</w:t>
      </w:r>
      <w:r w:rsidR="00DA6BEB" w:rsidRPr="00874434">
        <w:rPr>
          <w:rFonts w:ascii="Times New Roman" w:hAnsi="Times New Roman" w:cs="Times New Roman"/>
          <w:sz w:val="24"/>
          <w:szCs w:val="24"/>
          <w:lang w:val="bs-Latn-BA"/>
        </w:rPr>
        <w:t>)</w:t>
      </w:r>
      <w:r w:rsidR="00EC3C74"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realizira</w:t>
      </w:r>
      <w:r w:rsidR="00EC3C74" w:rsidRPr="00874434">
        <w:rPr>
          <w:rFonts w:ascii="Times New Roman" w:hAnsi="Times New Roman" w:cs="Times New Roman"/>
          <w:sz w:val="24"/>
          <w:szCs w:val="24"/>
          <w:lang w:val="bs-Latn-BA"/>
        </w:rPr>
        <w:t xml:space="preserve"> </w:t>
      </w:r>
      <w:r w:rsidR="00EC3C74" w:rsidRPr="00874434">
        <w:rPr>
          <w:rFonts w:ascii="Times New Roman" w:hAnsi="Times New Roman" w:cs="Times New Roman"/>
          <w:bCs/>
          <w:sz w:val="24"/>
          <w:szCs w:val="24"/>
          <w:lang w:val="bs-Latn-BA"/>
        </w:rPr>
        <w:t>Politiku ravnopravnosti</w:t>
      </w:r>
      <w:r w:rsidR="00C42974">
        <w:rPr>
          <w:rFonts w:ascii="Times New Roman" w:hAnsi="Times New Roman" w:cs="Times New Roman"/>
          <w:bCs/>
          <w:sz w:val="24"/>
          <w:szCs w:val="24"/>
          <w:lang w:val="bs-Latn-BA"/>
        </w:rPr>
        <w:t xml:space="preserve"> spolova</w:t>
      </w:r>
      <w:r w:rsidR="00EC3C74" w:rsidRPr="00874434">
        <w:rPr>
          <w:rFonts w:ascii="Times New Roman" w:hAnsi="Times New Roman" w:cs="Times New Roman"/>
          <w:bCs/>
          <w:sz w:val="24"/>
          <w:szCs w:val="24"/>
          <w:lang w:val="bs-Latn-BA"/>
        </w:rPr>
        <w:t xml:space="preserve"> u MO</w:t>
      </w:r>
      <w:r w:rsidR="00DA6BEB" w:rsidRPr="00874434">
        <w:rPr>
          <w:rFonts w:ascii="Times New Roman" w:hAnsi="Times New Roman" w:cs="Times New Roman"/>
          <w:bCs/>
          <w:sz w:val="24"/>
          <w:szCs w:val="24"/>
          <w:lang w:val="bs-Latn-BA"/>
        </w:rPr>
        <w:t xml:space="preserve"> i</w:t>
      </w:r>
      <w:r w:rsidR="00EC3C74" w:rsidRPr="00874434">
        <w:rPr>
          <w:rFonts w:ascii="Times New Roman" w:hAnsi="Times New Roman" w:cs="Times New Roman"/>
          <w:sz w:val="24"/>
          <w:szCs w:val="24"/>
          <w:lang w:val="bs-Latn-BA"/>
        </w:rPr>
        <w:t xml:space="preserve"> Oružanim snagama </w:t>
      </w:r>
      <w:r w:rsidR="00EC3C74" w:rsidRPr="00874434">
        <w:rPr>
          <w:rFonts w:ascii="Times New Roman" w:hAnsi="Times New Roman" w:cs="Times New Roman"/>
          <w:bCs/>
          <w:sz w:val="24"/>
          <w:szCs w:val="24"/>
          <w:lang w:val="bs-Latn-BA"/>
        </w:rPr>
        <w:t>BiH</w:t>
      </w:r>
      <w:r w:rsidR="00EC3C74" w:rsidRPr="00874434">
        <w:rPr>
          <w:rFonts w:ascii="Times New Roman" w:hAnsi="Times New Roman" w:cs="Times New Roman"/>
          <w:sz w:val="24"/>
          <w:szCs w:val="24"/>
          <w:lang w:val="bs-Latn-BA"/>
        </w:rPr>
        <w:t xml:space="preserve"> </w:t>
      </w:r>
      <w:r w:rsidR="00DA6BEB" w:rsidRPr="00874434">
        <w:rPr>
          <w:rFonts w:ascii="Times New Roman" w:hAnsi="Times New Roman" w:cs="Times New Roman"/>
          <w:sz w:val="24"/>
          <w:szCs w:val="24"/>
          <w:lang w:val="bs-Latn-BA"/>
        </w:rPr>
        <w:t>(u dalj</w:t>
      </w:r>
      <w:r>
        <w:rPr>
          <w:rFonts w:ascii="Times New Roman" w:hAnsi="Times New Roman" w:cs="Times New Roman"/>
          <w:sz w:val="24"/>
          <w:szCs w:val="24"/>
          <w:lang w:val="bs-Latn-BA"/>
        </w:rPr>
        <w:t>nj</w:t>
      </w:r>
      <w:r w:rsidR="00DA6BEB" w:rsidRPr="00874434">
        <w:rPr>
          <w:rFonts w:ascii="Times New Roman" w:hAnsi="Times New Roman" w:cs="Times New Roman"/>
          <w:sz w:val="24"/>
          <w:szCs w:val="24"/>
          <w:lang w:val="bs-Latn-BA"/>
        </w:rPr>
        <w:t xml:space="preserve">em tekstu: OS BiH) </w:t>
      </w:r>
      <w:r w:rsidR="00EC3C74" w:rsidRPr="00874434">
        <w:rPr>
          <w:rFonts w:ascii="Times New Roman" w:hAnsi="Times New Roman" w:cs="Times New Roman"/>
          <w:sz w:val="24"/>
          <w:szCs w:val="24"/>
          <w:lang w:val="bs-Latn-BA"/>
        </w:rPr>
        <w:t>usvojenu 2019. godine. Jedan od defini</w:t>
      </w:r>
      <w:r>
        <w:rPr>
          <w:rFonts w:ascii="Times New Roman" w:hAnsi="Times New Roman" w:cs="Times New Roman"/>
          <w:sz w:val="24"/>
          <w:szCs w:val="24"/>
          <w:lang w:val="bs-Latn-BA"/>
        </w:rPr>
        <w:t>r</w:t>
      </w:r>
      <w:r w:rsidR="00EC3C74" w:rsidRPr="00874434">
        <w:rPr>
          <w:rFonts w:ascii="Times New Roman" w:hAnsi="Times New Roman" w:cs="Times New Roman"/>
          <w:sz w:val="24"/>
          <w:szCs w:val="24"/>
          <w:lang w:val="bs-Latn-BA"/>
        </w:rPr>
        <w:t>anih ciljeva ove politike je "ostvarivanje stvarne ravnopravnosti spolova defini</w:t>
      </w:r>
      <w:r>
        <w:rPr>
          <w:rFonts w:ascii="Times New Roman" w:hAnsi="Times New Roman" w:cs="Times New Roman"/>
          <w:sz w:val="24"/>
          <w:szCs w:val="24"/>
          <w:lang w:val="bs-Latn-BA"/>
        </w:rPr>
        <w:t>r</w:t>
      </w:r>
      <w:r w:rsidR="00EC3C74" w:rsidRPr="00874434">
        <w:rPr>
          <w:rFonts w:ascii="Times New Roman" w:hAnsi="Times New Roman" w:cs="Times New Roman"/>
          <w:sz w:val="24"/>
          <w:szCs w:val="24"/>
          <w:lang w:val="bs-Latn-BA"/>
        </w:rPr>
        <w:t xml:space="preserve">ane Zakonom o ravnopravnosti spolova u BiH". MO BiH je u proteklom </w:t>
      </w:r>
      <w:r>
        <w:rPr>
          <w:rFonts w:ascii="Times New Roman" w:hAnsi="Times New Roman" w:cs="Times New Roman"/>
          <w:sz w:val="24"/>
          <w:szCs w:val="24"/>
          <w:lang w:val="bs-Latn-BA"/>
        </w:rPr>
        <w:t>razdoblju</w:t>
      </w:r>
      <w:r w:rsidR="00EC3C74" w:rsidRPr="00874434">
        <w:rPr>
          <w:rFonts w:ascii="Times New Roman" w:hAnsi="Times New Roman" w:cs="Times New Roman"/>
          <w:sz w:val="24"/>
          <w:szCs w:val="24"/>
          <w:lang w:val="bs-Latn-BA"/>
        </w:rPr>
        <w:t xml:space="preserve"> uskladi</w:t>
      </w:r>
      <w:r w:rsidR="00C42974">
        <w:rPr>
          <w:rFonts w:ascii="Times New Roman" w:hAnsi="Times New Roman" w:cs="Times New Roman"/>
          <w:sz w:val="24"/>
          <w:szCs w:val="24"/>
          <w:lang w:val="bs-Latn-BA"/>
        </w:rPr>
        <w:t>l</w:t>
      </w:r>
      <w:r w:rsidR="00EC3C74" w:rsidRPr="00874434">
        <w:rPr>
          <w:rFonts w:ascii="Times New Roman" w:hAnsi="Times New Roman" w:cs="Times New Roman"/>
          <w:sz w:val="24"/>
          <w:szCs w:val="24"/>
          <w:lang w:val="bs-Latn-BA"/>
        </w:rPr>
        <w:t>o 41 pravilnik i podzakonski propis u MO BiH i OS BiH sa ZoRS i Zakonom o zabrani diskriminacije u BiH. Svi podzakonski akti koji reguli</w:t>
      </w:r>
      <w:r>
        <w:rPr>
          <w:rFonts w:ascii="Times New Roman" w:hAnsi="Times New Roman" w:cs="Times New Roman"/>
          <w:sz w:val="24"/>
          <w:szCs w:val="24"/>
          <w:lang w:val="bs-Latn-BA"/>
        </w:rPr>
        <w:t>raju</w:t>
      </w:r>
      <w:r w:rsidR="00EC3C74"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područje</w:t>
      </w:r>
      <w:r w:rsidR="00EC3C74" w:rsidRPr="00874434">
        <w:rPr>
          <w:rFonts w:ascii="Times New Roman" w:hAnsi="Times New Roman" w:cs="Times New Roman"/>
          <w:sz w:val="24"/>
          <w:szCs w:val="24"/>
          <w:lang w:val="bs-Latn-BA"/>
        </w:rPr>
        <w:t xml:space="preserve"> razvoja karijere, uključujući i Pravilnik o školovanju i usavršavanju profesionalnih vojnih </w:t>
      </w:r>
      <w:r>
        <w:rPr>
          <w:rFonts w:ascii="Times New Roman" w:hAnsi="Times New Roman" w:cs="Times New Roman"/>
          <w:sz w:val="24"/>
          <w:szCs w:val="24"/>
          <w:lang w:val="bs-Latn-BA"/>
        </w:rPr>
        <w:t>osoba</w:t>
      </w:r>
      <w:r w:rsidR="00EC3C74" w:rsidRPr="00874434">
        <w:rPr>
          <w:rFonts w:ascii="Times New Roman" w:hAnsi="Times New Roman" w:cs="Times New Roman"/>
          <w:sz w:val="24"/>
          <w:szCs w:val="24"/>
          <w:lang w:val="bs-Latn-BA"/>
        </w:rPr>
        <w:t>, te Pravilnik o profesionalnom razvoju i upravljanju karijerom, defini</w:t>
      </w:r>
      <w:r>
        <w:rPr>
          <w:rFonts w:ascii="Times New Roman" w:hAnsi="Times New Roman" w:cs="Times New Roman"/>
          <w:sz w:val="24"/>
          <w:szCs w:val="24"/>
          <w:lang w:val="bs-Latn-BA"/>
        </w:rPr>
        <w:t xml:space="preserve">raju </w:t>
      </w:r>
      <w:r w:rsidR="00EC3C74" w:rsidRPr="00874434">
        <w:rPr>
          <w:rFonts w:ascii="Times New Roman" w:hAnsi="Times New Roman" w:cs="Times New Roman"/>
          <w:sz w:val="24"/>
          <w:szCs w:val="24"/>
          <w:lang w:val="bs-Latn-BA"/>
        </w:rPr>
        <w:t xml:space="preserve">ravnopravno tretiranje svih </w:t>
      </w:r>
      <w:r>
        <w:rPr>
          <w:rFonts w:ascii="Times New Roman" w:hAnsi="Times New Roman" w:cs="Times New Roman"/>
          <w:sz w:val="24"/>
          <w:szCs w:val="24"/>
          <w:lang w:val="bs-Latn-BA"/>
        </w:rPr>
        <w:t>osoba</w:t>
      </w:r>
      <w:r w:rsidR="00EC3C74" w:rsidRPr="00874434">
        <w:rPr>
          <w:rFonts w:ascii="Times New Roman" w:hAnsi="Times New Roman" w:cs="Times New Roman"/>
          <w:sz w:val="24"/>
          <w:szCs w:val="24"/>
          <w:lang w:val="bs-Latn-BA"/>
        </w:rPr>
        <w:t xml:space="preserve">. </w:t>
      </w:r>
    </w:p>
    <w:p w14:paraId="0F8DBAC4" w14:textId="77777777" w:rsidR="00C60753" w:rsidRPr="00874434" w:rsidRDefault="00C60753" w:rsidP="00C60753">
      <w:pPr>
        <w:tabs>
          <w:tab w:val="left" w:pos="284"/>
          <w:tab w:val="left" w:pos="630"/>
          <w:tab w:val="left" w:pos="1080"/>
        </w:tabs>
        <w:jc w:val="both"/>
        <w:rPr>
          <w:rFonts w:ascii="Times New Roman" w:hAnsi="Times New Roman" w:cs="Times New Roman"/>
          <w:sz w:val="24"/>
          <w:szCs w:val="24"/>
          <w:lang w:val="bs-Latn-BA"/>
        </w:rPr>
      </w:pPr>
    </w:p>
    <w:p w14:paraId="35D1F138" w14:textId="52A9FDA8" w:rsidR="00D17793" w:rsidRPr="00874434" w:rsidRDefault="00781F3B" w:rsidP="00D17793">
      <w:pPr>
        <w:jc w:val="both"/>
        <w:rPr>
          <w:rFonts w:ascii="Times New Roman" w:hAnsi="Times New Roman" w:cs="Times New Roman"/>
          <w:sz w:val="24"/>
          <w:szCs w:val="24"/>
        </w:rPr>
      </w:pPr>
      <w:r>
        <w:rPr>
          <w:rFonts w:ascii="Times New Roman" w:hAnsi="Times New Roman" w:cs="Times New Roman"/>
          <w:sz w:val="24"/>
          <w:szCs w:val="24"/>
        </w:rPr>
        <w:t>Postotak</w:t>
      </w:r>
      <w:r w:rsidR="00D17793" w:rsidRPr="00874434">
        <w:rPr>
          <w:rFonts w:ascii="Times New Roman" w:hAnsi="Times New Roman" w:cs="Times New Roman"/>
          <w:sz w:val="24"/>
          <w:szCs w:val="24"/>
        </w:rPr>
        <w:t xml:space="preserve"> žena u OS BiH pokazuje blagi napredak i iznosi 8,53% (od ukupnog broja PV</w:t>
      </w:r>
      <w:r w:rsidR="003566A0">
        <w:rPr>
          <w:rFonts w:ascii="Times New Roman" w:hAnsi="Times New Roman" w:cs="Times New Roman"/>
          <w:sz w:val="24"/>
          <w:szCs w:val="24"/>
        </w:rPr>
        <w:t>O</w:t>
      </w:r>
      <w:r w:rsidR="00D17793" w:rsidRPr="00874434">
        <w:rPr>
          <w:rFonts w:ascii="Times New Roman" w:hAnsi="Times New Roman" w:cs="Times New Roman"/>
          <w:sz w:val="24"/>
          <w:szCs w:val="24"/>
        </w:rPr>
        <w:t xml:space="preserve"> i C</w:t>
      </w:r>
      <w:r w:rsidR="003566A0">
        <w:rPr>
          <w:rFonts w:ascii="Times New Roman" w:hAnsi="Times New Roman" w:cs="Times New Roman"/>
          <w:sz w:val="24"/>
          <w:szCs w:val="24"/>
        </w:rPr>
        <w:t>O</w:t>
      </w:r>
      <w:r w:rsidR="00D17793" w:rsidRPr="00874434">
        <w:rPr>
          <w:rFonts w:ascii="Times New Roman" w:hAnsi="Times New Roman" w:cs="Times New Roman"/>
          <w:sz w:val="24"/>
          <w:szCs w:val="24"/>
        </w:rPr>
        <w:t xml:space="preserve">). Zastupljenost žena u policijskim strukturama na svim </w:t>
      </w:r>
      <w:r>
        <w:rPr>
          <w:rFonts w:ascii="Times New Roman" w:hAnsi="Times New Roman" w:cs="Times New Roman"/>
          <w:sz w:val="24"/>
          <w:szCs w:val="24"/>
        </w:rPr>
        <w:t>razinama</w:t>
      </w:r>
      <w:r w:rsidR="00D17793" w:rsidRPr="00874434">
        <w:rPr>
          <w:rFonts w:ascii="Times New Roman" w:hAnsi="Times New Roman" w:cs="Times New Roman"/>
          <w:sz w:val="24"/>
          <w:szCs w:val="24"/>
        </w:rPr>
        <w:t xml:space="preserve"> vlasti u BiH se, također, povećava i iznosi 9,59%.  Učešće policijskih službenica u mirovnim misijama je u prosjeku oko 30% i predstavlja konstantu t</w:t>
      </w:r>
      <w:r>
        <w:rPr>
          <w:rFonts w:ascii="Times New Roman" w:hAnsi="Times New Roman" w:cs="Times New Roman"/>
          <w:sz w:val="24"/>
          <w:szCs w:val="24"/>
        </w:rPr>
        <w:t>ije</w:t>
      </w:r>
      <w:r w:rsidR="00D17793" w:rsidRPr="00874434">
        <w:rPr>
          <w:rFonts w:ascii="Times New Roman" w:hAnsi="Times New Roman" w:cs="Times New Roman"/>
          <w:sz w:val="24"/>
          <w:szCs w:val="24"/>
        </w:rPr>
        <w:t xml:space="preserve">kom godina </w:t>
      </w:r>
      <w:r>
        <w:rPr>
          <w:rFonts w:ascii="Times New Roman" w:hAnsi="Times New Roman" w:cs="Times New Roman"/>
          <w:sz w:val="24"/>
          <w:szCs w:val="24"/>
        </w:rPr>
        <w:t>provedbe</w:t>
      </w:r>
      <w:r w:rsidR="00D17793" w:rsidRPr="00874434">
        <w:rPr>
          <w:rFonts w:ascii="Times New Roman" w:hAnsi="Times New Roman" w:cs="Times New Roman"/>
          <w:sz w:val="24"/>
          <w:szCs w:val="24"/>
        </w:rPr>
        <w:t xml:space="preserve"> AP UNSCR 1325. Broj žena iz OS BiH u ukupnom broju upućenih u mirovne misije je 8,5% i pokazuje trend smanjenja u odnosu na prethodn</w:t>
      </w:r>
      <w:r>
        <w:rPr>
          <w:rFonts w:ascii="Times New Roman" w:hAnsi="Times New Roman" w:cs="Times New Roman"/>
          <w:sz w:val="24"/>
          <w:szCs w:val="24"/>
        </w:rPr>
        <w:t>o</w:t>
      </w:r>
      <w:r w:rsidR="00D17793" w:rsidRPr="00874434">
        <w:rPr>
          <w:rFonts w:ascii="Times New Roman" w:hAnsi="Times New Roman" w:cs="Times New Roman"/>
          <w:sz w:val="24"/>
          <w:szCs w:val="24"/>
        </w:rPr>
        <w:t xml:space="preserve"> izvještajn</w:t>
      </w:r>
      <w:r>
        <w:rPr>
          <w:rFonts w:ascii="Times New Roman" w:hAnsi="Times New Roman" w:cs="Times New Roman"/>
          <w:sz w:val="24"/>
          <w:szCs w:val="24"/>
        </w:rPr>
        <w:t>o</w:t>
      </w:r>
      <w:r w:rsidR="00D17793" w:rsidRPr="00874434">
        <w:rPr>
          <w:rFonts w:ascii="Times New Roman" w:hAnsi="Times New Roman" w:cs="Times New Roman"/>
          <w:sz w:val="24"/>
          <w:szCs w:val="24"/>
        </w:rPr>
        <w:t xml:space="preserve"> </w:t>
      </w:r>
      <w:r>
        <w:rPr>
          <w:rFonts w:ascii="Times New Roman" w:hAnsi="Times New Roman" w:cs="Times New Roman"/>
          <w:sz w:val="24"/>
          <w:szCs w:val="24"/>
        </w:rPr>
        <w:t>razdoblje</w:t>
      </w:r>
      <w:r w:rsidR="00D17793" w:rsidRPr="00874434">
        <w:rPr>
          <w:rFonts w:ascii="Times New Roman" w:hAnsi="Times New Roman" w:cs="Times New Roman"/>
          <w:sz w:val="24"/>
          <w:szCs w:val="24"/>
        </w:rPr>
        <w:t xml:space="preserve"> (9.86%).</w:t>
      </w:r>
    </w:p>
    <w:p w14:paraId="04A2FC42" w14:textId="49876A17" w:rsidR="00C60753" w:rsidRPr="00874434" w:rsidRDefault="00C60753" w:rsidP="00C60753">
      <w:pPr>
        <w:tabs>
          <w:tab w:val="left" w:pos="284"/>
          <w:tab w:val="left" w:pos="630"/>
          <w:tab w:val="left" w:pos="1080"/>
        </w:tabs>
        <w:jc w:val="both"/>
        <w:rPr>
          <w:rFonts w:ascii="Times New Roman" w:hAnsi="Times New Roman" w:cs="Times New Roman"/>
          <w:sz w:val="24"/>
          <w:szCs w:val="24"/>
          <w:lang w:val="bs-Latn-BA"/>
        </w:rPr>
      </w:pPr>
    </w:p>
    <w:p w14:paraId="78C2A7F2" w14:textId="43DBE561" w:rsidR="00EC3C74" w:rsidRPr="00874434" w:rsidRDefault="00781F3B" w:rsidP="00C60753">
      <w:pPr>
        <w:jc w:val="both"/>
        <w:rPr>
          <w:rFonts w:ascii="Times New Roman" w:hAnsi="Times New Roman" w:cs="Times New Roman"/>
          <w:sz w:val="24"/>
          <w:szCs w:val="24"/>
          <w:lang w:val="bs-Latn-BA"/>
        </w:rPr>
      </w:pPr>
      <w:r w:rsidRPr="00781F3B">
        <w:rPr>
          <w:rFonts w:ascii="Times New Roman" w:hAnsi="Times New Roman" w:cs="Times New Roman"/>
          <w:sz w:val="24"/>
          <w:szCs w:val="24"/>
          <w:lang w:val="bs-Latn-BA"/>
        </w:rPr>
        <w:t>Državna agencija za istrage i zaštitu (u daljnjem tekstu: SIPA) promiče policijski poziv i potiče evidentiranje žena putem prijema i zapošljavanja, kao i pohađanje osnovne obuke kandidata, ističući da će u slučaju izjednačenih rezultata prednost imati žene</w:t>
      </w:r>
      <w:r w:rsidR="00EC3C74" w:rsidRPr="00781F3B">
        <w:rPr>
          <w:rFonts w:ascii="Times New Roman" w:hAnsi="Times New Roman" w:cs="Times New Roman"/>
          <w:sz w:val="24"/>
          <w:szCs w:val="24"/>
          <w:lang w:val="bs-Latn-BA"/>
        </w:rPr>
        <w:t>.</w:t>
      </w:r>
      <w:r w:rsidR="00EC3C74" w:rsidRPr="00874434">
        <w:rPr>
          <w:rFonts w:ascii="Times New Roman" w:hAnsi="Times New Roman" w:cs="Times New Roman"/>
          <w:sz w:val="24"/>
          <w:szCs w:val="24"/>
          <w:lang w:val="bs-Latn-BA"/>
        </w:rPr>
        <w:t xml:space="preserve"> </w:t>
      </w:r>
      <w:r w:rsidRPr="00781F3B">
        <w:rPr>
          <w:rFonts w:ascii="Times New Roman" w:hAnsi="Times New Roman" w:cs="Times New Roman"/>
          <w:sz w:val="24"/>
          <w:szCs w:val="24"/>
          <w:lang w:val="bs-Latn-BA"/>
        </w:rPr>
        <w:t>Promotivne aktivnosti doprinijele su trendu povećanja broja žena u SIPA-i. Pravilnikom o unutarnjem ustrojstvu SIPA-e propisana je obveza analize usklađenosti propisa koje SIPA primjenjuje, te davanja stručnih mišljenja i iniciranja donošenja novih propisa i predlaganja izmjena radi njihovog usklađivanja sa zakonima i drugim propisima. Osim toga, propisi u GP BiH su u velikoj mjeri usklađeni sa ZoRS-om te se koristi rodno osjetljiv jezik</w:t>
      </w:r>
      <w:r w:rsidR="00EC3C74" w:rsidRPr="00874434">
        <w:rPr>
          <w:rFonts w:ascii="Times New Roman" w:hAnsi="Times New Roman" w:cs="Times New Roman"/>
          <w:sz w:val="24"/>
          <w:szCs w:val="24"/>
          <w:lang w:val="bs-Latn-BA"/>
        </w:rPr>
        <w:t xml:space="preserve">.  </w:t>
      </w:r>
    </w:p>
    <w:p w14:paraId="5EB1E41A" w14:textId="77777777" w:rsidR="00EC3C74" w:rsidRPr="00874434" w:rsidRDefault="00EC3C74" w:rsidP="00C60753">
      <w:pPr>
        <w:jc w:val="both"/>
        <w:rPr>
          <w:rFonts w:ascii="Times New Roman" w:hAnsi="Times New Roman" w:cs="Times New Roman"/>
          <w:sz w:val="24"/>
          <w:szCs w:val="24"/>
          <w:lang w:val="bs-Latn-BA"/>
        </w:rPr>
      </w:pPr>
    </w:p>
    <w:p w14:paraId="1D8B3403" w14:textId="3FD0602C" w:rsidR="00D17793" w:rsidRPr="00874434" w:rsidRDefault="00E75B47" w:rsidP="00D17793">
      <w:pPr>
        <w:jc w:val="both"/>
        <w:rPr>
          <w:rFonts w:ascii="Times New Roman" w:hAnsi="Times New Roman" w:cs="Times New Roman"/>
          <w:sz w:val="24"/>
          <w:szCs w:val="24"/>
          <w:lang w:val="bs-Latn-BA"/>
        </w:rPr>
      </w:pPr>
      <w:r w:rsidRPr="00E75B47">
        <w:rPr>
          <w:rFonts w:ascii="Times New Roman" w:hAnsi="Times New Roman" w:cs="Times New Roman"/>
          <w:sz w:val="24"/>
          <w:szCs w:val="24"/>
          <w:lang w:val="bs-Latn-BA"/>
        </w:rPr>
        <w:t>Kada su u pitanju aktualne sigurnosne prijetnje i izazovi, pokrenute su aktivnosti i analize koje ukazuju na različit položaj, potrebe i interese žena i muškaraca u uvjetima prirodnih katastrofa, migracija, terorizma, ekstremizma i radikalizma, te u kriznim i izvanrednim situacijama kao što su kao pandemija COVID -19 koja ima poseban utjecaj na fizičku, zdravstvenu i ekonomsku sigurnost žena</w:t>
      </w:r>
      <w:r w:rsidR="00D17793" w:rsidRPr="00874434">
        <w:rPr>
          <w:rFonts w:ascii="Times New Roman" w:hAnsi="Times New Roman" w:cs="Times New Roman"/>
          <w:sz w:val="24"/>
          <w:szCs w:val="24"/>
          <w:lang w:val="bs-Latn-BA"/>
        </w:rPr>
        <w:t xml:space="preserve">. </w:t>
      </w:r>
    </w:p>
    <w:p w14:paraId="667EDAB9" w14:textId="77777777" w:rsidR="00D17793" w:rsidRPr="00874434" w:rsidRDefault="00D17793" w:rsidP="00C60753">
      <w:pPr>
        <w:pStyle w:val="Tekst"/>
        <w:spacing w:before="0"/>
        <w:rPr>
          <w:rFonts w:ascii="Times New Roman" w:hAnsi="Times New Roman"/>
          <w:sz w:val="24"/>
          <w:lang w:val="bs-Latn-BA"/>
        </w:rPr>
      </w:pPr>
    </w:p>
    <w:p w14:paraId="69889694" w14:textId="1594A42E" w:rsidR="00EC3C74" w:rsidRDefault="00EF52E1" w:rsidP="00C60753">
      <w:pPr>
        <w:pStyle w:val="Tekst"/>
        <w:spacing w:before="0"/>
        <w:rPr>
          <w:rFonts w:ascii="Times New Roman" w:hAnsi="Times New Roman"/>
          <w:sz w:val="24"/>
          <w:lang w:val="bs-Latn-BA"/>
        </w:rPr>
      </w:pPr>
      <w:r w:rsidRPr="00874434">
        <w:rPr>
          <w:rFonts w:ascii="Times New Roman" w:hAnsi="Times New Roman"/>
          <w:sz w:val="24"/>
          <w:lang w:val="bs-Latn-BA"/>
        </w:rPr>
        <w:t>Vlada R</w:t>
      </w:r>
      <w:r w:rsidR="00DA6BEB" w:rsidRPr="00874434">
        <w:rPr>
          <w:rFonts w:ascii="Times New Roman" w:hAnsi="Times New Roman"/>
          <w:sz w:val="24"/>
          <w:lang w:val="bs-Latn-BA"/>
        </w:rPr>
        <w:t>S</w:t>
      </w:r>
      <w:r w:rsidRPr="00874434">
        <w:rPr>
          <w:rFonts w:ascii="Times New Roman" w:hAnsi="Times New Roman"/>
          <w:sz w:val="24"/>
          <w:lang w:val="bs-Latn-BA"/>
        </w:rPr>
        <w:t xml:space="preserve"> je imenovala GC</w:t>
      </w:r>
      <w:r w:rsidR="00FB24EE">
        <w:rPr>
          <w:rFonts w:ascii="Times New Roman" w:hAnsi="Times New Roman"/>
          <w:sz w:val="24"/>
          <w:lang w:val="bs-Latn-BA"/>
        </w:rPr>
        <w:t xml:space="preserve"> </w:t>
      </w:r>
      <w:r w:rsidRPr="00874434">
        <w:rPr>
          <w:rFonts w:ascii="Times New Roman" w:hAnsi="Times New Roman"/>
          <w:sz w:val="24"/>
          <w:lang w:val="bs-Latn-BA"/>
        </w:rPr>
        <w:t>RS kao Koordinaci</w:t>
      </w:r>
      <w:r w:rsidR="00E75B47">
        <w:rPr>
          <w:rFonts w:ascii="Times New Roman" w:hAnsi="Times New Roman"/>
          <w:sz w:val="24"/>
          <w:lang w:val="bs-Latn-BA"/>
        </w:rPr>
        <w:t>jsko</w:t>
      </w:r>
      <w:r w:rsidRPr="00874434">
        <w:rPr>
          <w:rFonts w:ascii="Times New Roman" w:hAnsi="Times New Roman"/>
          <w:sz w:val="24"/>
          <w:lang w:val="bs-Latn-BA"/>
        </w:rPr>
        <w:t xml:space="preserve"> tijelo za </w:t>
      </w:r>
      <w:r w:rsidR="00E75B47">
        <w:rPr>
          <w:rFonts w:ascii="Times New Roman" w:hAnsi="Times New Roman"/>
          <w:sz w:val="24"/>
          <w:lang w:val="bs-Latn-BA"/>
        </w:rPr>
        <w:t>provedbu</w:t>
      </w:r>
      <w:r w:rsidRPr="00874434">
        <w:rPr>
          <w:rFonts w:ascii="Times New Roman" w:hAnsi="Times New Roman"/>
          <w:sz w:val="24"/>
          <w:lang w:val="bs-Latn-BA"/>
        </w:rPr>
        <w:t>, praćenje i izvješ</w:t>
      </w:r>
      <w:r w:rsidR="00E75B47">
        <w:rPr>
          <w:rFonts w:ascii="Times New Roman" w:hAnsi="Times New Roman"/>
          <w:sz w:val="24"/>
          <w:lang w:val="bs-Latn-BA"/>
        </w:rPr>
        <w:t>ćivanju</w:t>
      </w:r>
      <w:r w:rsidRPr="00874434">
        <w:rPr>
          <w:rFonts w:ascii="Times New Roman" w:hAnsi="Times New Roman"/>
          <w:sz w:val="24"/>
          <w:lang w:val="bs-Latn-BA"/>
        </w:rPr>
        <w:t xml:space="preserve"> o provođenju UNSCR 1325  i utvrđena je obaveza svih ministarstava i drugih </w:t>
      </w:r>
      <w:r w:rsidR="00E75B47">
        <w:rPr>
          <w:rFonts w:ascii="Times New Roman" w:hAnsi="Times New Roman"/>
          <w:sz w:val="24"/>
          <w:lang w:val="bs-Latn-BA"/>
        </w:rPr>
        <w:t>tijela</w:t>
      </w:r>
      <w:r w:rsidRPr="00874434">
        <w:rPr>
          <w:rFonts w:ascii="Times New Roman" w:hAnsi="Times New Roman"/>
          <w:sz w:val="24"/>
          <w:lang w:val="bs-Latn-BA"/>
        </w:rPr>
        <w:t xml:space="preserve"> Republike Srspke da s</w:t>
      </w:r>
      <w:r w:rsidR="00E75B47">
        <w:rPr>
          <w:rFonts w:ascii="Times New Roman" w:hAnsi="Times New Roman"/>
          <w:sz w:val="24"/>
          <w:lang w:val="bs-Latn-BA"/>
        </w:rPr>
        <w:t>u</w:t>
      </w:r>
      <w:r w:rsidRPr="00874434">
        <w:rPr>
          <w:rFonts w:ascii="Times New Roman" w:hAnsi="Times New Roman"/>
          <w:sz w:val="24"/>
          <w:lang w:val="bs-Latn-BA"/>
        </w:rPr>
        <w:t>rađuju sa ovim tijelom</w:t>
      </w:r>
      <w:r w:rsidRPr="00874434">
        <w:rPr>
          <w:rStyle w:val="FootnoteReference"/>
          <w:rFonts w:ascii="Times New Roman" w:hAnsi="Times New Roman"/>
          <w:sz w:val="24"/>
          <w:lang w:val="bs-Latn-BA"/>
        </w:rPr>
        <w:footnoteReference w:id="54"/>
      </w:r>
      <w:r w:rsidRPr="00874434">
        <w:rPr>
          <w:rFonts w:ascii="Times New Roman" w:hAnsi="Times New Roman"/>
          <w:sz w:val="24"/>
          <w:lang w:val="bs-Latn-BA"/>
        </w:rPr>
        <w:t>.</w:t>
      </w:r>
      <w:r w:rsidR="00EC3C74" w:rsidRPr="00874434">
        <w:rPr>
          <w:rFonts w:ascii="Times New Roman" w:hAnsi="Times New Roman"/>
          <w:sz w:val="24"/>
          <w:lang w:val="bs-Latn-BA"/>
        </w:rPr>
        <w:t xml:space="preserve"> Postignut je blagi napredak u pogledu učešća žena u ukupnom broju </w:t>
      </w:r>
      <w:r w:rsidR="00E75B47">
        <w:rPr>
          <w:rFonts w:ascii="Times New Roman" w:hAnsi="Times New Roman"/>
          <w:sz w:val="24"/>
          <w:lang w:val="bs-Latn-BA"/>
        </w:rPr>
        <w:t>u</w:t>
      </w:r>
      <w:r w:rsidR="00EC3C74" w:rsidRPr="00874434">
        <w:rPr>
          <w:rFonts w:ascii="Times New Roman" w:hAnsi="Times New Roman"/>
          <w:sz w:val="24"/>
          <w:lang w:val="bs-Latn-BA"/>
        </w:rPr>
        <w:t>poslenih u MUP RS-a koji trenut</w:t>
      </w:r>
      <w:r w:rsidR="00E75B47">
        <w:rPr>
          <w:rFonts w:ascii="Times New Roman" w:hAnsi="Times New Roman"/>
          <w:sz w:val="24"/>
          <w:lang w:val="bs-Latn-BA"/>
        </w:rPr>
        <w:t>ačno</w:t>
      </w:r>
      <w:r w:rsidR="00EC3C74" w:rsidRPr="00874434">
        <w:rPr>
          <w:rFonts w:ascii="Times New Roman" w:hAnsi="Times New Roman"/>
          <w:sz w:val="24"/>
          <w:lang w:val="bs-Latn-BA"/>
        </w:rPr>
        <w:t xml:space="preserve"> iznosi 23,2% u ukupnom broju zaposlenih. </w:t>
      </w:r>
      <w:r w:rsidR="00E75B47" w:rsidRPr="00E75B47">
        <w:rPr>
          <w:rFonts w:ascii="Times New Roman" w:hAnsi="Times New Roman"/>
          <w:sz w:val="24"/>
          <w:lang w:val="bs-Latn-BA"/>
        </w:rPr>
        <w:t>Kao rezultat promidžbenih aktivnosti bilježi se porast broja kandidatkinja za policijsku izobrazbu, što međutim nije dovelo do povećanja udjela žena u ukupnom broju kandidata. U MUP-u se provode redovite edukacije o rodno uvjetovanom nasilju, seksualnoj orijentaciji i nasilju nad LGBT zajednicom</w:t>
      </w:r>
      <w:r w:rsidR="00EC3C74" w:rsidRPr="00874434">
        <w:rPr>
          <w:rFonts w:ascii="Times New Roman" w:hAnsi="Times New Roman"/>
          <w:sz w:val="24"/>
          <w:lang w:val="bs-Latn-BA"/>
        </w:rPr>
        <w:t xml:space="preserve">. </w:t>
      </w:r>
    </w:p>
    <w:p w14:paraId="2452722F" w14:textId="76EB7E15" w:rsidR="00FB24EE" w:rsidRDefault="00FB24EE" w:rsidP="00C60753">
      <w:pPr>
        <w:pStyle w:val="Tekst"/>
        <w:spacing w:before="0"/>
        <w:rPr>
          <w:rFonts w:ascii="Times New Roman" w:hAnsi="Times New Roman"/>
          <w:sz w:val="24"/>
          <w:lang w:val="bs-Latn-BA"/>
        </w:rPr>
      </w:pPr>
    </w:p>
    <w:p w14:paraId="4350D474" w14:textId="22B124DC" w:rsidR="00FB24EE" w:rsidRDefault="00FB24EE" w:rsidP="00C60753">
      <w:pPr>
        <w:pStyle w:val="Tekst"/>
        <w:spacing w:before="0"/>
        <w:rPr>
          <w:rFonts w:ascii="Times New Roman" w:hAnsi="Times New Roman"/>
          <w:sz w:val="24"/>
          <w:lang w:val="bs-Latn-BA"/>
        </w:rPr>
      </w:pPr>
    </w:p>
    <w:p w14:paraId="00DFD38F" w14:textId="77777777" w:rsidR="00FB24EE" w:rsidRPr="00874434" w:rsidRDefault="00FB24EE" w:rsidP="00C60753">
      <w:pPr>
        <w:pStyle w:val="Tekst"/>
        <w:spacing w:before="0"/>
        <w:rPr>
          <w:rFonts w:ascii="Times New Roman" w:hAnsi="Times New Roman"/>
          <w:sz w:val="24"/>
          <w:lang w:val="bs-Latn-BA"/>
        </w:rPr>
      </w:pPr>
    </w:p>
    <w:p w14:paraId="102869DF" w14:textId="21F43DA7" w:rsidR="002267B8" w:rsidRPr="00874434" w:rsidRDefault="002267B8" w:rsidP="00C60753">
      <w:pPr>
        <w:pStyle w:val="Tekst"/>
        <w:spacing w:before="0"/>
        <w:rPr>
          <w:rFonts w:ascii="Times New Roman" w:hAnsi="Times New Roman"/>
          <w:sz w:val="24"/>
          <w:lang w:val="bs-Latn-BA"/>
        </w:rPr>
      </w:pPr>
    </w:p>
    <w:p w14:paraId="50A1C7EA" w14:textId="023B4B70" w:rsidR="005A71C7" w:rsidRPr="00874434" w:rsidRDefault="00C60753" w:rsidP="0050590F">
      <w:pPr>
        <w:pStyle w:val="Heading4"/>
        <w:numPr>
          <w:ilvl w:val="0"/>
          <w:numId w:val="0"/>
        </w:numPr>
        <w:ind w:left="360"/>
        <w:rPr>
          <w:rFonts w:ascii="Times New Roman" w:hAnsi="Times New Roman" w:cs="Times New Roman"/>
        </w:rPr>
      </w:pPr>
      <w:r w:rsidRPr="00874434">
        <w:rPr>
          <w:rFonts w:ascii="Times New Roman" w:hAnsi="Times New Roman" w:cs="Times New Roman"/>
        </w:rPr>
        <w:t>I.7.2    Aktivnosti i postignuća</w:t>
      </w:r>
    </w:p>
    <w:p w14:paraId="697F3552" w14:textId="619F8E84" w:rsidR="00D126EC" w:rsidRPr="00874434" w:rsidRDefault="007C3A62" w:rsidP="00C60753">
      <w:pPr>
        <w:tabs>
          <w:tab w:val="left" w:pos="284"/>
          <w:tab w:val="left" w:pos="630"/>
          <w:tab w:val="left" w:pos="1080"/>
        </w:tabs>
        <w:jc w:val="both"/>
        <w:rPr>
          <w:rFonts w:ascii="Times New Roman" w:hAnsi="Times New Roman" w:cs="Times New Roman"/>
          <w:sz w:val="24"/>
          <w:szCs w:val="24"/>
          <w:lang w:val="bs-Latn-BA"/>
        </w:rPr>
      </w:pPr>
      <w:r w:rsidRPr="00C4570B">
        <w:rPr>
          <w:rFonts w:ascii="Times New Roman" w:hAnsi="Times New Roman" w:cs="Times New Roman"/>
          <w:sz w:val="24"/>
          <w:szCs w:val="24"/>
        </w:rPr>
        <w:t>V</w:t>
      </w:r>
      <w:r w:rsidR="00D33669" w:rsidRPr="00C4570B">
        <w:rPr>
          <w:rFonts w:ascii="Times New Roman" w:hAnsi="Times New Roman" w:cs="Times New Roman"/>
          <w:sz w:val="24"/>
          <w:szCs w:val="24"/>
        </w:rPr>
        <w:t>M BiH</w:t>
      </w:r>
      <w:r w:rsidR="00D33669" w:rsidRPr="00874434">
        <w:rPr>
          <w:rFonts w:ascii="Times New Roman" w:hAnsi="Times New Roman" w:cs="Times New Roman"/>
          <w:sz w:val="24"/>
          <w:szCs w:val="24"/>
        </w:rPr>
        <w:t xml:space="preserve"> je</w:t>
      </w:r>
      <w:r w:rsidRPr="00874434">
        <w:rPr>
          <w:rFonts w:ascii="Times New Roman" w:hAnsi="Times New Roman" w:cs="Times New Roman"/>
          <w:sz w:val="24"/>
          <w:szCs w:val="24"/>
        </w:rPr>
        <w:t xml:space="preserve"> </w:t>
      </w:r>
      <w:r w:rsidR="00D33669" w:rsidRPr="00874434">
        <w:rPr>
          <w:rFonts w:ascii="Times New Roman" w:hAnsi="Times New Roman" w:cs="Times New Roman"/>
          <w:sz w:val="24"/>
          <w:szCs w:val="24"/>
        </w:rPr>
        <w:t xml:space="preserve">u </w:t>
      </w:r>
      <w:r w:rsidR="00C4570B">
        <w:rPr>
          <w:rFonts w:ascii="Times New Roman" w:hAnsi="Times New Roman" w:cs="Times New Roman"/>
          <w:sz w:val="24"/>
          <w:szCs w:val="24"/>
        </w:rPr>
        <w:t>kolovozu</w:t>
      </w:r>
      <w:r w:rsidR="00D33669" w:rsidRPr="00874434">
        <w:rPr>
          <w:rFonts w:ascii="Times New Roman" w:hAnsi="Times New Roman" w:cs="Times New Roman"/>
          <w:sz w:val="24"/>
          <w:szCs w:val="24"/>
        </w:rPr>
        <w:t xml:space="preserve"> 2018. godine </w:t>
      </w:r>
      <w:r w:rsidRPr="00874434">
        <w:rPr>
          <w:rFonts w:ascii="Times New Roman" w:hAnsi="Times New Roman" w:cs="Times New Roman"/>
          <w:sz w:val="24"/>
          <w:szCs w:val="24"/>
        </w:rPr>
        <w:t xml:space="preserve">usvojilo treći </w:t>
      </w:r>
      <w:r w:rsidRPr="00874434">
        <w:rPr>
          <w:rFonts w:ascii="Times New Roman" w:hAnsi="Times New Roman" w:cs="Times New Roman"/>
          <w:b/>
          <w:sz w:val="24"/>
          <w:szCs w:val="24"/>
        </w:rPr>
        <w:t>Akci</w:t>
      </w:r>
      <w:r w:rsidR="00C4570B">
        <w:rPr>
          <w:rFonts w:ascii="Times New Roman" w:hAnsi="Times New Roman" w:cs="Times New Roman"/>
          <w:b/>
          <w:sz w:val="24"/>
          <w:szCs w:val="24"/>
        </w:rPr>
        <w:t>jski</w:t>
      </w:r>
      <w:r w:rsidRPr="00874434">
        <w:rPr>
          <w:rFonts w:ascii="Times New Roman" w:hAnsi="Times New Roman" w:cs="Times New Roman"/>
          <w:b/>
          <w:sz w:val="24"/>
          <w:szCs w:val="24"/>
        </w:rPr>
        <w:t xml:space="preserve"> plan za </w:t>
      </w:r>
      <w:r w:rsidR="00C4570B">
        <w:rPr>
          <w:rFonts w:ascii="Times New Roman" w:hAnsi="Times New Roman" w:cs="Times New Roman"/>
          <w:b/>
          <w:sz w:val="24"/>
          <w:szCs w:val="24"/>
        </w:rPr>
        <w:t>provedbu</w:t>
      </w:r>
      <w:r w:rsidRPr="00874434">
        <w:rPr>
          <w:rFonts w:ascii="Times New Roman" w:hAnsi="Times New Roman" w:cs="Times New Roman"/>
          <w:b/>
          <w:sz w:val="24"/>
          <w:szCs w:val="24"/>
        </w:rPr>
        <w:t xml:space="preserve"> </w:t>
      </w:r>
      <w:r w:rsidR="00860946" w:rsidRPr="00874434">
        <w:rPr>
          <w:rFonts w:ascii="Times New Roman" w:hAnsi="Times New Roman" w:cs="Times New Roman"/>
          <w:b/>
          <w:sz w:val="24"/>
          <w:szCs w:val="24"/>
        </w:rPr>
        <w:t xml:space="preserve">Rezolucije </w:t>
      </w:r>
      <w:r w:rsidR="00FB24EE">
        <w:rPr>
          <w:rFonts w:ascii="Times New Roman" w:hAnsi="Times New Roman" w:cs="Times New Roman"/>
          <w:b/>
          <w:sz w:val="24"/>
          <w:szCs w:val="24"/>
        </w:rPr>
        <w:t>Vijeća</w:t>
      </w:r>
      <w:r w:rsidR="00860946" w:rsidRPr="00874434">
        <w:rPr>
          <w:rFonts w:ascii="Times New Roman" w:hAnsi="Times New Roman" w:cs="Times New Roman"/>
          <w:b/>
          <w:sz w:val="24"/>
          <w:szCs w:val="24"/>
        </w:rPr>
        <w:t xml:space="preserve"> </w:t>
      </w:r>
      <w:r w:rsidR="00FB24EE">
        <w:rPr>
          <w:rFonts w:ascii="Times New Roman" w:hAnsi="Times New Roman" w:cs="Times New Roman"/>
          <w:b/>
          <w:sz w:val="24"/>
          <w:szCs w:val="24"/>
        </w:rPr>
        <w:t>sigurnosti</w:t>
      </w:r>
      <w:r w:rsidR="00860946" w:rsidRPr="00874434">
        <w:rPr>
          <w:rFonts w:ascii="Times New Roman" w:hAnsi="Times New Roman" w:cs="Times New Roman"/>
          <w:b/>
          <w:sz w:val="24"/>
          <w:szCs w:val="24"/>
        </w:rPr>
        <w:t xml:space="preserve"> UN </w:t>
      </w:r>
      <w:r w:rsidRPr="00874434">
        <w:rPr>
          <w:rFonts w:ascii="Times New Roman" w:hAnsi="Times New Roman" w:cs="Times New Roman"/>
          <w:b/>
          <w:sz w:val="24"/>
          <w:szCs w:val="24"/>
        </w:rPr>
        <w:t>1325</w:t>
      </w:r>
      <w:r w:rsidR="00860946" w:rsidRPr="00874434">
        <w:rPr>
          <w:rFonts w:ascii="Times New Roman" w:hAnsi="Times New Roman" w:cs="Times New Roman"/>
          <w:b/>
          <w:sz w:val="24"/>
          <w:szCs w:val="24"/>
        </w:rPr>
        <w:t xml:space="preserve"> - Žene, mir i sigurnost</w:t>
      </w:r>
      <w:r w:rsidRPr="00874434">
        <w:rPr>
          <w:rFonts w:ascii="Times New Roman" w:hAnsi="Times New Roman" w:cs="Times New Roman"/>
          <w:b/>
          <w:sz w:val="24"/>
          <w:szCs w:val="24"/>
        </w:rPr>
        <w:t xml:space="preserve"> u Bosni i Hercegovini za </w:t>
      </w:r>
      <w:r w:rsidR="00C4570B">
        <w:rPr>
          <w:rFonts w:ascii="Times New Roman" w:hAnsi="Times New Roman" w:cs="Times New Roman"/>
          <w:b/>
          <w:sz w:val="24"/>
          <w:szCs w:val="24"/>
        </w:rPr>
        <w:t>razdoblje</w:t>
      </w:r>
      <w:r w:rsidRPr="00874434">
        <w:rPr>
          <w:rFonts w:ascii="Times New Roman" w:hAnsi="Times New Roman" w:cs="Times New Roman"/>
          <w:b/>
          <w:sz w:val="24"/>
          <w:szCs w:val="24"/>
        </w:rPr>
        <w:t xml:space="preserve"> 2018</w:t>
      </w:r>
      <w:r w:rsidR="00FB24EE">
        <w:rPr>
          <w:rFonts w:ascii="Times New Roman" w:hAnsi="Times New Roman" w:cs="Times New Roman"/>
          <w:b/>
          <w:sz w:val="24"/>
          <w:szCs w:val="24"/>
        </w:rPr>
        <w:t>.</w:t>
      </w:r>
      <w:r w:rsidRPr="00874434">
        <w:rPr>
          <w:rFonts w:ascii="Times New Roman" w:hAnsi="Times New Roman" w:cs="Times New Roman"/>
          <w:b/>
          <w:sz w:val="24"/>
          <w:szCs w:val="24"/>
        </w:rPr>
        <w:t xml:space="preserve"> - 2022. godine</w:t>
      </w:r>
      <w:r w:rsidR="008759AF" w:rsidRPr="00874434">
        <w:rPr>
          <w:rFonts w:ascii="Times New Roman" w:hAnsi="Times New Roman" w:cs="Times New Roman"/>
          <w:b/>
          <w:sz w:val="24"/>
          <w:szCs w:val="24"/>
        </w:rPr>
        <w:t xml:space="preserve"> </w:t>
      </w:r>
      <w:r w:rsidR="008759AF" w:rsidRPr="00874434">
        <w:rPr>
          <w:rFonts w:ascii="Times New Roman" w:hAnsi="Times New Roman" w:cs="Times New Roman"/>
          <w:sz w:val="24"/>
          <w:szCs w:val="24"/>
        </w:rPr>
        <w:t>(u dalj</w:t>
      </w:r>
      <w:r w:rsidR="00C4570B">
        <w:rPr>
          <w:rFonts w:ascii="Times New Roman" w:hAnsi="Times New Roman" w:cs="Times New Roman"/>
          <w:sz w:val="24"/>
          <w:szCs w:val="24"/>
        </w:rPr>
        <w:t>nj</w:t>
      </w:r>
      <w:r w:rsidR="008759AF" w:rsidRPr="00874434">
        <w:rPr>
          <w:rFonts w:ascii="Times New Roman" w:hAnsi="Times New Roman" w:cs="Times New Roman"/>
          <w:sz w:val="24"/>
          <w:szCs w:val="24"/>
        </w:rPr>
        <w:t>em tekstu: AP 1325 BiH)</w:t>
      </w:r>
      <w:r w:rsidRPr="00874434">
        <w:rPr>
          <w:rFonts w:ascii="Times New Roman" w:hAnsi="Times New Roman" w:cs="Times New Roman"/>
          <w:sz w:val="24"/>
          <w:szCs w:val="24"/>
        </w:rPr>
        <w:t xml:space="preserve">. Odlukom Vijeća ministara </w:t>
      </w:r>
      <w:r w:rsidR="003E04CE" w:rsidRPr="00874434">
        <w:rPr>
          <w:rFonts w:ascii="Times New Roman" w:hAnsi="Times New Roman" w:cs="Times New Roman"/>
          <w:sz w:val="24"/>
          <w:szCs w:val="24"/>
        </w:rPr>
        <w:t xml:space="preserve">u </w:t>
      </w:r>
      <w:r w:rsidR="00C4570B">
        <w:rPr>
          <w:rFonts w:ascii="Times New Roman" w:hAnsi="Times New Roman" w:cs="Times New Roman"/>
          <w:sz w:val="24"/>
          <w:szCs w:val="24"/>
        </w:rPr>
        <w:t>kolovozu</w:t>
      </w:r>
      <w:r w:rsidR="003E04CE" w:rsidRPr="00874434">
        <w:rPr>
          <w:rFonts w:ascii="Times New Roman" w:hAnsi="Times New Roman" w:cs="Times New Roman"/>
          <w:sz w:val="24"/>
          <w:szCs w:val="24"/>
        </w:rPr>
        <w:t xml:space="preserve"> 2019. godine </w:t>
      </w:r>
      <w:r w:rsidRPr="00874434">
        <w:rPr>
          <w:rFonts w:ascii="Times New Roman" w:hAnsi="Times New Roman" w:cs="Times New Roman"/>
          <w:sz w:val="24"/>
          <w:szCs w:val="24"/>
          <w:shd w:val="clear" w:color="auto" w:fill="FFFFFF"/>
        </w:rPr>
        <w:t>uspostavljen je</w:t>
      </w:r>
      <w:r w:rsidRPr="00874434">
        <w:rPr>
          <w:rFonts w:ascii="Times New Roman" w:hAnsi="Times New Roman" w:cs="Times New Roman"/>
          <w:b/>
          <w:sz w:val="24"/>
          <w:szCs w:val="24"/>
          <w:shd w:val="clear" w:color="auto" w:fill="FFFFFF"/>
        </w:rPr>
        <w:t xml:space="preserve"> Koordinaci</w:t>
      </w:r>
      <w:r w:rsidR="00C4570B">
        <w:rPr>
          <w:rFonts w:ascii="Times New Roman" w:hAnsi="Times New Roman" w:cs="Times New Roman"/>
          <w:b/>
          <w:sz w:val="24"/>
          <w:szCs w:val="24"/>
          <w:shd w:val="clear" w:color="auto" w:fill="FFFFFF"/>
        </w:rPr>
        <w:t xml:space="preserve">jski </w:t>
      </w:r>
      <w:r w:rsidRPr="00874434">
        <w:rPr>
          <w:rFonts w:ascii="Times New Roman" w:hAnsi="Times New Roman" w:cs="Times New Roman"/>
          <w:b/>
          <w:sz w:val="24"/>
          <w:szCs w:val="24"/>
          <w:shd w:val="clear" w:color="auto" w:fill="FFFFFF"/>
        </w:rPr>
        <w:t xml:space="preserve">odbor (KO) za nadzor nad </w:t>
      </w:r>
      <w:r w:rsidR="00C4570B">
        <w:rPr>
          <w:rFonts w:ascii="Times New Roman" w:hAnsi="Times New Roman" w:cs="Times New Roman"/>
          <w:b/>
          <w:sz w:val="24"/>
          <w:szCs w:val="24"/>
          <w:shd w:val="clear" w:color="auto" w:fill="FFFFFF"/>
        </w:rPr>
        <w:t xml:space="preserve">provedbom </w:t>
      </w:r>
      <w:r w:rsidRPr="00874434">
        <w:rPr>
          <w:rFonts w:ascii="Times New Roman" w:hAnsi="Times New Roman" w:cs="Times New Roman"/>
          <w:b/>
          <w:sz w:val="24"/>
          <w:szCs w:val="24"/>
          <w:shd w:val="clear" w:color="auto" w:fill="FFFFFF"/>
        </w:rPr>
        <w:t>Akci</w:t>
      </w:r>
      <w:r w:rsidR="00C4570B">
        <w:rPr>
          <w:rFonts w:ascii="Times New Roman" w:hAnsi="Times New Roman" w:cs="Times New Roman"/>
          <w:b/>
          <w:sz w:val="24"/>
          <w:szCs w:val="24"/>
          <w:shd w:val="clear" w:color="auto" w:fill="FFFFFF"/>
        </w:rPr>
        <w:t>jskog</w:t>
      </w:r>
      <w:r w:rsidRPr="00874434">
        <w:rPr>
          <w:rFonts w:ascii="Times New Roman" w:hAnsi="Times New Roman" w:cs="Times New Roman"/>
          <w:b/>
          <w:sz w:val="24"/>
          <w:szCs w:val="24"/>
          <w:shd w:val="clear" w:color="auto" w:fill="FFFFFF"/>
        </w:rPr>
        <w:t xml:space="preserve"> plana</w:t>
      </w:r>
      <w:r w:rsidR="003E04CE" w:rsidRPr="00874434">
        <w:rPr>
          <w:rFonts w:ascii="Times New Roman" w:hAnsi="Times New Roman" w:cs="Times New Roman"/>
          <w:sz w:val="24"/>
          <w:szCs w:val="24"/>
        </w:rPr>
        <w:t>.</w:t>
      </w:r>
      <w:r w:rsidR="005A71C7" w:rsidRPr="00874434">
        <w:rPr>
          <w:rFonts w:ascii="Times New Roman" w:hAnsi="Times New Roman" w:cs="Times New Roman"/>
          <w:sz w:val="24"/>
          <w:szCs w:val="24"/>
          <w:lang w:val="bs-Latn-BA"/>
        </w:rPr>
        <w:t xml:space="preserve">  </w:t>
      </w:r>
    </w:p>
    <w:p w14:paraId="2C0DCFD4" w14:textId="657C840B" w:rsidR="00C60753" w:rsidRPr="00874434" w:rsidRDefault="00C60753" w:rsidP="00C60753">
      <w:pPr>
        <w:tabs>
          <w:tab w:val="left" w:pos="284"/>
          <w:tab w:val="left" w:pos="630"/>
          <w:tab w:val="left" w:pos="1080"/>
        </w:tabs>
        <w:jc w:val="both"/>
        <w:rPr>
          <w:rFonts w:ascii="Times New Roman" w:hAnsi="Times New Roman" w:cs="Times New Roman"/>
          <w:sz w:val="24"/>
          <w:szCs w:val="24"/>
          <w:lang w:val="bs-Latn-BA"/>
        </w:rPr>
      </w:pPr>
    </w:p>
    <w:p w14:paraId="0AAC25C1" w14:textId="79DC8DA8" w:rsidR="007C3A62" w:rsidRPr="00874434" w:rsidRDefault="008759AF" w:rsidP="00C6075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eastAsia="bs-Latn-BA"/>
        </w:rPr>
      </w:pPr>
      <w:r w:rsidRPr="00874434">
        <w:rPr>
          <w:rFonts w:ascii="Times New Roman" w:hAnsi="Times New Roman" w:cs="Times New Roman"/>
          <w:noProof/>
          <w:color w:val="000000" w:themeColor="text1"/>
          <w:sz w:val="24"/>
          <w:szCs w:val="24"/>
        </w:rPr>
        <mc:AlternateContent>
          <mc:Choice Requires="wpg">
            <w:drawing>
              <wp:anchor distT="45720" distB="45720" distL="182880" distR="182880" simplePos="0" relativeHeight="251732992" behindDoc="0" locked="0" layoutInCell="1" allowOverlap="1" wp14:anchorId="6ADB41AA" wp14:editId="2BF2889A">
                <wp:simplePos x="0" y="0"/>
                <wp:positionH relativeFrom="margin">
                  <wp:posOffset>4533257</wp:posOffset>
                </wp:positionH>
                <wp:positionV relativeFrom="page">
                  <wp:align>center</wp:align>
                </wp:positionV>
                <wp:extent cx="1819910" cy="4001770"/>
                <wp:effectExtent l="0" t="0" r="8890" b="0"/>
                <wp:wrapSquare wrapText="bothSides"/>
                <wp:docPr id="208" name="Group 208"/>
                <wp:cNvGraphicFramePr/>
                <a:graphic xmlns:a="http://schemas.openxmlformats.org/drawingml/2006/main">
                  <a:graphicData uri="http://schemas.microsoft.com/office/word/2010/wordprocessingGroup">
                    <wpg:wgp>
                      <wpg:cNvGrpSpPr/>
                      <wpg:grpSpPr>
                        <a:xfrm>
                          <a:off x="0" y="0"/>
                          <a:ext cx="1819910" cy="4001770"/>
                          <a:chOff x="0" y="104743"/>
                          <a:chExt cx="3567448" cy="1654184"/>
                        </a:xfrm>
                      </wpg:grpSpPr>
                      <wps:wsp>
                        <wps:cNvPr id="209" name="Rectangle 209"/>
                        <wps:cNvSpPr/>
                        <wps:spPr>
                          <a:xfrm>
                            <a:off x="0" y="104743"/>
                            <a:ext cx="3567448" cy="165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9B59A" w14:textId="77777777" w:rsidR="00C10A4D" w:rsidRDefault="00C10A4D" w:rsidP="007A5FD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10"/>
                        <wps:cNvSpPr txBox="1"/>
                        <wps:spPr>
                          <a:xfrm>
                            <a:off x="0" y="252691"/>
                            <a:ext cx="3567448" cy="1506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8D60C" w14:textId="3165ED84" w:rsidR="00C10A4D" w:rsidRPr="00FB24EE" w:rsidRDefault="00C10A4D" w:rsidP="007A5FD5">
                              <w:pPr>
                                <w:spacing w:line="360" w:lineRule="auto"/>
                                <w:rPr>
                                  <w:rFonts w:ascii="Times New Roman" w:hAnsi="Times New Roman" w:cs="Times New Roman"/>
                                  <w:i/>
                                  <w:sz w:val="20"/>
                                  <w:szCs w:val="20"/>
                                  <w:lang w:eastAsia="sr-Latn-BA"/>
                                </w:rPr>
                              </w:pPr>
                              <w:r w:rsidRPr="00FB24EE">
                                <w:rPr>
                                  <w:rFonts w:ascii="Times New Roman" w:hAnsi="Times New Roman" w:cs="Times New Roman"/>
                                  <w:i/>
                                  <w:sz w:val="20"/>
                                  <w:szCs w:val="20"/>
                                  <w:lang w:eastAsia="sr-Latn-BA"/>
                                </w:rPr>
                                <w:t xml:space="preserve">Na </w:t>
                              </w:r>
                              <w:r w:rsidRPr="00FB24EE">
                                <w:rPr>
                                  <w:rFonts w:ascii="Times New Roman" w:hAnsi="Times New Roman" w:cs="Times New Roman"/>
                                  <w:b/>
                                  <w:i/>
                                  <w:sz w:val="20"/>
                                  <w:szCs w:val="20"/>
                                  <w:lang w:eastAsia="sr-Latn-BA"/>
                                </w:rPr>
                                <w:t xml:space="preserve">Samitu ministara </w:t>
                              </w:r>
                              <w:r>
                                <w:rPr>
                                  <w:rFonts w:ascii="Times New Roman" w:hAnsi="Times New Roman" w:cs="Times New Roman"/>
                                  <w:b/>
                                  <w:i/>
                                  <w:sz w:val="20"/>
                                  <w:szCs w:val="20"/>
                                  <w:lang w:eastAsia="sr-Latn-BA"/>
                                </w:rPr>
                                <w:t>vanjskih</w:t>
                              </w:r>
                              <w:r w:rsidRPr="00FB24EE">
                                <w:rPr>
                                  <w:rFonts w:ascii="Times New Roman" w:hAnsi="Times New Roman" w:cs="Times New Roman"/>
                                  <w:b/>
                                  <w:i/>
                                  <w:sz w:val="20"/>
                                  <w:szCs w:val="20"/>
                                  <w:lang w:eastAsia="sr-Latn-BA"/>
                                </w:rPr>
                                <w:t xml:space="preserve"> poslova zemalja G7</w:t>
                              </w:r>
                              <w:r w:rsidRPr="00FB24EE">
                                <w:rPr>
                                  <w:rFonts w:ascii="Times New Roman" w:hAnsi="Times New Roman" w:cs="Times New Roman"/>
                                  <w:i/>
                                  <w:sz w:val="20"/>
                                  <w:szCs w:val="20"/>
                                  <w:lang w:eastAsia="sr-Latn-BA"/>
                                </w:rPr>
                                <w:t>, na kojem je ustanovljena “Partnerska inicijativa G7 Žene, mir i sigurnost”,</w:t>
                              </w:r>
                              <w:r>
                                <w:rPr>
                                  <w:rFonts w:ascii="Times New Roman" w:hAnsi="Times New Roman" w:cs="Times New Roman"/>
                                  <w:i/>
                                  <w:sz w:val="20"/>
                                  <w:szCs w:val="20"/>
                                  <w:lang w:eastAsia="sr-Latn-BA"/>
                                </w:rPr>
                                <w:t xml:space="preserve"> svaka zemlja,</w:t>
                              </w:r>
                              <w:r w:rsidRPr="00FB24EE">
                                <w:rPr>
                                  <w:rFonts w:ascii="Times New Roman" w:hAnsi="Times New Roman" w:cs="Times New Roman"/>
                                  <w:i/>
                                  <w:sz w:val="20"/>
                                  <w:szCs w:val="20"/>
                                  <w:lang w:eastAsia="sr-Latn-BA"/>
                                </w:rPr>
                                <w:t xml:space="preserve"> članica G7</w:t>
                              </w:r>
                              <w:r>
                                <w:rPr>
                                  <w:rFonts w:ascii="Times New Roman" w:hAnsi="Times New Roman" w:cs="Times New Roman"/>
                                  <w:i/>
                                  <w:sz w:val="20"/>
                                  <w:szCs w:val="20"/>
                                  <w:lang w:eastAsia="sr-Latn-BA"/>
                                </w:rPr>
                                <w:t>,</w:t>
                              </w:r>
                              <w:r w:rsidRPr="00FB24EE">
                                <w:rPr>
                                  <w:rFonts w:ascii="Times New Roman" w:hAnsi="Times New Roman" w:cs="Times New Roman"/>
                                  <w:i/>
                                  <w:sz w:val="20"/>
                                  <w:szCs w:val="20"/>
                                  <w:lang w:eastAsia="sr-Latn-BA"/>
                                </w:rPr>
                                <w:t xml:space="preserve"> identifi</w:t>
                              </w:r>
                              <w:r>
                                <w:rPr>
                                  <w:rFonts w:ascii="Times New Roman" w:hAnsi="Times New Roman" w:cs="Times New Roman"/>
                                  <w:i/>
                                  <w:sz w:val="20"/>
                                  <w:szCs w:val="20"/>
                                  <w:lang w:eastAsia="sr-Latn-BA"/>
                                </w:rPr>
                                <w:t>cirala</w:t>
                              </w:r>
                              <w:r w:rsidRPr="00FB24EE">
                                <w:rPr>
                                  <w:rFonts w:ascii="Times New Roman" w:hAnsi="Times New Roman" w:cs="Times New Roman"/>
                                  <w:i/>
                                  <w:sz w:val="20"/>
                                  <w:szCs w:val="20"/>
                                  <w:lang w:eastAsia="sr-Latn-BA"/>
                                </w:rPr>
                                <w:t xml:space="preserve"> je po jednu zemlju – part</w:t>
                              </w:r>
                              <w:r>
                                <w:rPr>
                                  <w:rFonts w:ascii="Times New Roman" w:hAnsi="Times New Roman" w:cs="Times New Roman"/>
                                  <w:i/>
                                  <w:sz w:val="20"/>
                                  <w:szCs w:val="20"/>
                                  <w:lang w:eastAsia="sr-Latn-BA"/>
                                </w:rPr>
                                <w:t>n</w:t>
                              </w:r>
                              <w:r w:rsidRPr="00FB24EE">
                                <w:rPr>
                                  <w:rFonts w:ascii="Times New Roman" w:hAnsi="Times New Roman" w:cs="Times New Roman"/>
                                  <w:i/>
                                  <w:sz w:val="20"/>
                                  <w:szCs w:val="20"/>
                                  <w:lang w:eastAsia="sr-Latn-BA"/>
                                </w:rPr>
                                <w:t xml:space="preserve">era - u cilju “intenziviranja pozitivnih promjena na terenu”. </w:t>
                              </w:r>
                              <w:r w:rsidRPr="00FB24EE">
                                <w:rPr>
                                  <w:rFonts w:ascii="Times New Roman" w:hAnsi="Times New Roman" w:cs="Times New Roman"/>
                                  <w:b/>
                                  <w:i/>
                                  <w:sz w:val="20"/>
                                  <w:szCs w:val="20"/>
                                  <w:lang w:eastAsia="sr-Latn-BA"/>
                                </w:rPr>
                                <w:t>EU je za partnera odabrala BiH</w:t>
                              </w:r>
                              <w:r w:rsidRPr="00FB24EE">
                                <w:rPr>
                                  <w:rFonts w:ascii="Times New Roman" w:hAnsi="Times New Roman" w:cs="Times New Roman"/>
                                  <w:i/>
                                  <w:sz w:val="20"/>
                                  <w:szCs w:val="20"/>
                                  <w:lang w:eastAsia="sr-Latn-BA"/>
                                </w:rPr>
                                <w:t>. ARS</w:t>
                              </w:r>
                              <w:r>
                                <w:rPr>
                                  <w:rFonts w:ascii="Times New Roman" w:hAnsi="Times New Roman" w:cs="Times New Roman"/>
                                  <w:i/>
                                  <w:sz w:val="20"/>
                                  <w:szCs w:val="20"/>
                                  <w:lang w:eastAsia="sr-Latn-BA"/>
                                </w:rPr>
                                <w:t xml:space="preserve"> </w:t>
                              </w:r>
                              <w:r w:rsidRPr="00FB24EE">
                                <w:rPr>
                                  <w:rFonts w:ascii="Times New Roman" w:hAnsi="Times New Roman" w:cs="Times New Roman"/>
                                  <w:i/>
                                  <w:sz w:val="20"/>
                                  <w:szCs w:val="20"/>
                                  <w:lang w:eastAsia="sr-Latn-BA"/>
                                </w:rPr>
                                <w:t>B</w:t>
                              </w:r>
                              <w:r>
                                <w:rPr>
                                  <w:rFonts w:ascii="Times New Roman" w:hAnsi="Times New Roman" w:cs="Times New Roman"/>
                                  <w:i/>
                                  <w:sz w:val="20"/>
                                  <w:szCs w:val="20"/>
                                  <w:lang w:eastAsia="sr-Latn-BA"/>
                                </w:rPr>
                                <w:t>iH MLJPI je sa eu</w:t>
                              </w:r>
                              <w:r w:rsidRPr="00FB24EE">
                                <w:rPr>
                                  <w:rFonts w:ascii="Times New Roman" w:hAnsi="Times New Roman" w:cs="Times New Roman"/>
                                  <w:i/>
                                  <w:sz w:val="20"/>
                                  <w:szCs w:val="20"/>
                                  <w:lang w:eastAsia="sr-Latn-BA"/>
                                </w:rPr>
                                <w:t>ropskim partnerima izradila Mapu puta koja defini</w:t>
                              </w:r>
                              <w:r>
                                <w:rPr>
                                  <w:rFonts w:ascii="Times New Roman" w:hAnsi="Times New Roman" w:cs="Times New Roman"/>
                                  <w:i/>
                                  <w:sz w:val="20"/>
                                  <w:szCs w:val="20"/>
                                  <w:lang w:eastAsia="sr-Latn-BA"/>
                                </w:rPr>
                                <w:t>ra</w:t>
                              </w:r>
                              <w:r w:rsidRPr="00FB24EE">
                                <w:rPr>
                                  <w:rFonts w:ascii="Times New Roman" w:hAnsi="Times New Roman" w:cs="Times New Roman"/>
                                  <w:i/>
                                  <w:sz w:val="20"/>
                                  <w:szCs w:val="20"/>
                                  <w:lang w:eastAsia="sr-Latn-BA"/>
                                </w:rPr>
                                <w:t xml:space="preserve"> zajedničke akcije u naredne dvije godine.</w:t>
                              </w:r>
                            </w:p>
                            <w:p w14:paraId="29586300" w14:textId="77777777" w:rsidR="00C10A4D" w:rsidRDefault="00C10A4D" w:rsidP="007A5FD5">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DB41AA" id="Group 208" o:spid="_x0000_s1065" style="position:absolute;left:0;text-align:left;margin-left:356.95pt;margin-top:0;width:143.3pt;height:315.1pt;z-index:251732992;mso-wrap-distance-left:14.4pt;mso-wrap-distance-top:3.6pt;mso-wrap-distance-right:14.4pt;mso-wrap-distance-bottom:3.6pt;mso-position-horizontal-relative:margin;mso-position-vertical:center;mso-position-vertical-relative:page;mso-width-relative:margin;mso-height-relative:margin" coordorigin=",1047" coordsize="35674,1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">
                <v:rect id="Rectangle 209" o:spid="_x0000_s1066" style="position:absolute;top:1047;width:35674;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" fillcolor="#4f81bd [3204]" stroked="f" strokeweight="2pt">
                  <v:textbox>
                    <w:txbxContent>
                      <w:p w14:paraId="7359B59A" w14:textId="77777777" w:rsidR="00C10A4D" w:rsidRDefault="00C10A4D" w:rsidP="007A5FD5">
                        <w:pPr>
                          <w:jc w:val="center"/>
                          <w:rPr>
                            <w:rFonts w:asciiTheme="majorHAnsi" w:eastAsiaTheme="majorEastAsia" w:hAnsiTheme="majorHAnsi" w:cstheme="majorBidi"/>
                            <w:color w:val="FFFFFF" w:themeColor="background1"/>
                            <w:sz w:val="24"/>
                            <w:szCs w:val="28"/>
                          </w:rPr>
                        </w:pPr>
                      </w:p>
                    </w:txbxContent>
                  </v:textbox>
                </v:rect>
                <v:shape id="Text Box 210" o:spid="_x0000_s1067" type="#_x0000_t202" style="position:absolute;top:2526;width:35674;height:1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" filled="f" stroked="f" strokeweight=".5pt">
                  <v:textbox inset=",7.2pt,,0">
                    <w:txbxContent>
                      <w:p w14:paraId="5398D60C" w14:textId="3165ED84" w:rsidR="00C10A4D" w:rsidRPr="00FB24EE" w:rsidRDefault="00C10A4D" w:rsidP="007A5FD5">
                        <w:pPr>
                          <w:spacing w:line="360" w:lineRule="auto"/>
                          <w:rPr>
                            <w:rFonts w:ascii="Times New Roman" w:hAnsi="Times New Roman" w:cs="Times New Roman"/>
                            <w:i/>
                            <w:sz w:val="20"/>
                            <w:szCs w:val="20"/>
                            <w:lang w:eastAsia="sr-Latn-BA"/>
                          </w:rPr>
                        </w:pPr>
                        <w:r w:rsidRPr="00FB24EE">
                          <w:rPr>
                            <w:rFonts w:ascii="Times New Roman" w:hAnsi="Times New Roman" w:cs="Times New Roman"/>
                            <w:i/>
                            <w:sz w:val="20"/>
                            <w:szCs w:val="20"/>
                            <w:lang w:eastAsia="sr-Latn-BA"/>
                          </w:rPr>
                          <w:t xml:space="preserve">Na </w:t>
                        </w:r>
                        <w:r w:rsidRPr="00FB24EE">
                          <w:rPr>
                            <w:rFonts w:ascii="Times New Roman" w:hAnsi="Times New Roman" w:cs="Times New Roman"/>
                            <w:b/>
                            <w:i/>
                            <w:sz w:val="20"/>
                            <w:szCs w:val="20"/>
                            <w:lang w:eastAsia="sr-Latn-BA"/>
                          </w:rPr>
                          <w:t xml:space="preserve">Samitu ministara </w:t>
                        </w:r>
                        <w:r>
                          <w:rPr>
                            <w:rFonts w:ascii="Times New Roman" w:hAnsi="Times New Roman" w:cs="Times New Roman"/>
                            <w:b/>
                            <w:i/>
                            <w:sz w:val="20"/>
                            <w:szCs w:val="20"/>
                            <w:lang w:eastAsia="sr-Latn-BA"/>
                          </w:rPr>
                          <w:t>vanjskih</w:t>
                        </w:r>
                        <w:r w:rsidRPr="00FB24EE">
                          <w:rPr>
                            <w:rFonts w:ascii="Times New Roman" w:hAnsi="Times New Roman" w:cs="Times New Roman"/>
                            <w:b/>
                            <w:i/>
                            <w:sz w:val="20"/>
                            <w:szCs w:val="20"/>
                            <w:lang w:eastAsia="sr-Latn-BA"/>
                          </w:rPr>
                          <w:t xml:space="preserve"> poslova zemalja G7</w:t>
                        </w:r>
                        <w:r w:rsidRPr="00FB24EE">
                          <w:rPr>
                            <w:rFonts w:ascii="Times New Roman" w:hAnsi="Times New Roman" w:cs="Times New Roman"/>
                            <w:i/>
                            <w:sz w:val="20"/>
                            <w:szCs w:val="20"/>
                            <w:lang w:eastAsia="sr-Latn-BA"/>
                          </w:rPr>
                          <w:t>, na kojem je ustanovljena “Partnerska inicijativa G7 Žene, mir i sigurnost”,</w:t>
                        </w:r>
                        <w:r>
                          <w:rPr>
                            <w:rFonts w:ascii="Times New Roman" w:hAnsi="Times New Roman" w:cs="Times New Roman"/>
                            <w:i/>
                            <w:sz w:val="20"/>
                            <w:szCs w:val="20"/>
                            <w:lang w:eastAsia="sr-Latn-BA"/>
                          </w:rPr>
                          <w:t xml:space="preserve"> svaka zemlja,</w:t>
                        </w:r>
                        <w:r w:rsidRPr="00FB24EE">
                          <w:rPr>
                            <w:rFonts w:ascii="Times New Roman" w:hAnsi="Times New Roman" w:cs="Times New Roman"/>
                            <w:i/>
                            <w:sz w:val="20"/>
                            <w:szCs w:val="20"/>
                            <w:lang w:eastAsia="sr-Latn-BA"/>
                          </w:rPr>
                          <w:t xml:space="preserve"> članica G7</w:t>
                        </w:r>
                        <w:r>
                          <w:rPr>
                            <w:rFonts w:ascii="Times New Roman" w:hAnsi="Times New Roman" w:cs="Times New Roman"/>
                            <w:i/>
                            <w:sz w:val="20"/>
                            <w:szCs w:val="20"/>
                            <w:lang w:eastAsia="sr-Latn-BA"/>
                          </w:rPr>
                          <w:t>,</w:t>
                        </w:r>
                        <w:r w:rsidRPr="00FB24EE">
                          <w:rPr>
                            <w:rFonts w:ascii="Times New Roman" w:hAnsi="Times New Roman" w:cs="Times New Roman"/>
                            <w:i/>
                            <w:sz w:val="20"/>
                            <w:szCs w:val="20"/>
                            <w:lang w:eastAsia="sr-Latn-BA"/>
                          </w:rPr>
                          <w:t xml:space="preserve"> identifi</w:t>
                        </w:r>
                        <w:r>
                          <w:rPr>
                            <w:rFonts w:ascii="Times New Roman" w:hAnsi="Times New Roman" w:cs="Times New Roman"/>
                            <w:i/>
                            <w:sz w:val="20"/>
                            <w:szCs w:val="20"/>
                            <w:lang w:eastAsia="sr-Latn-BA"/>
                          </w:rPr>
                          <w:t>cirala</w:t>
                        </w:r>
                        <w:r w:rsidRPr="00FB24EE">
                          <w:rPr>
                            <w:rFonts w:ascii="Times New Roman" w:hAnsi="Times New Roman" w:cs="Times New Roman"/>
                            <w:i/>
                            <w:sz w:val="20"/>
                            <w:szCs w:val="20"/>
                            <w:lang w:eastAsia="sr-Latn-BA"/>
                          </w:rPr>
                          <w:t xml:space="preserve"> je po jednu zemlju – part</w:t>
                        </w:r>
                        <w:r>
                          <w:rPr>
                            <w:rFonts w:ascii="Times New Roman" w:hAnsi="Times New Roman" w:cs="Times New Roman"/>
                            <w:i/>
                            <w:sz w:val="20"/>
                            <w:szCs w:val="20"/>
                            <w:lang w:eastAsia="sr-Latn-BA"/>
                          </w:rPr>
                          <w:t>n</w:t>
                        </w:r>
                        <w:r w:rsidRPr="00FB24EE">
                          <w:rPr>
                            <w:rFonts w:ascii="Times New Roman" w:hAnsi="Times New Roman" w:cs="Times New Roman"/>
                            <w:i/>
                            <w:sz w:val="20"/>
                            <w:szCs w:val="20"/>
                            <w:lang w:eastAsia="sr-Latn-BA"/>
                          </w:rPr>
                          <w:t xml:space="preserve">era - u cilju “intenziviranja pozitivnih promjena na terenu”. </w:t>
                        </w:r>
                        <w:r w:rsidRPr="00FB24EE">
                          <w:rPr>
                            <w:rFonts w:ascii="Times New Roman" w:hAnsi="Times New Roman" w:cs="Times New Roman"/>
                            <w:b/>
                            <w:i/>
                            <w:sz w:val="20"/>
                            <w:szCs w:val="20"/>
                            <w:lang w:eastAsia="sr-Latn-BA"/>
                          </w:rPr>
                          <w:t>EU je za partnera odabrala BiH</w:t>
                        </w:r>
                        <w:r w:rsidRPr="00FB24EE">
                          <w:rPr>
                            <w:rFonts w:ascii="Times New Roman" w:hAnsi="Times New Roman" w:cs="Times New Roman"/>
                            <w:i/>
                            <w:sz w:val="20"/>
                            <w:szCs w:val="20"/>
                            <w:lang w:eastAsia="sr-Latn-BA"/>
                          </w:rPr>
                          <w:t>. ARS</w:t>
                        </w:r>
                        <w:r>
                          <w:rPr>
                            <w:rFonts w:ascii="Times New Roman" w:hAnsi="Times New Roman" w:cs="Times New Roman"/>
                            <w:i/>
                            <w:sz w:val="20"/>
                            <w:szCs w:val="20"/>
                            <w:lang w:eastAsia="sr-Latn-BA"/>
                          </w:rPr>
                          <w:t xml:space="preserve"> </w:t>
                        </w:r>
                        <w:r w:rsidRPr="00FB24EE">
                          <w:rPr>
                            <w:rFonts w:ascii="Times New Roman" w:hAnsi="Times New Roman" w:cs="Times New Roman"/>
                            <w:i/>
                            <w:sz w:val="20"/>
                            <w:szCs w:val="20"/>
                            <w:lang w:eastAsia="sr-Latn-BA"/>
                          </w:rPr>
                          <w:t>B</w:t>
                        </w:r>
                        <w:r>
                          <w:rPr>
                            <w:rFonts w:ascii="Times New Roman" w:hAnsi="Times New Roman" w:cs="Times New Roman"/>
                            <w:i/>
                            <w:sz w:val="20"/>
                            <w:szCs w:val="20"/>
                            <w:lang w:eastAsia="sr-Latn-BA"/>
                          </w:rPr>
                          <w:t>iH MLJPI je sa eu</w:t>
                        </w:r>
                        <w:r w:rsidRPr="00FB24EE">
                          <w:rPr>
                            <w:rFonts w:ascii="Times New Roman" w:hAnsi="Times New Roman" w:cs="Times New Roman"/>
                            <w:i/>
                            <w:sz w:val="20"/>
                            <w:szCs w:val="20"/>
                            <w:lang w:eastAsia="sr-Latn-BA"/>
                          </w:rPr>
                          <w:t>ropskim partnerima izradila Mapu puta koja defini</w:t>
                        </w:r>
                        <w:r>
                          <w:rPr>
                            <w:rFonts w:ascii="Times New Roman" w:hAnsi="Times New Roman" w:cs="Times New Roman"/>
                            <w:i/>
                            <w:sz w:val="20"/>
                            <w:szCs w:val="20"/>
                            <w:lang w:eastAsia="sr-Latn-BA"/>
                          </w:rPr>
                          <w:t>ra</w:t>
                        </w:r>
                        <w:r w:rsidRPr="00FB24EE">
                          <w:rPr>
                            <w:rFonts w:ascii="Times New Roman" w:hAnsi="Times New Roman" w:cs="Times New Roman"/>
                            <w:i/>
                            <w:sz w:val="20"/>
                            <w:szCs w:val="20"/>
                            <w:lang w:eastAsia="sr-Latn-BA"/>
                          </w:rPr>
                          <w:t xml:space="preserve"> zajedničke akcije u naredne dvije godine.</w:t>
                        </w:r>
                      </w:p>
                      <w:p w14:paraId="29586300" w14:textId="77777777" w:rsidR="00C10A4D" w:rsidRDefault="00C10A4D" w:rsidP="007A5FD5">
                        <w:pPr>
                          <w:rPr>
                            <w:caps/>
                            <w:color w:val="4F81BD" w:themeColor="accent1"/>
                            <w:sz w:val="26"/>
                            <w:szCs w:val="26"/>
                          </w:rPr>
                        </w:pPr>
                      </w:p>
                    </w:txbxContent>
                  </v:textbox>
                </v:shape>
                <w10:wrap type="square" anchorx="margin" anchory="page"/>
              </v:group>
            </w:pict>
          </mc:Fallback>
        </mc:AlternateContent>
      </w:r>
      <w:r w:rsidR="00C4570B" w:rsidRPr="00C4570B">
        <w:rPr>
          <w:rFonts w:ascii="Times New Roman" w:hAnsi="Times New Roman" w:cs="Times New Roman"/>
          <w:noProof/>
          <w:color w:val="000000" w:themeColor="text1"/>
          <w:sz w:val="24"/>
          <w:szCs w:val="24"/>
        </w:rPr>
        <w:t>U izvještajnom razdoblju bilježimo daljnje pomake u sustavnom pristupu uvođenju načela ravnopravnosti spolova u rad nadležnih institucija sektora obrane i sigurnosti. Napredak je postignut kroz: edukacije o ravnopravnosti spolova koje su uključene u redovite programe edukacije, širenje mreže imenovanih kontakt osoba za pitanja ravnopravnosti spolova, unapr</w:t>
      </w:r>
      <w:r w:rsidR="00C4570B">
        <w:rPr>
          <w:rFonts w:ascii="Times New Roman" w:hAnsi="Times New Roman" w:cs="Times New Roman"/>
          <w:noProof/>
          <w:color w:val="000000" w:themeColor="text1"/>
          <w:sz w:val="24"/>
          <w:szCs w:val="24"/>
        </w:rPr>
        <w:t>j</w:t>
      </w:r>
      <w:r w:rsidR="00C4570B" w:rsidRPr="00C4570B">
        <w:rPr>
          <w:rFonts w:ascii="Times New Roman" w:hAnsi="Times New Roman" w:cs="Times New Roman"/>
          <w:noProof/>
          <w:color w:val="000000" w:themeColor="text1"/>
          <w:sz w:val="24"/>
          <w:szCs w:val="24"/>
        </w:rPr>
        <w:t>eđenje i redovito ažuriranje baze podataka razvrstane po spolu, te promociju i veći interes žena</w:t>
      </w:r>
      <w:r w:rsidR="00C4570B">
        <w:rPr>
          <w:rFonts w:ascii="Times New Roman" w:hAnsi="Times New Roman" w:cs="Times New Roman"/>
          <w:noProof/>
          <w:color w:val="000000" w:themeColor="text1"/>
          <w:sz w:val="24"/>
          <w:szCs w:val="24"/>
        </w:rPr>
        <w:t xml:space="preserve"> za</w:t>
      </w:r>
      <w:r w:rsidR="00C4570B" w:rsidRPr="00C4570B">
        <w:rPr>
          <w:rFonts w:ascii="Times New Roman" w:hAnsi="Times New Roman" w:cs="Times New Roman"/>
          <w:noProof/>
          <w:color w:val="000000" w:themeColor="text1"/>
          <w:sz w:val="24"/>
          <w:szCs w:val="24"/>
        </w:rPr>
        <w:t xml:space="preserve"> vojn</w:t>
      </w:r>
      <w:r w:rsidR="00C4570B">
        <w:rPr>
          <w:rFonts w:ascii="Times New Roman" w:hAnsi="Times New Roman" w:cs="Times New Roman"/>
          <w:noProof/>
          <w:color w:val="000000" w:themeColor="text1"/>
          <w:sz w:val="24"/>
          <w:szCs w:val="24"/>
        </w:rPr>
        <w:t>i</w:t>
      </w:r>
      <w:r w:rsidR="00C4570B" w:rsidRPr="00C4570B">
        <w:rPr>
          <w:rFonts w:ascii="Times New Roman" w:hAnsi="Times New Roman" w:cs="Times New Roman"/>
          <w:noProof/>
          <w:color w:val="000000" w:themeColor="text1"/>
          <w:sz w:val="24"/>
          <w:szCs w:val="24"/>
        </w:rPr>
        <w:t xml:space="preserve"> i policijsk</w:t>
      </w:r>
      <w:r w:rsidR="00C4570B">
        <w:rPr>
          <w:rFonts w:ascii="Times New Roman" w:hAnsi="Times New Roman" w:cs="Times New Roman"/>
          <w:noProof/>
          <w:color w:val="000000" w:themeColor="text1"/>
          <w:sz w:val="24"/>
          <w:szCs w:val="24"/>
        </w:rPr>
        <w:t>i</w:t>
      </w:r>
      <w:r w:rsidR="00C4570B" w:rsidRPr="00C4570B">
        <w:rPr>
          <w:rFonts w:ascii="Times New Roman" w:hAnsi="Times New Roman" w:cs="Times New Roman"/>
          <w:noProof/>
          <w:color w:val="000000" w:themeColor="text1"/>
          <w:sz w:val="24"/>
          <w:szCs w:val="24"/>
        </w:rPr>
        <w:t xml:space="preserve"> </w:t>
      </w:r>
      <w:r w:rsidR="00C4570B">
        <w:rPr>
          <w:rFonts w:ascii="Times New Roman" w:hAnsi="Times New Roman" w:cs="Times New Roman"/>
          <w:noProof/>
          <w:color w:val="000000" w:themeColor="text1"/>
          <w:sz w:val="24"/>
          <w:szCs w:val="24"/>
        </w:rPr>
        <w:t>poziv</w:t>
      </w:r>
      <w:r w:rsidR="00D126EC" w:rsidRPr="00874434">
        <w:rPr>
          <w:rFonts w:ascii="Times New Roman" w:hAnsi="Times New Roman" w:cs="Times New Roman"/>
          <w:bCs/>
          <w:sz w:val="24"/>
          <w:szCs w:val="24"/>
        </w:rPr>
        <w:t>.</w:t>
      </w:r>
      <w:r w:rsidR="006F57D0" w:rsidRPr="00874434">
        <w:rPr>
          <w:rFonts w:ascii="Times New Roman" w:hAnsi="Times New Roman" w:cs="Times New Roman"/>
          <w:bCs/>
          <w:spacing w:val="58"/>
          <w:sz w:val="24"/>
          <w:szCs w:val="24"/>
        </w:rPr>
        <w:t xml:space="preserve"> </w:t>
      </w:r>
      <w:r w:rsidR="00C4570B" w:rsidRPr="00C4570B">
        <w:rPr>
          <w:rFonts w:ascii="Times New Roman" w:hAnsi="Times New Roman" w:cs="Times New Roman"/>
          <w:sz w:val="24"/>
          <w:szCs w:val="24"/>
          <w:lang w:eastAsia="bs-Latn-BA"/>
        </w:rPr>
        <w:t xml:space="preserve">Nastavljena je primjena </w:t>
      </w:r>
      <w:r w:rsidR="00C4570B" w:rsidRPr="002A5CEF">
        <w:rPr>
          <w:rFonts w:ascii="Times New Roman" w:hAnsi="Times New Roman" w:cs="Times New Roman"/>
          <w:b/>
          <w:sz w:val="24"/>
          <w:szCs w:val="24"/>
          <w:lang w:eastAsia="bs-Latn-BA"/>
        </w:rPr>
        <w:t>afirmativnih mjera</w:t>
      </w:r>
      <w:r w:rsidR="00C4570B" w:rsidRPr="00C4570B">
        <w:rPr>
          <w:rFonts w:ascii="Times New Roman" w:hAnsi="Times New Roman" w:cs="Times New Roman"/>
          <w:sz w:val="24"/>
          <w:szCs w:val="24"/>
          <w:lang w:eastAsia="bs-Latn-BA"/>
        </w:rPr>
        <w:t xml:space="preserve"> i definiranje aktivnosti za otklanjanje uočenih nedostataka, a nakon analize položaja žena u sektoru obrane i sigurnosti. Mjere su preporuke, prilagodba internih propozicija, kvota, napomene kod objave javnog i internog oglasa te kod prijema kandidata prema listama uspjeha</w:t>
      </w:r>
      <w:r w:rsidR="007C3A62" w:rsidRPr="00874434">
        <w:rPr>
          <w:rFonts w:ascii="Times New Roman" w:hAnsi="Times New Roman" w:cs="Times New Roman"/>
          <w:sz w:val="24"/>
          <w:szCs w:val="24"/>
          <w:lang w:eastAsia="bs-Latn-BA"/>
        </w:rPr>
        <w:t xml:space="preserve">. </w:t>
      </w:r>
    </w:p>
    <w:p w14:paraId="73C5D12A" w14:textId="2753DDDB" w:rsidR="007C3A62" w:rsidRPr="00874434" w:rsidRDefault="007C3A62" w:rsidP="00C60753">
      <w:pPr>
        <w:jc w:val="both"/>
        <w:rPr>
          <w:rFonts w:ascii="Times New Roman" w:hAnsi="Times New Roman" w:cs="Times New Roman"/>
          <w:spacing w:val="5"/>
          <w:sz w:val="24"/>
          <w:szCs w:val="24"/>
        </w:rPr>
      </w:pPr>
    </w:p>
    <w:p w14:paraId="7EC79B05" w14:textId="396A1103" w:rsidR="008759AF" w:rsidRPr="00874434" w:rsidRDefault="00C4570B" w:rsidP="008759AF">
      <w:pPr>
        <w:jc w:val="both"/>
        <w:rPr>
          <w:rFonts w:ascii="Times New Roman" w:hAnsi="Times New Roman" w:cs="Times New Roman"/>
          <w:caps/>
          <w:color w:val="4F81BD" w:themeColor="accent1"/>
          <w:sz w:val="24"/>
          <w:szCs w:val="24"/>
        </w:rPr>
      </w:pPr>
      <w:r w:rsidRPr="00C4570B">
        <w:rPr>
          <w:rFonts w:ascii="Times New Roman" w:hAnsi="Times New Roman" w:cs="Times New Roman"/>
          <w:sz w:val="24"/>
          <w:szCs w:val="24"/>
          <w:lang w:val="bs-Latn-BA"/>
        </w:rPr>
        <w:t>U razdoblju pandemije virusa COVID-19 AP 1325 BiH poslužio je kao platforma, odnosno pravna osnova za zajedničko djelovanje u ovoj izvanrednoj situaciji, posebice kada je riječ o prenamjeni postojećih ili iznalaženju dodatnih financijskih sredst</w:t>
      </w:r>
      <w:r>
        <w:rPr>
          <w:rFonts w:ascii="Times New Roman" w:hAnsi="Times New Roman" w:cs="Times New Roman"/>
          <w:sz w:val="24"/>
          <w:szCs w:val="24"/>
          <w:lang w:val="bs-Latn-BA"/>
        </w:rPr>
        <w:t>ava za pomoć ranjivim skupinama</w:t>
      </w:r>
      <w:r w:rsidRPr="00C4570B">
        <w:rPr>
          <w:rFonts w:ascii="Times New Roman" w:hAnsi="Times New Roman" w:cs="Times New Roman"/>
          <w:sz w:val="24"/>
          <w:szCs w:val="24"/>
          <w:lang w:val="bs-Latn-BA"/>
        </w:rPr>
        <w:t xml:space="preserve"> žena</w:t>
      </w:r>
      <w:r w:rsidR="008759AF" w:rsidRPr="00874434">
        <w:rPr>
          <w:rFonts w:ascii="Times New Roman" w:hAnsi="Times New Roman" w:cs="Times New Roman"/>
          <w:sz w:val="24"/>
          <w:szCs w:val="24"/>
          <w:lang w:val="bs-Latn-BA"/>
        </w:rPr>
        <w:t>.</w:t>
      </w:r>
    </w:p>
    <w:p w14:paraId="4A3D3905" w14:textId="77777777" w:rsidR="008759AF" w:rsidRPr="00874434" w:rsidRDefault="008759AF" w:rsidP="00C60753">
      <w:pPr>
        <w:jc w:val="both"/>
        <w:rPr>
          <w:rFonts w:ascii="Times New Roman" w:hAnsi="Times New Roman" w:cs="Times New Roman"/>
          <w:sz w:val="24"/>
          <w:szCs w:val="24"/>
          <w:lang w:val="bs-Latn-BA"/>
        </w:rPr>
      </w:pPr>
    </w:p>
    <w:p w14:paraId="3E7F9F6B" w14:textId="61AC74F3" w:rsidR="00864AEE" w:rsidRPr="00874434" w:rsidRDefault="00C4570B" w:rsidP="00C60753">
      <w:pPr>
        <w:jc w:val="both"/>
        <w:rPr>
          <w:rFonts w:ascii="Times New Roman" w:hAnsi="Times New Roman" w:cs="Times New Roman"/>
          <w:sz w:val="24"/>
          <w:szCs w:val="24"/>
          <w:lang w:val="bs-Latn-BA"/>
        </w:rPr>
      </w:pPr>
      <w:r>
        <w:rPr>
          <w:rFonts w:ascii="Times New Roman" w:hAnsi="Times New Roman" w:cs="Times New Roman"/>
          <w:sz w:val="24"/>
          <w:szCs w:val="24"/>
          <w:lang w:val="bs-Latn-BA"/>
        </w:rPr>
        <w:t>Ministri o</w:t>
      </w:r>
      <w:r w:rsidR="00350306" w:rsidRPr="00874434">
        <w:rPr>
          <w:rFonts w:ascii="Times New Roman" w:hAnsi="Times New Roman" w:cs="Times New Roman"/>
          <w:sz w:val="24"/>
          <w:szCs w:val="24"/>
          <w:lang w:val="bs-Latn-BA"/>
        </w:rPr>
        <w:t xml:space="preserve">brane zemalja učesnica projekta (BiH, Crna Gora, Srbija i Sjeverna Makedonija) potpisali </w:t>
      </w:r>
      <w:r w:rsidR="00892692">
        <w:rPr>
          <w:rFonts w:ascii="Times New Roman" w:hAnsi="Times New Roman" w:cs="Times New Roman"/>
          <w:sz w:val="24"/>
          <w:szCs w:val="24"/>
          <w:lang w:val="bs-Latn-BA"/>
        </w:rPr>
        <w:t xml:space="preserve">su </w:t>
      </w:r>
      <w:r w:rsidR="00350306" w:rsidRPr="00874434">
        <w:rPr>
          <w:rFonts w:ascii="Times New Roman" w:hAnsi="Times New Roman" w:cs="Times New Roman"/>
          <w:b/>
          <w:sz w:val="24"/>
          <w:szCs w:val="24"/>
          <w:lang w:val="bs-Latn-BA"/>
        </w:rPr>
        <w:t xml:space="preserve">„Ministarsku deklaraciju o </w:t>
      </w:r>
      <w:r w:rsidR="00FB24EE">
        <w:rPr>
          <w:rFonts w:ascii="Times New Roman" w:hAnsi="Times New Roman" w:cs="Times New Roman"/>
          <w:b/>
          <w:sz w:val="24"/>
          <w:szCs w:val="24"/>
          <w:lang w:val="bs-Latn-BA"/>
        </w:rPr>
        <w:t>p</w:t>
      </w:r>
      <w:r>
        <w:rPr>
          <w:rFonts w:ascii="Times New Roman" w:hAnsi="Times New Roman" w:cs="Times New Roman"/>
          <w:b/>
          <w:sz w:val="24"/>
          <w:szCs w:val="24"/>
          <w:lang w:val="bs-Latn-BA"/>
        </w:rPr>
        <w:t>otpori</w:t>
      </w:r>
      <w:r w:rsidR="00350306" w:rsidRPr="00874434">
        <w:rPr>
          <w:rFonts w:ascii="Times New Roman" w:hAnsi="Times New Roman" w:cs="Times New Roman"/>
          <w:b/>
          <w:sz w:val="24"/>
          <w:szCs w:val="24"/>
          <w:lang w:val="bs-Latn-BA"/>
        </w:rPr>
        <w:t xml:space="preserve"> ravnopravnosti spolova u reformi sigurnosnog sektora na Zapadnom Balkanu“.</w:t>
      </w:r>
      <w:r w:rsidR="00864AEE" w:rsidRPr="00874434">
        <w:rPr>
          <w:rFonts w:ascii="Times New Roman" w:hAnsi="Times New Roman" w:cs="Times New Roman"/>
          <w:sz w:val="24"/>
          <w:szCs w:val="24"/>
          <w:lang w:val="bs-Latn-BA"/>
        </w:rPr>
        <w:t xml:space="preserve"> </w:t>
      </w:r>
    </w:p>
    <w:p w14:paraId="56873207" w14:textId="189A1E31" w:rsidR="00500DCB" w:rsidRPr="00874434" w:rsidRDefault="00500DCB" w:rsidP="00C60753">
      <w:pPr>
        <w:jc w:val="both"/>
        <w:rPr>
          <w:rFonts w:ascii="Times New Roman" w:hAnsi="Times New Roman" w:cs="Times New Roman"/>
          <w:sz w:val="24"/>
          <w:szCs w:val="24"/>
          <w:lang w:val="bs-Latn-BA"/>
        </w:rPr>
      </w:pPr>
    </w:p>
    <w:p w14:paraId="0204A7F4" w14:textId="59CFBA63" w:rsidR="001C5C59" w:rsidRPr="00874434" w:rsidRDefault="001C5C59" w:rsidP="00C60753">
      <w:pPr>
        <w:jc w:val="both"/>
        <w:rPr>
          <w:rStyle w:val="Strong"/>
          <w:rFonts w:ascii="Times New Roman" w:hAnsi="Times New Roman" w:cs="Times New Roman"/>
          <w:sz w:val="24"/>
          <w:szCs w:val="24"/>
        </w:rPr>
      </w:pPr>
      <w:r w:rsidRPr="00874434">
        <w:rPr>
          <w:rFonts w:ascii="Times New Roman" w:hAnsi="Times New Roman" w:cs="Times New Roman"/>
          <w:sz w:val="24"/>
          <w:szCs w:val="24"/>
          <w:lang w:val="sr-Latn-BA" w:eastAsia="sr-Latn-BA"/>
        </w:rPr>
        <w:t>Ranjivost žena i djece je poseb</w:t>
      </w:r>
      <w:r w:rsidR="00C4570B">
        <w:rPr>
          <w:rFonts w:ascii="Times New Roman" w:hAnsi="Times New Roman" w:cs="Times New Roman"/>
          <w:sz w:val="24"/>
          <w:szCs w:val="24"/>
          <w:lang w:val="sr-Latn-BA" w:eastAsia="sr-Latn-BA"/>
        </w:rPr>
        <w:t>ice</w:t>
      </w:r>
      <w:r w:rsidRPr="00874434">
        <w:rPr>
          <w:rFonts w:ascii="Times New Roman" w:hAnsi="Times New Roman" w:cs="Times New Roman"/>
          <w:sz w:val="24"/>
          <w:szCs w:val="24"/>
          <w:lang w:val="sr-Latn-BA" w:eastAsia="sr-Latn-BA"/>
        </w:rPr>
        <w:t xml:space="preserve"> izražena t</w:t>
      </w:r>
      <w:r w:rsidR="00C4570B">
        <w:rPr>
          <w:rFonts w:ascii="Times New Roman" w:hAnsi="Times New Roman" w:cs="Times New Roman"/>
          <w:sz w:val="24"/>
          <w:szCs w:val="24"/>
          <w:lang w:val="sr-Latn-BA" w:eastAsia="sr-Latn-BA"/>
        </w:rPr>
        <w:t>ijekom</w:t>
      </w:r>
      <w:r w:rsidRPr="00874434">
        <w:rPr>
          <w:rFonts w:ascii="Times New Roman" w:hAnsi="Times New Roman" w:cs="Times New Roman"/>
          <w:sz w:val="24"/>
          <w:szCs w:val="24"/>
          <w:lang w:val="sr-Latn-BA" w:eastAsia="sr-Latn-BA"/>
        </w:rPr>
        <w:t xml:space="preserve"> migracija</w:t>
      </w:r>
      <w:r w:rsidRPr="00C4570B">
        <w:rPr>
          <w:rFonts w:ascii="Times New Roman" w:hAnsi="Times New Roman" w:cs="Times New Roman"/>
          <w:sz w:val="24"/>
          <w:szCs w:val="24"/>
          <w:lang w:val="sr-Latn-BA" w:eastAsia="sr-Latn-BA"/>
        </w:rPr>
        <w:t>.</w:t>
      </w:r>
      <w:r w:rsidRPr="00874434">
        <w:rPr>
          <w:rFonts w:ascii="Times New Roman" w:hAnsi="Times New Roman" w:cs="Times New Roman"/>
          <w:sz w:val="24"/>
          <w:szCs w:val="24"/>
          <w:lang w:val="sr-Latn-BA" w:eastAsia="sr-Latn-BA"/>
        </w:rPr>
        <w:t xml:space="preserve"> </w:t>
      </w:r>
      <w:r w:rsidRPr="00874434">
        <w:rPr>
          <w:rFonts w:ascii="Times New Roman" w:hAnsi="Times New Roman" w:cs="Times New Roman"/>
          <w:b/>
          <w:sz w:val="24"/>
          <w:szCs w:val="24"/>
          <w:lang w:val="sr-Latn-BA" w:eastAsia="sr-Latn-BA"/>
        </w:rPr>
        <w:t>Žene u pokretu</w:t>
      </w:r>
      <w:r w:rsidRPr="00874434">
        <w:rPr>
          <w:rFonts w:ascii="Times New Roman" w:hAnsi="Times New Roman" w:cs="Times New Roman"/>
          <w:sz w:val="24"/>
          <w:szCs w:val="24"/>
          <w:lang w:val="sr-Latn-BA" w:eastAsia="sr-Latn-BA"/>
        </w:rPr>
        <w:t xml:space="preserve"> su u većem </w:t>
      </w:r>
      <w:r w:rsidR="00C4570B" w:rsidRPr="00C4570B">
        <w:rPr>
          <w:rFonts w:ascii="Times New Roman" w:hAnsi="Times New Roman" w:cs="Times New Roman"/>
          <w:sz w:val="24"/>
          <w:szCs w:val="24"/>
          <w:lang w:val="sr-Latn-BA" w:eastAsia="sr-Latn-BA"/>
        </w:rPr>
        <w:t>riziku od izloženosti nasilju zbog društvene isključenosti ili diskriminacije u svakodnevnom životu</w:t>
      </w:r>
      <w:r w:rsidRPr="00874434">
        <w:rPr>
          <w:rFonts w:ascii="Times New Roman" w:hAnsi="Times New Roman" w:cs="Times New Roman"/>
          <w:sz w:val="24"/>
          <w:szCs w:val="24"/>
          <w:lang w:val="sr-Latn-BA" w:eastAsia="sr-Latn-BA"/>
        </w:rPr>
        <w:t xml:space="preserve">. </w:t>
      </w:r>
      <w:r w:rsidR="003B3124" w:rsidRPr="00874434">
        <w:rPr>
          <w:rStyle w:val="Strong"/>
          <w:rFonts w:ascii="Times New Roman" w:hAnsi="Times New Roman" w:cs="Times New Roman"/>
          <w:b w:val="0"/>
          <w:sz w:val="24"/>
          <w:szCs w:val="24"/>
        </w:rPr>
        <w:t xml:space="preserve">U </w:t>
      </w:r>
      <w:r w:rsidR="00C94BDE">
        <w:rPr>
          <w:rStyle w:val="Strong"/>
          <w:rFonts w:ascii="Times New Roman" w:hAnsi="Times New Roman" w:cs="Times New Roman"/>
          <w:b w:val="0"/>
          <w:sz w:val="24"/>
          <w:szCs w:val="24"/>
        </w:rPr>
        <w:t>prosincu</w:t>
      </w:r>
      <w:r w:rsidR="003B3124" w:rsidRPr="00874434">
        <w:rPr>
          <w:rStyle w:val="Strong"/>
          <w:rFonts w:ascii="Times New Roman" w:hAnsi="Times New Roman" w:cs="Times New Roman"/>
          <w:b w:val="0"/>
          <w:sz w:val="24"/>
          <w:szCs w:val="24"/>
        </w:rPr>
        <w:t xml:space="preserve"> 2022. godine VM B</w:t>
      </w:r>
      <w:r w:rsidR="00FB24EE">
        <w:rPr>
          <w:rStyle w:val="Strong"/>
          <w:rFonts w:ascii="Times New Roman" w:hAnsi="Times New Roman" w:cs="Times New Roman"/>
          <w:b w:val="0"/>
          <w:sz w:val="24"/>
          <w:szCs w:val="24"/>
        </w:rPr>
        <w:t>i</w:t>
      </w:r>
      <w:r w:rsidR="003B3124" w:rsidRPr="00874434">
        <w:rPr>
          <w:rStyle w:val="Strong"/>
          <w:rFonts w:ascii="Times New Roman" w:hAnsi="Times New Roman" w:cs="Times New Roman"/>
          <w:b w:val="0"/>
          <w:sz w:val="24"/>
          <w:szCs w:val="24"/>
        </w:rPr>
        <w:t>H je usvojilo</w:t>
      </w:r>
      <w:r w:rsidRPr="00874434">
        <w:rPr>
          <w:rStyle w:val="Strong"/>
          <w:rFonts w:ascii="Times New Roman" w:hAnsi="Times New Roman" w:cs="Times New Roman"/>
          <w:sz w:val="24"/>
          <w:szCs w:val="24"/>
        </w:rPr>
        <w:t xml:space="preserve"> Strategij</w:t>
      </w:r>
      <w:r w:rsidR="003B3124" w:rsidRPr="00874434">
        <w:rPr>
          <w:rStyle w:val="Strong"/>
          <w:rFonts w:ascii="Times New Roman" w:hAnsi="Times New Roman" w:cs="Times New Roman"/>
          <w:sz w:val="24"/>
          <w:szCs w:val="24"/>
        </w:rPr>
        <w:t>u</w:t>
      </w:r>
      <w:r w:rsidRPr="00874434">
        <w:rPr>
          <w:rStyle w:val="Strong"/>
          <w:rFonts w:ascii="Times New Roman" w:hAnsi="Times New Roman" w:cs="Times New Roman"/>
          <w:sz w:val="24"/>
          <w:szCs w:val="24"/>
        </w:rPr>
        <w:t xml:space="preserve"> u </w:t>
      </w:r>
      <w:r w:rsidR="00C94BDE">
        <w:rPr>
          <w:rStyle w:val="Strong"/>
          <w:rFonts w:ascii="Times New Roman" w:hAnsi="Times New Roman" w:cs="Times New Roman"/>
          <w:sz w:val="24"/>
          <w:szCs w:val="24"/>
        </w:rPr>
        <w:t>području</w:t>
      </w:r>
      <w:r w:rsidRPr="00874434">
        <w:rPr>
          <w:rStyle w:val="Strong"/>
          <w:rFonts w:ascii="Times New Roman" w:hAnsi="Times New Roman" w:cs="Times New Roman"/>
          <w:sz w:val="24"/>
          <w:szCs w:val="24"/>
        </w:rPr>
        <w:t xml:space="preserve"> migracija i azila i Akci</w:t>
      </w:r>
      <w:r w:rsidR="00C94BDE">
        <w:rPr>
          <w:rStyle w:val="Strong"/>
          <w:rFonts w:ascii="Times New Roman" w:hAnsi="Times New Roman" w:cs="Times New Roman"/>
          <w:sz w:val="24"/>
          <w:szCs w:val="24"/>
        </w:rPr>
        <w:t>jski</w:t>
      </w:r>
      <w:r w:rsidRPr="00874434">
        <w:rPr>
          <w:rStyle w:val="Strong"/>
          <w:rFonts w:ascii="Times New Roman" w:hAnsi="Times New Roman" w:cs="Times New Roman"/>
          <w:sz w:val="24"/>
          <w:szCs w:val="24"/>
        </w:rPr>
        <w:t xml:space="preserve"> plan (2021</w:t>
      </w:r>
      <w:r w:rsidR="00FB24EE">
        <w:rPr>
          <w:rStyle w:val="Strong"/>
          <w:rFonts w:ascii="Times New Roman" w:hAnsi="Times New Roman" w:cs="Times New Roman"/>
          <w:sz w:val="24"/>
          <w:szCs w:val="24"/>
        </w:rPr>
        <w:t>.</w:t>
      </w:r>
      <w:r w:rsidR="004F0197" w:rsidRPr="00874434">
        <w:rPr>
          <w:rStyle w:val="Strong"/>
          <w:rFonts w:ascii="Times New Roman" w:hAnsi="Times New Roman" w:cs="Times New Roman"/>
          <w:sz w:val="24"/>
          <w:szCs w:val="24"/>
        </w:rPr>
        <w:t xml:space="preserve"> </w:t>
      </w:r>
      <w:r w:rsidR="00FB24EE">
        <w:rPr>
          <w:rStyle w:val="Strong"/>
          <w:rFonts w:ascii="Times New Roman" w:hAnsi="Times New Roman" w:cs="Times New Roman"/>
          <w:sz w:val="24"/>
          <w:szCs w:val="24"/>
        </w:rPr>
        <w:t>–</w:t>
      </w:r>
      <w:r w:rsidR="004F0197" w:rsidRPr="00874434">
        <w:rPr>
          <w:rStyle w:val="Strong"/>
          <w:rFonts w:ascii="Times New Roman" w:hAnsi="Times New Roman" w:cs="Times New Roman"/>
          <w:sz w:val="24"/>
          <w:szCs w:val="24"/>
        </w:rPr>
        <w:t xml:space="preserve"> </w:t>
      </w:r>
      <w:r w:rsidRPr="00874434">
        <w:rPr>
          <w:rStyle w:val="Strong"/>
          <w:rFonts w:ascii="Times New Roman" w:hAnsi="Times New Roman" w:cs="Times New Roman"/>
          <w:sz w:val="24"/>
          <w:szCs w:val="24"/>
        </w:rPr>
        <w:t>2025</w:t>
      </w:r>
      <w:r w:rsidR="00FB24EE">
        <w:rPr>
          <w:rStyle w:val="Strong"/>
          <w:rFonts w:ascii="Times New Roman" w:hAnsi="Times New Roman" w:cs="Times New Roman"/>
          <w:sz w:val="24"/>
          <w:szCs w:val="24"/>
        </w:rPr>
        <w:t>. godine</w:t>
      </w:r>
      <w:r w:rsidRPr="00874434">
        <w:rPr>
          <w:rStyle w:val="Strong"/>
          <w:rFonts w:ascii="Times New Roman" w:hAnsi="Times New Roman" w:cs="Times New Roman"/>
          <w:sz w:val="24"/>
          <w:szCs w:val="24"/>
        </w:rPr>
        <w:t>)</w:t>
      </w:r>
      <w:r w:rsidRPr="00874434">
        <w:rPr>
          <w:rStyle w:val="Strong"/>
          <w:rFonts w:ascii="Times New Roman" w:hAnsi="Times New Roman" w:cs="Times New Roman"/>
          <w:b w:val="0"/>
          <w:sz w:val="24"/>
          <w:szCs w:val="24"/>
        </w:rPr>
        <w:t>.</w:t>
      </w:r>
      <w:r w:rsidRPr="00874434">
        <w:rPr>
          <w:rStyle w:val="Strong"/>
          <w:rFonts w:ascii="Times New Roman" w:hAnsi="Times New Roman" w:cs="Times New Roman"/>
          <w:sz w:val="24"/>
          <w:szCs w:val="24"/>
        </w:rPr>
        <w:t xml:space="preserve"> </w:t>
      </w:r>
      <w:r w:rsidRPr="00874434">
        <w:rPr>
          <w:rStyle w:val="Strong"/>
          <w:rFonts w:ascii="Times New Roman" w:hAnsi="Times New Roman" w:cs="Times New Roman"/>
          <w:b w:val="0"/>
          <w:sz w:val="24"/>
          <w:szCs w:val="24"/>
        </w:rPr>
        <w:t>Strategija prepoznaje potrebe i interese ranjivih kategorija, poseb</w:t>
      </w:r>
      <w:r w:rsidR="00C94BDE">
        <w:rPr>
          <w:rStyle w:val="Strong"/>
          <w:rFonts w:ascii="Times New Roman" w:hAnsi="Times New Roman" w:cs="Times New Roman"/>
          <w:b w:val="0"/>
          <w:sz w:val="24"/>
          <w:szCs w:val="24"/>
        </w:rPr>
        <w:t xml:space="preserve">ice </w:t>
      </w:r>
      <w:r w:rsidRPr="00874434">
        <w:rPr>
          <w:rStyle w:val="Strong"/>
          <w:rFonts w:ascii="Times New Roman" w:hAnsi="Times New Roman" w:cs="Times New Roman"/>
          <w:b w:val="0"/>
          <w:sz w:val="24"/>
          <w:szCs w:val="24"/>
        </w:rPr>
        <w:t xml:space="preserve">žena i maloljetnih </w:t>
      </w:r>
      <w:r w:rsidR="00C94BDE">
        <w:rPr>
          <w:rStyle w:val="Strong"/>
          <w:rFonts w:ascii="Times New Roman" w:hAnsi="Times New Roman" w:cs="Times New Roman"/>
          <w:b w:val="0"/>
          <w:sz w:val="24"/>
          <w:szCs w:val="24"/>
        </w:rPr>
        <w:t>osoba</w:t>
      </w:r>
      <w:r w:rsidRPr="00874434">
        <w:rPr>
          <w:rStyle w:val="Strong"/>
          <w:rFonts w:ascii="Times New Roman" w:hAnsi="Times New Roman" w:cs="Times New Roman"/>
          <w:b w:val="0"/>
          <w:sz w:val="24"/>
          <w:szCs w:val="24"/>
        </w:rPr>
        <w:t xml:space="preserve">, kao i </w:t>
      </w:r>
      <w:r w:rsidR="00C94BDE">
        <w:rPr>
          <w:rStyle w:val="Strong"/>
          <w:rFonts w:ascii="Times New Roman" w:hAnsi="Times New Roman" w:cs="Times New Roman"/>
          <w:b w:val="0"/>
          <w:sz w:val="24"/>
          <w:szCs w:val="24"/>
        </w:rPr>
        <w:t>osoba</w:t>
      </w:r>
      <w:r w:rsidRPr="00874434">
        <w:rPr>
          <w:rStyle w:val="Strong"/>
          <w:rFonts w:ascii="Times New Roman" w:hAnsi="Times New Roman" w:cs="Times New Roman"/>
          <w:b w:val="0"/>
          <w:sz w:val="24"/>
          <w:szCs w:val="24"/>
        </w:rPr>
        <w:t xml:space="preserve"> bez roditeljskog staranja.</w:t>
      </w:r>
      <w:r w:rsidRPr="00874434">
        <w:rPr>
          <w:rStyle w:val="Strong"/>
          <w:rFonts w:ascii="Times New Roman" w:hAnsi="Times New Roman" w:cs="Times New Roman"/>
          <w:sz w:val="24"/>
          <w:szCs w:val="24"/>
        </w:rPr>
        <w:t xml:space="preserve"> </w:t>
      </w:r>
    </w:p>
    <w:p w14:paraId="59E8668A" w14:textId="7A4D72CF" w:rsidR="007C3A62" w:rsidRPr="00874434" w:rsidRDefault="007C3A62" w:rsidP="007C3A62">
      <w:pPr>
        <w:jc w:val="both"/>
        <w:rPr>
          <w:rFonts w:ascii="Times New Roman" w:hAnsi="Times New Roman" w:cs="Times New Roman"/>
          <w:bCs/>
          <w:sz w:val="24"/>
          <w:szCs w:val="24"/>
        </w:rPr>
      </w:pPr>
    </w:p>
    <w:p w14:paraId="07ABF5DD" w14:textId="73E846FB" w:rsidR="001C5C59" w:rsidRPr="00874434" w:rsidRDefault="001C5C59" w:rsidP="007C3A62">
      <w:pPr>
        <w:jc w:val="both"/>
        <w:rPr>
          <w:rFonts w:ascii="Times New Roman" w:hAnsi="Times New Roman" w:cs="Times New Roman"/>
          <w:color w:val="000000" w:themeColor="text1"/>
          <w:sz w:val="24"/>
          <w:szCs w:val="24"/>
        </w:rPr>
      </w:pPr>
      <w:r w:rsidRPr="00874434">
        <w:rPr>
          <w:rFonts w:ascii="Times New Roman" w:hAnsi="Times New Roman" w:cs="Times New Roman"/>
          <w:color w:val="000000" w:themeColor="text1"/>
          <w:sz w:val="24"/>
          <w:szCs w:val="24"/>
        </w:rPr>
        <w:t xml:space="preserve">Usvojen je </w:t>
      </w:r>
      <w:r w:rsidRPr="00874434">
        <w:rPr>
          <w:rFonts w:ascii="Times New Roman" w:hAnsi="Times New Roman" w:cs="Times New Roman"/>
          <w:b/>
          <w:color w:val="000000" w:themeColor="text1"/>
          <w:sz w:val="24"/>
          <w:szCs w:val="24"/>
        </w:rPr>
        <w:t>Nacrt Strategije BiH za prevenciju i borbu protiv terorizma</w:t>
      </w:r>
      <w:r w:rsidRPr="00874434">
        <w:rPr>
          <w:rFonts w:ascii="Times New Roman" w:hAnsi="Times New Roman" w:cs="Times New Roman"/>
          <w:color w:val="000000" w:themeColor="text1"/>
          <w:sz w:val="24"/>
          <w:szCs w:val="24"/>
        </w:rPr>
        <w:t xml:space="preserve"> (za </w:t>
      </w:r>
      <w:r w:rsidR="00C94BDE">
        <w:rPr>
          <w:rFonts w:ascii="Times New Roman" w:hAnsi="Times New Roman" w:cs="Times New Roman"/>
          <w:color w:val="000000" w:themeColor="text1"/>
          <w:sz w:val="24"/>
          <w:szCs w:val="24"/>
        </w:rPr>
        <w:t>razdoblje</w:t>
      </w:r>
      <w:r w:rsidRPr="00874434">
        <w:rPr>
          <w:rFonts w:ascii="Times New Roman" w:hAnsi="Times New Roman" w:cs="Times New Roman"/>
          <w:color w:val="000000" w:themeColor="text1"/>
          <w:sz w:val="24"/>
          <w:szCs w:val="24"/>
        </w:rPr>
        <w:t xml:space="preserve"> 2021</w:t>
      </w:r>
      <w:r w:rsidR="00FB24EE">
        <w:rPr>
          <w:rFonts w:ascii="Times New Roman" w:hAnsi="Times New Roman" w:cs="Times New Roman"/>
          <w:color w:val="000000" w:themeColor="text1"/>
          <w:sz w:val="24"/>
          <w:szCs w:val="24"/>
        </w:rPr>
        <w:t>.</w:t>
      </w:r>
      <w:r w:rsidR="005E58AC" w:rsidRPr="00874434">
        <w:rPr>
          <w:rFonts w:ascii="Times New Roman" w:hAnsi="Times New Roman" w:cs="Times New Roman"/>
          <w:color w:val="000000" w:themeColor="text1"/>
          <w:sz w:val="24"/>
          <w:szCs w:val="24"/>
        </w:rPr>
        <w:t xml:space="preserve"> </w:t>
      </w:r>
      <w:r w:rsidR="00FB24EE">
        <w:rPr>
          <w:rFonts w:ascii="Times New Roman" w:hAnsi="Times New Roman" w:cs="Times New Roman"/>
          <w:color w:val="000000" w:themeColor="text1"/>
          <w:sz w:val="24"/>
          <w:szCs w:val="24"/>
        </w:rPr>
        <w:t>–</w:t>
      </w:r>
      <w:r w:rsidR="005E58AC" w:rsidRPr="00874434">
        <w:rPr>
          <w:rFonts w:ascii="Times New Roman" w:hAnsi="Times New Roman" w:cs="Times New Roman"/>
          <w:color w:val="000000" w:themeColor="text1"/>
          <w:sz w:val="24"/>
          <w:szCs w:val="24"/>
        </w:rPr>
        <w:t xml:space="preserve"> </w:t>
      </w:r>
      <w:r w:rsidRPr="00874434">
        <w:rPr>
          <w:rFonts w:ascii="Times New Roman" w:hAnsi="Times New Roman" w:cs="Times New Roman"/>
          <w:color w:val="000000" w:themeColor="text1"/>
          <w:sz w:val="24"/>
          <w:szCs w:val="24"/>
        </w:rPr>
        <w:t>2026</w:t>
      </w:r>
      <w:r w:rsidR="00FB24EE">
        <w:rPr>
          <w:rFonts w:ascii="Times New Roman" w:hAnsi="Times New Roman" w:cs="Times New Roman"/>
          <w:color w:val="000000" w:themeColor="text1"/>
          <w:sz w:val="24"/>
          <w:szCs w:val="24"/>
        </w:rPr>
        <w:t>. godina</w:t>
      </w:r>
      <w:r w:rsidRPr="00874434">
        <w:rPr>
          <w:rFonts w:ascii="Times New Roman" w:hAnsi="Times New Roman" w:cs="Times New Roman"/>
          <w:color w:val="000000" w:themeColor="text1"/>
          <w:sz w:val="24"/>
          <w:szCs w:val="24"/>
        </w:rPr>
        <w:t>) i Akci</w:t>
      </w:r>
      <w:r w:rsidR="00C94BDE">
        <w:rPr>
          <w:rFonts w:ascii="Times New Roman" w:hAnsi="Times New Roman" w:cs="Times New Roman"/>
          <w:color w:val="000000" w:themeColor="text1"/>
          <w:sz w:val="24"/>
          <w:szCs w:val="24"/>
        </w:rPr>
        <w:t>jski</w:t>
      </w:r>
      <w:r w:rsidRPr="00874434">
        <w:rPr>
          <w:rFonts w:ascii="Times New Roman" w:hAnsi="Times New Roman" w:cs="Times New Roman"/>
          <w:color w:val="000000" w:themeColor="text1"/>
          <w:sz w:val="24"/>
          <w:szCs w:val="24"/>
        </w:rPr>
        <w:t xml:space="preserve"> plan za </w:t>
      </w:r>
      <w:r w:rsidR="00C94BDE">
        <w:rPr>
          <w:rFonts w:ascii="Times New Roman" w:hAnsi="Times New Roman" w:cs="Times New Roman"/>
          <w:color w:val="000000" w:themeColor="text1"/>
          <w:sz w:val="24"/>
          <w:szCs w:val="24"/>
        </w:rPr>
        <w:t>provedbu</w:t>
      </w:r>
      <w:r w:rsidR="00C60753" w:rsidRPr="00874434">
        <w:rPr>
          <w:rFonts w:ascii="Times New Roman" w:hAnsi="Times New Roman" w:cs="Times New Roman"/>
          <w:color w:val="000000" w:themeColor="text1"/>
          <w:sz w:val="24"/>
          <w:szCs w:val="24"/>
        </w:rPr>
        <w:t xml:space="preserve"> Strategije, koja uključuje </w:t>
      </w:r>
      <w:r w:rsidRPr="00874434">
        <w:rPr>
          <w:rFonts w:ascii="Times New Roman" w:hAnsi="Times New Roman" w:cs="Times New Roman"/>
          <w:color w:val="000000" w:themeColor="text1"/>
          <w:sz w:val="24"/>
          <w:szCs w:val="24"/>
        </w:rPr>
        <w:t>aktivnosti na temu rodne perspektive u kontekstu nasilnog ekstremizma i terorizma. U toku je izmjena Odluke koja je poslana na VM BiH s ciljem da se promijeni rok važenja ove strategije.</w:t>
      </w:r>
    </w:p>
    <w:p w14:paraId="7708935B" w14:textId="2862CE5D" w:rsidR="004404F4" w:rsidRPr="00874434" w:rsidRDefault="004404F4" w:rsidP="007C3A62">
      <w:pPr>
        <w:jc w:val="both"/>
        <w:rPr>
          <w:rFonts w:ascii="Times New Roman" w:hAnsi="Times New Roman" w:cs="Times New Roman"/>
          <w:sz w:val="24"/>
          <w:szCs w:val="24"/>
        </w:rPr>
      </w:pPr>
    </w:p>
    <w:p w14:paraId="6B03D7EE" w14:textId="700E2843" w:rsidR="001C5C59" w:rsidRPr="00874434" w:rsidRDefault="00C94BDE" w:rsidP="007C3A62">
      <w:pPr>
        <w:jc w:val="both"/>
        <w:rPr>
          <w:rFonts w:ascii="Times New Roman" w:hAnsi="Times New Roman" w:cs="Times New Roman"/>
          <w:sz w:val="24"/>
          <w:szCs w:val="24"/>
        </w:rPr>
      </w:pPr>
      <w:r w:rsidRPr="00C94BDE">
        <w:rPr>
          <w:rFonts w:ascii="Times New Roman" w:hAnsi="Times New Roman" w:cs="Times New Roman"/>
          <w:sz w:val="24"/>
          <w:szCs w:val="24"/>
        </w:rPr>
        <w:t xml:space="preserve">Usvojena je </w:t>
      </w:r>
      <w:r w:rsidRPr="00C94BDE">
        <w:rPr>
          <w:rFonts w:ascii="Times New Roman" w:hAnsi="Times New Roman" w:cs="Times New Roman"/>
          <w:b/>
          <w:sz w:val="24"/>
          <w:szCs w:val="24"/>
        </w:rPr>
        <w:t>Strategija za kontrolu malog i lakog oružja u Bosni i Hercegovini</w:t>
      </w:r>
      <w:r w:rsidRPr="00C94BDE">
        <w:rPr>
          <w:rFonts w:ascii="Times New Roman" w:hAnsi="Times New Roman" w:cs="Times New Roman"/>
          <w:sz w:val="24"/>
          <w:szCs w:val="24"/>
        </w:rPr>
        <w:t xml:space="preserve"> (2021. - 2024.</w:t>
      </w:r>
      <w:r>
        <w:rPr>
          <w:rFonts w:ascii="Times New Roman" w:hAnsi="Times New Roman" w:cs="Times New Roman"/>
          <w:sz w:val="24"/>
          <w:szCs w:val="24"/>
        </w:rPr>
        <w:t xml:space="preserve"> godine</w:t>
      </w:r>
      <w:r w:rsidRPr="00C94BDE">
        <w:rPr>
          <w:rFonts w:ascii="Times New Roman" w:hAnsi="Times New Roman" w:cs="Times New Roman"/>
          <w:sz w:val="24"/>
          <w:szCs w:val="24"/>
        </w:rPr>
        <w:t xml:space="preserve">) i Akcijski plan Strategije, koji uključuju srednjoročni cilj, mjere i aktivnosti usmjerene na integriranje rodne perspektive u mjere za kontrolu malog i lakog oružja </w:t>
      </w:r>
      <w:r w:rsidRPr="00C94BDE">
        <w:rPr>
          <w:rFonts w:ascii="Times New Roman" w:hAnsi="Times New Roman" w:cs="Times New Roman"/>
          <w:i/>
          <w:sz w:val="24"/>
          <w:szCs w:val="24"/>
        </w:rPr>
        <w:t>(SALW)</w:t>
      </w:r>
      <w:r w:rsidR="001C5C59" w:rsidRPr="00874434">
        <w:rPr>
          <w:rFonts w:ascii="Times New Roman" w:hAnsi="Times New Roman" w:cs="Times New Roman"/>
          <w:sz w:val="24"/>
          <w:szCs w:val="24"/>
        </w:rPr>
        <w:t xml:space="preserve">. </w:t>
      </w:r>
      <w:r w:rsidRPr="00C94BDE">
        <w:rPr>
          <w:rFonts w:ascii="Times New Roman" w:hAnsi="Times New Roman" w:cs="Times New Roman"/>
          <w:sz w:val="24"/>
          <w:szCs w:val="24"/>
        </w:rPr>
        <w:t xml:space="preserve">Također, provedena je rodna analiza zakonskog i strateškog okvira relevantnog za kontrolu malog </w:t>
      </w:r>
      <w:r w:rsidR="002A1D1E">
        <w:rPr>
          <w:rFonts w:ascii="Times New Roman" w:hAnsi="Times New Roman" w:cs="Times New Roman"/>
          <w:sz w:val="24"/>
          <w:szCs w:val="24"/>
        </w:rPr>
        <w:t xml:space="preserve">i lakog </w:t>
      </w:r>
      <w:r w:rsidRPr="00C94BDE">
        <w:rPr>
          <w:rFonts w:ascii="Times New Roman" w:hAnsi="Times New Roman" w:cs="Times New Roman"/>
          <w:sz w:val="24"/>
          <w:szCs w:val="24"/>
        </w:rPr>
        <w:t xml:space="preserve">oružja te je organizirana obuka za jačanje kapaciteta stručnjaka za prepoznavanje rodne perspektive u kontroli </w:t>
      </w:r>
      <w:r w:rsidRPr="00C94BDE">
        <w:rPr>
          <w:rFonts w:ascii="Times New Roman" w:hAnsi="Times New Roman" w:cs="Times New Roman"/>
          <w:i/>
          <w:sz w:val="24"/>
          <w:szCs w:val="24"/>
        </w:rPr>
        <w:t>SALW</w:t>
      </w:r>
      <w:r w:rsidRPr="00C94BDE">
        <w:rPr>
          <w:rFonts w:ascii="Times New Roman" w:hAnsi="Times New Roman" w:cs="Times New Roman"/>
          <w:sz w:val="24"/>
          <w:szCs w:val="24"/>
        </w:rPr>
        <w:t>-a</w:t>
      </w:r>
      <w:r w:rsidR="001C5C59" w:rsidRPr="00874434">
        <w:rPr>
          <w:rFonts w:ascii="Times New Roman" w:hAnsi="Times New Roman" w:cs="Times New Roman"/>
          <w:bCs/>
          <w:sz w:val="24"/>
          <w:szCs w:val="24"/>
          <w:lang w:val="bs-Latn-BA"/>
        </w:rPr>
        <w:t>.</w:t>
      </w:r>
      <w:r w:rsidR="001C5C59" w:rsidRPr="00874434">
        <w:rPr>
          <w:rFonts w:ascii="Times New Roman" w:hAnsi="Times New Roman" w:cs="Times New Roman"/>
          <w:sz w:val="24"/>
          <w:szCs w:val="24"/>
        </w:rPr>
        <w:t xml:space="preserve"> </w:t>
      </w:r>
    </w:p>
    <w:p w14:paraId="38779D5E" w14:textId="4CB1A7EA" w:rsidR="007C3A62" w:rsidRPr="00874434" w:rsidRDefault="007C3A62" w:rsidP="007C3A62">
      <w:pPr>
        <w:jc w:val="both"/>
        <w:rPr>
          <w:rFonts w:ascii="Times New Roman" w:hAnsi="Times New Roman" w:cs="Times New Roman"/>
          <w:sz w:val="24"/>
          <w:szCs w:val="24"/>
        </w:rPr>
      </w:pPr>
    </w:p>
    <w:p w14:paraId="7958A5DE" w14:textId="01B723B9" w:rsidR="001C5C59" w:rsidRPr="00874434" w:rsidRDefault="004F5BEA" w:rsidP="00392EA5">
      <w:pPr>
        <w:jc w:val="both"/>
        <w:rPr>
          <w:rFonts w:ascii="Times New Roman" w:hAnsi="Times New Roman" w:cs="Times New Roman"/>
          <w:sz w:val="24"/>
          <w:szCs w:val="24"/>
        </w:rPr>
      </w:pPr>
      <w:r w:rsidRPr="00874434">
        <w:rPr>
          <w:rFonts w:ascii="Times New Roman" w:hAnsi="Times New Roman" w:cs="Times New Roman"/>
          <w:sz w:val="24"/>
          <w:szCs w:val="24"/>
          <w:lang w:eastAsia="bs-Latn-BA"/>
        </w:rPr>
        <w:t>ARS BiH, MLJPI</w:t>
      </w:r>
      <w:r w:rsidR="001C5C59" w:rsidRPr="00874434">
        <w:rPr>
          <w:rFonts w:ascii="Times New Roman" w:hAnsi="Times New Roman" w:cs="Times New Roman"/>
          <w:sz w:val="24"/>
          <w:szCs w:val="24"/>
          <w:lang w:eastAsia="bs-Latn-BA"/>
        </w:rPr>
        <w:t xml:space="preserve"> je nastavila da, t</w:t>
      </w:r>
      <w:r w:rsidR="00C94BDE">
        <w:rPr>
          <w:rFonts w:ascii="Times New Roman" w:hAnsi="Times New Roman" w:cs="Times New Roman"/>
          <w:sz w:val="24"/>
          <w:szCs w:val="24"/>
          <w:lang w:eastAsia="bs-Latn-BA"/>
        </w:rPr>
        <w:t>ije</w:t>
      </w:r>
      <w:r w:rsidR="001C5C59" w:rsidRPr="00874434">
        <w:rPr>
          <w:rFonts w:ascii="Times New Roman" w:hAnsi="Times New Roman" w:cs="Times New Roman"/>
          <w:sz w:val="24"/>
          <w:szCs w:val="24"/>
          <w:lang w:eastAsia="bs-Latn-BA"/>
        </w:rPr>
        <w:t xml:space="preserve">kom </w:t>
      </w:r>
      <w:r w:rsidR="001C5C59" w:rsidRPr="00874434">
        <w:rPr>
          <w:rFonts w:ascii="Times New Roman" w:hAnsi="Times New Roman" w:cs="Times New Roman"/>
          <w:b/>
          <w:sz w:val="24"/>
          <w:szCs w:val="24"/>
          <w:lang w:eastAsia="bs-Latn-BA"/>
        </w:rPr>
        <w:t>pandemije COVID-19</w:t>
      </w:r>
      <w:r w:rsidR="001C5C59" w:rsidRPr="00874434">
        <w:rPr>
          <w:rFonts w:ascii="Times New Roman" w:hAnsi="Times New Roman" w:cs="Times New Roman"/>
          <w:sz w:val="24"/>
          <w:szCs w:val="24"/>
          <w:lang w:eastAsia="bs-Latn-BA"/>
        </w:rPr>
        <w:t>, skreće pažnju šire javnosti na specifičan ut</w:t>
      </w:r>
      <w:r w:rsidR="00C94BDE">
        <w:rPr>
          <w:rFonts w:ascii="Times New Roman" w:hAnsi="Times New Roman" w:cs="Times New Roman"/>
          <w:sz w:val="24"/>
          <w:szCs w:val="24"/>
          <w:lang w:eastAsia="bs-Latn-BA"/>
        </w:rPr>
        <w:t>je</w:t>
      </w:r>
      <w:r w:rsidR="001C5C59" w:rsidRPr="00874434">
        <w:rPr>
          <w:rFonts w:ascii="Times New Roman" w:hAnsi="Times New Roman" w:cs="Times New Roman"/>
          <w:sz w:val="24"/>
          <w:szCs w:val="24"/>
          <w:lang w:eastAsia="bs-Latn-BA"/>
        </w:rPr>
        <w:t>caj i posljedice koje kriza ima na položaj žena i djevojčica,</w:t>
      </w:r>
      <w:r w:rsidR="007C3A62" w:rsidRPr="00874434">
        <w:rPr>
          <w:rFonts w:ascii="Times New Roman" w:hAnsi="Times New Roman" w:cs="Times New Roman"/>
          <w:sz w:val="24"/>
          <w:szCs w:val="24"/>
          <w:lang w:eastAsia="bs-Latn-BA"/>
        </w:rPr>
        <w:t xml:space="preserve"> pri čemu je, </w:t>
      </w:r>
      <w:r w:rsidR="00FB24EE">
        <w:rPr>
          <w:rFonts w:ascii="Times New Roman" w:hAnsi="Times New Roman" w:cs="Times New Roman"/>
          <w:sz w:val="24"/>
          <w:szCs w:val="24"/>
          <w:lang w:eastAsia="bs-Latn-BA"/>
        </w:rPr>
        <w:t>između</w:t>
      </w:r>
      <w:r w:rsidR="007C3A62" w:rsidRPr="00874434">
        <w:rPr>
          <w:rFonts w:ascii="Times New Roman" w:hAnsi="Times New Roman" w:cs="Times New Roman"/>
          <w:sz w:val="24"/>
          <w:szCs w:val="24"/>
          <w:lang w:eastAsia="bs-Latn-BA"/>
        </w:rPr>
        <w:t xml:space="preserve"> ostalog, i</w:t>
      </w:r>
      <w:r w:rsidR="001C5C59" w:rsidRPr="00874434">
        <w:rPr>
          <w:rFonts w:ascii="Times New Roman" w:hAnsi="Times New Roman" w:cs="Times New Roman"/>
          <w:sz w:val="24"/>
          <w:szCs w:val="24"/>
          <w:lang w:eastAsia="bs-Latn-BA"/>
        </w:rPr>
        <w:t xml:space="preserve">zrađena je analiza sa preporukama na temu: </w:t>
      </w:r>
      <w:r w:rsidR="001C5C59" w:rsidRPr="00874434">
        <w:rPr>
          <w:rFonts w:ascii="Times New Roman" w:hAnsi="Times New Roman" w:cs="Times New Roman"/>
          <w:b/>
          <w:sz w:val="24"/>
          <w:szCs w:val="24"/>
          <w:lang w:eastAsia="bs-Latn-BA"/>
        </w:rPr>
        <w:t>„COVID-19 pandemija kao izazov za ljudsku sigurnost iz perspektive ravnopravnosti spolova“.</w:t>
      </w:r>
      <w:r w:rsidR="001C5C59" w:rsidRPr="00874434">
        <w:rPr>
          <w:rFonts w:ascii="Times New Roman" w:hAnsi="Times New Roman" w:cs="Times New Roman"/>
          <w:sz w:val="24"/>
          <w:szCs w:val="24"/>
        </w:rPr>
        <w:t xml:space="preserve"> </w:t>
      </w:r>
    </w:p>
    <w:p w14:paraId="006086DE" w14:textId="26C9890F" w:rsidR="00392EA5" w:rsidRPr="00874434" w:rsidRDefault="00392EA5" w:rsidP="00392EA5">
      <w:pPr>
        <w:jc w:val="both"/>
        <w:rPr>
          <w:rFonts w:ascii="Times New Roman" w:hAnsi="Times New Roman" w:cs="Times New Roman"/>
          <w:b/>
          <w:sz w:val="24"/>
          <w:szCs w:val="24"/>
          <w:lang w:eastAsia="bs-Latn-BA"/>
        </w:rPr>
      </w:pPr>
    </w:p>
    <w:p w14:paraId="2F68B2B7" w14:textId="069402E2" w:rsidR="00392EA5" w:rsidRPr="00874434" w:rsidRDefault="004F5BEA" w:rsidP="00392EA5">
      <w:pPr>
        <w:jc w:val="both"/>
        <w:rPr>
          <w:rFonts w:ascii="Times New Roman" w:hAnsi="Times New Roman" w:cs="Times New Roman"/>
          <w:sz w:val="24"/>
          <w:szCs w:val="24"/>
          <w:lang w:val="en-GB" w:eastAsia="sv-SE"/>
        </w:rPr>
      </w:pPr>
      <w:r w:rsidRPr="00874434">
        <w:rPr>
          <w:rFonts w:ascii="Times New Roman" w:hAnsi="Times New Roman" w:cs="Times New Roman"/>
          <w:sz w:val="24"/>
          <w:szCs w:val="24"/>
          <w:lang w:val="en-GB" w:eastAsia="sv-SE"/>
        </w:rPr>
        <w:t xml:space="preserve">U </w:t>
      </w:r>
      <w:r w:rsidR="00C94BDE">
        <w:rPr>
          <w:rFonts w:ascii="Times New Roman" w:hAnsi="Times New Roman" w:cs="Times New Roman"/>
          <w:sz w:val="24"/>
          <w:szCs w:val="24"/>
          <w:lang w:val="en-GB" w:eastAsia="sv-SE"/>
        </w:rPr>
        <w:t>studenom</w:t>
      </w:r>
      <w:r w:rsidRPr="00874434">
        <w:rPr>
          <w:rFonts w:ascii="Times New Roman" w:hAnsi="Times New Roman" w:cs="Times New Roman"/>
          <w:sz w:val="24"/>
          <w:szCs w:val="24"/>
          <w:lang w:val="en-GB" w:eastAsia="sv-SE"/>
        </w:rPr>
        <w:t xml:space="preserve"> 2021</w:t>
      </w:r>
      <w:r w:rsidR="00FB24EE">
        <w:rPr>
          <w:rFonts w:ascii="Times New Roman" w:hAnsi="Times New Roman" w:cs="Times New Roman"/>
          <w:sz w:val="24"/>
          <w:szCs w:val="24"/>
          <w:lang w:val="en-GB" w:eastAsia="sv-SE"/>
        </w:rPr>
        <w:t>. godine</w:t>
      </w:r>
      <w:r w:rsidR="00392EA5" w:rsidRPr="00874434">
        <w:rPr>
          <w:rFonts w:ascii="Times New Roman" w:hAnsi="Times New Roman" w:cs="Times New Roman"/>
          <w:sz w:val="24"/>
          <w:szCs w:val="24"/>
          <w:lang w:val="en-GB" w:eastAsia="sv-SE"/>
        </w:rPr>
        <w:t xml:space="preserve">, </w:t>
      </w:r>
      <w:r w:rsidR="00392EA5" w:rsidRPr="00874434">
        <w:rPr>
          <w:rFonts w:ascii="Times New Roman" w:hAnsi="Times New Roman" w:cs="Times New Roman"/>
          <w:b/>
          <w:sz w:val="24"/>
          <w:szCs w:val="24"/>
          <w:lang w:val="en-GB" w:eastAsia="sv-SE"/>
        </w:rPr>
        <w:t>ARS</w:t>
      </w:r>
      <w:r w:rsidR="00FB24EE">
        <w:rPr>
          <w:rFonts w:ascii="Times New Roman" w:hAnsi="Times New Roman" w:cs="Times New Roman"/>
          <w:b/>
          <w:sz w:val="24"/>
          <w:szCs w:val="24"/>
          <w:lang w:val="en-GB" w:eastAsia="sv-SE"/>
        </w:rPr>
        <w:t xml:space="preserve"> </w:t>
      </w:r>
      <w:r w:rsidR="00392EA5" w:rsidRPr="00874434">
        <w:rPr>
          <w:rFonts w:ascii="Times New Roman" w:hAnsi="Times New Roman" w:cs="Times New Roman"/>
          <w:b/>
          <w:sz w:val="24"/>
          <w:szCs w:val="24"/>
          <w:lang w:val="en-GB" w:eastAsia="sv-SE"/>
        </w:rPr>
        <w:t>B</w:t>
      </w:r>
      <w:r w:rsidR="00FB24EE">
        <w:rPr>
          <w:rFonts w:ascii="Times New Roman" w:hAnsi="Times New Roman" w:cs="Times New Roman"/>
          <w:b/>
          <w:sz w:val="24"/>
          <w:szCs w:val="24"/>
          <w:lang w:val="en-GB" w:eastAsia="sv-SE"/>
        </w:rPr>
        <w:t>i</w:t>
      </w:r>
      <w:r w:rsidR="00392EA5" w:rsidRPr="00874434">
        <w:rPr>
          <w:rFonts w:ascii="Times New Roman" w:hAnsi="Times New Roman" w:cs="Times New Roman"/>
          <w:b/>
          <w:sz w:val="24"/>
          <w:szCs w:val="24"/>
          <w:lang w:val="en-GB" w:eastAsia="sv-SE"/>
        </w:rPr>
        <w:t>H MLJPI</w:t>
      </w:r>
      <w:r w:rsidR="00392EA5" w:rsidRPr="00874434">
        <w:rPr>
          <w:rFonts w:ascii="Times New Roman" w:hAnsi="Times New Roman" w:cs="Times New Roman"/>
          <w:sz w:val="24"/>
          <w:szCs w:val="24"/>
          <w:lang w:val="en-GB" w:eastAsia="sv-SE"/>
        </w:rPr>
        <w:t xml:space="preserve"> je u s</w:t>
      </w:r>
      <w:r w:rsidR="00C94BDE">
        <w:rPr>
          <w:rFonts w:ascii="Times New Roman" w:hAnsi="Times New Roman" w:cs="Times New Roman"/>
          <w:sz w:val="24"/>
          <w:szCs w:val="24"/>
          <w:lang w:val="en-GB" w:eastAsia="sv-SE"/>
        </w:rPr>
        <w:t>u</w:t>
      </w:r>
      <w:r w:rsidR="00392EA5" w:rsidRPr="00874434">
        <w:rPr>
          <w:rFonts w:ascii="Times New Roman" w:hAnsi="Times New Roman" w:cs="Times New Roman"/>
          <w:sz w:val="24"/>
          <w:szCs w:val="24"/>
          <w:lang w:val="en-GB" w:eastAsia="sv-SE"/>
        </w:rPr>
        <w:t xml:space="preserve">radnji sa </w:t>
      </w:r>
      <w:r w:rsidR="00392EA5" w:rsidRPr="00874434">
        <w:rPr>
          <w:rFonts w:ascii="Times New Roman" w:hAnsi="Times New Roman" w:cs="Times New Roman"/>
          <w:b/>
          <w:sz w:val="24"/>
          <w:szCs w:val="24"/>
          <w:lang w:val="en-GB" w:eastAsia="sv-SE"/>
        </w:rPr>
        <w:t>Bosansko-hercegovačkom inicijativom žena</w:t>
      </w:r>
      <w:r w:rsidR="00392EA5" w:rsidRPr="00874434">
        <w:rPr>
          <w:rFonts w:ascii="Times New Roman" w:hAnsi="Times New Roman" w:cs="Times New Roman"/>
          <w:sz w:val="24"/>
          <w:szCs w:val="24"/>
          <w:lang w:val="en-GB" w:eastAsia="sv-SE"/>
        </w:rPr>
        <w:t xml:space="preserve"> organiz</w:t>
      </w:r>
      <w:r w:rsidR="00C94BDE">
        <w:rPr>
          <w:rFonts w:ascii="Times New Roman" w:hAnsi="Times New Roman" w:cs="Times New Roman"/>
          <w:sz w:val="24"/>
          <w:szCs w:val="24"/>
          <w:lang w:val="en-GB" w:eastAsia="sv-SE"/>
        </w:rPr>
        <w:t>irala</w:t>
      </w:r>
      <w:r w:rsidR="00392EA5" w:rsidRPr="00874434">
        <w:rPr>
          <w:rFonts w:ascii="Times New Roman" w:hAnsi="Times New Roman" w:cs="Times New Roman"/>
          <w:sz w:val="24"/>
          <w:szCs w:val="24"/>
          <w:lang w:val="en-GB" w:eastAsia="sv-SE"/>
        </w:rPr>
        <w:t xml:space="preserve"> sastanak s </w:t>
      </w:r>
      <w:r w:rsidR="002A1D1E">
        <w:rPr>
          <w:rFonts w:ascii="Times New Roman" w:hAnsi="Times New Roman" w:cs="Times New Roman"/>
          <w:sz w:val="24"/>
          <w:szCs w:val="24"/>
          <w:lang w:val="en-GB" w:eastAsia="sv-SE"/>
        </w:rPr>
        <w:t>međunarodnim</w:t>
      </w:r>
      <w:r w:rsidR="00392EA5" w:rsidRPr="00874434">
        <w:rPr>
          <w:rFonts w:ascii="Times New Roman" w:hAnsi="Times New Roman" w:cs="Times New Roman"/>
          <w:sz w:val="24"/>
          <w:szCs w:val="24"/>
          <w:lang w:val="en-GB" w:eastAsia="sv-SE"/>
        </w:rPr>
        <w:t xml:space="preserve"> organizacijama koje rade s migrant</w:t>
      </w:r>
      <w:r w:rsidR="00FB24EE">
        <w:rPr>
          <w:rFonts w:ascii="Times New Roman" w:hAnsi="Times New Roman" w:cs="Times New Roman"/>
          <w:sz w:val="24"/>
          <w:szCs w:val="24"/>
          <w:lang w:val="en-GB" w:eastAsia="sv-SE"/>
        </w:rPr>
        <w:t>icama</w:t>
      </w:r>
      <w:r w:rsidR="00392EA5" w:rsidRPr="00874434">
        <w:rPr>
          <w:rFonts w:ascii="Times New Roman" w:hAnsi="Times New Roman" w:cs="Times New Roman"/>
          <w:sz w:val="24"/>
          <w:szCs w:val="24"/>
          <w:lang w:val="en-GB" w:eastAsia="sv-SE"/>
        </w:rPr>
        <w:t xml:space="preserve">. </w:t>
      </w:r>
      <w:r w:rsidR="00C94BDE" w:rsidRPr="00C94BDE">
        <w:rPr>
          <w:rFonts w:ascii="Times New Roman" w:hAnsi="Times New Roman" w:cs="Times New Roman"/>
          <w:sz w:val="24"/>
          <w:szCs w:val="24"/>
          <w:lang w:val="en-GB" w:eastAsia="sv-SE"/>
        </w:rPr>
        <w:t>U razmjeni informacija i mapiranju problema poseb</w:t>
      </w:r>
      <w:r w:rsidR="00C94BDE">
        <w:rPr>
          <w:rFonts w:ascii="Times New Roman" w:hAnsi="Times New Roman" w:cs="Times New Roman"/>
          <w:sz w:val="24"/>
          <w:szCs w:val="24"/>
          <w:lang w:val="en-GB" w:eastAsia="sv-SE"/>
        </w:rPr>
        <w:t>ice</w:t>
      </w:r>
      <w:r w:rsidR="00C94BDE" w:rsidRPr="00C94BDE">
        <w:rPr>
          <w:rFonts w:ascii="Times New Roman" w:hAnsi="Times New Roman" w:cs="Times New Roman"/>
          <w:sz w:val="24"/>
          <w:szCs w:val="24"/>
          <w:lang w:val="en-GB" w:eastAsia="sv-SE"/>
        </w:rPr>
        <w:t xml:space="preserve"> je problematično bilo pitanje prevencije rodno uvjetovanog nasilja nad ženama migranticama. Utvrđeno je da je najveći problem nasilje koje se događa izvan prihvatnih centara za migrante, a naglašena je i problematika prevencije u načinu iznalaženja rješenja za smještaj migrantica koje su žrtve nasilja</w:t>
      </w:r>
      <w:r w:rsidR="00392EA5" w:rsidRPr="00874434">
        <w:rPr>
          <w:rFonts w:ascii="Times New Roman" w:hAnsi="Times New Roman" w:cs="Times New Roman"/>
          <w:sz w:val="24"/>
          <w:szCs w:val="24"/>
          <w:lang w:val="en-GB" w:eastAsia="sv-SE"/>
        </w:rPr>
        <w:t xml:space="preserve">. </w:t>
      </w:r>
      <w:r w:rsidR="00617B45" w:rsidRPr="00874434">
        <w:rPr>
          <w:rFonts w:ascii="Times New Roman" w:hAnsi="Times New Roman" w:cs="Times New Roman"/>
          <w:sz w:val="24"/>
          <w:szCs w:val="24"/>
          <w:lang w:val="en-GB" w:eastAsia="sv-SE"/>
        </w:rPr>
        <w:t>Slijedom toga,</w:t>
      </w:r>
      <w:r w:rsidR="00392EA5" w:rsidRPr="00874434">
        <w:rPr>
          <w:rFonts w:ascii="Times New Roman" w:hAnsi="Times New Roman" w:cs="Times New Roman"/>
          <w:sz w:val="24"/>
          <w:szCs w:val="24"/>
          <w:lang w:val="en-GB" w:eastAsia="sv-SE"/>
        </w:rPr>
        <w:t xml:space="preserve"> </w:t>
      </w:r>
      <w:r w:rsidR="00392EA5" w:rsidRPr="00874434">
        <w:rPr>
          <w:rFonts w:ascii="Times New Roman" w:hAnsi="Times New Roman" w:cs="Times New Roman"/>
          <w:b/>
          <w:sz w:val="24"/>
          <w:szCs w:val="24"/>
          <w:lang w:val="en-GB" w:eastAsia="sv-SE"/>
        </w:rPr>
        <w:t>ARS</w:t>
      </w:r>
      <w:r w:rsidR="003C2EAE">
        <w:rPr>
          <w:rFonts w:ascii="Times New Roman" w:hAnsi="Times New Roman" w:cs="Times New Roman"/>
          <w:b/>
          <w:sz w:val="24"/>
          <w:szCs w:val="24"/>
          <w:lang w:val="en-GB" w:eastAsia="sv-SE"/>
        </w:rPr>
        <w:t xml:space="preserve"> </w:t>
      </w:r>
      <w:r w:rsidR="00392EA5" w:rsidRPr="00874434">
        <w:rPr>
          <w:rFonts w:ascii="Times New Roman" w:hAnsi="Times New Roman" w:cs="Times New Roman"/>
          <w:b/>
          <w:sz w:val="24"/>
          <w:szCs w:val="24"/>
          <w:lang w:val="en-GB" w:eastAsia="sv-SE"/>
        </w:rPr>
        <w:t>B</w:t>
      </w:r>
      <w:r w:rsidR="003C2EAE">
        <w:rPr>
          <w:rFonts w:ascii="Times New Roman" w:hAnsi="Times New Roman" w:cs="Times New Roman"/>
          <w:b/>
          <w:sz w:val="24"/>
          <w:szCs w:val="24"/>
          <w:lang w:val="en-GB" w:eastAsia="sv-SE"/>
        </w:rPr>
        <w:t>i</w:t>
      </w:r>
      <w:r w:rsidR="00392EA5" w:rsidRPr="00874434">
        <w:rPr>
          <w:rFonts w:ascii="Times New Roman" w:hAnsi="Times New Roman" w:cs="Times New Roman"/>
          <w:b/>
          <w:sz w:val="24"/>
          <w:szCs w:val="24"/>
          <w:lang w:val="en-GB" w:eastAsia="sv-SE"/>
        </w:rPr>
        <w:t>H MLJPI</w:t>
      </w:r>
      <w:r w:rsidR="00392EA5" w:rsidRPr="00874434">
        <w:rPr>
          <w:rFonts w:ascii="Times New Roman" w:hAnsi="Times New Roman" w:cs="Times New Roman"/>
          <w:sz w:val="24"/>
          <w:szCs w:val="24"/>
          <w:lang w:val="en-GB" w:eastAsia="sv-SE"/>
        </w:rPr>
        <w:t xml:space="preserve"> </w:t>
      </w:r>
      <w:r w:rsidR="00617B45" w:rsidRPr="00874434">
        <w:rPr>
          <w:rFonts w:ascii="Times New Roman" w:hAnsi="Times New Roman" w:cs="Times New Roman"/>
          <w:sz w:val="24"/>
          <w:szCs w:val="24"/>
          <w:lang w:val="en-GB" w:eastAsia="sv-SE"/>
        </w:rPr>
        <w:t xml:space="preserve"> je </w:t>
      </w:r>
      <w:r w:rsidR="00392EA5" w:rsidRPr="00874434">
        <w:rPr>
          <w:rFonts w:ascii="Times New Roman" w:hAnsi="Times New Roman" w:cs="Times New Roman"/>
          <w:sz w:val="24"/>
          <w:szCs w:val="24"/>
          <w:lang w:val="en-GB" w:eastAsia="sv-SE"/>
        </w:rPr>
        <w:t xml:space="preserve">učestvovala u izradi </w:t>
      </w:r>
      <w:r w:rsidR="00392EA5" w:rsidRPr="00874434">
        <w:rPr>
          <w:rFonts w:ascii="Times New Roman" w:hAnsi="Times New Roman" w:cs="Times New Roman"/>
          <w:b/>
          <w:sz w:val="24"/>
          <w:szCs w:val="24"/>
          <w:lang w:val="en-GB" w:eastAsia="sv-SE"/>
        </w:rPr>
        <w:t>Protokola MLjPI i Ministarstva sigurnosti B</w:t>
      </w:r>
      <w:r w:rsidR="003C2EAE">
        <w:rPr>
          <w:rFonts w:ascii="Times New Roman" w:hAnsi="Times New Roman" w:cs="Times New Roman"/>
          <w:b/>
          <w:sz w:val="24"/>
          <w:szCs w:val="24"/>
          <w:lang w:val="en-GB" w:eastAsia="sv-SE"/>
        </w:rPr>
        <w:t>i</w:t>
      </w:r>
      <w:r w:rsidR="00392EA5" w:rsidRPr="00874434">
        <w:rPr>
          <w:rFonts w:ascii="Times New Roman" w:hAnsi="Times New Roman" w:cs="Times New Roman"/>
          <w:b/>
          <w:sz w:val="24"/>
          <w:szCs w:val="24"/>
          <w:lang w:val="en-GB" w:eastAsia="sv-SE"/>
        </w:rPr>
        <w:t>H</w:t>
      </w:r>
      <w:r w:rsidR="00392EA5" w:rsidRPr="00874434">
        <w:rPr>
          <w:rFonts w:ascii="Times New Roman" w:hAnsi="Times New Roman" w:cs="Times New Roman"/>
          <w:sz w:val="24"/>
          <w:szCs w:val="24"/>
          <w:lang w:val="en-GB" w:eastAsia="sv-SE"/>
        </w:rPr>
        <w:t xml:space="preserve"> kako bi se omogućio smještaj žena u pokretu, koje su žrtve nasilja u prihvatnom centru </w:t>
      </w:r>
      <w:r w:rsidR="00392EA5" w:rsidRPr="00874434">
        <w:rPr>
          <w:rFonts w:ascii="Times New Roman" w:hAnsi="Times New Roman" w:cs="Times New Roman"/>
          <w:b/>
          <w:sz w:val="24"/>
          <w:szCs w:val="24"/>
          <w:lang w:val="en-GB" w:eastAsia="sv-SE"/>
        </w:rPr>
        <w:t>Salakovac</w:t>
      </w:r>
      <w:r w:rsidR="00392EA5" w:rsidRPr="00874434">
        <w:rPr>
          <w:rFonts w:ascii="Times New Roman" w:hAnsi="Times New Roman" w:cs="Times New Roman"/>
          <w:sz w:val="24"/>
          <w:szCs w:val="24"/>
          <w:lang w:val="en-GB" w:eastAsia="sv-SE"/>
        </w:rPr>
        <w:t xml:space="preserve">. </w:t>
      </w:r>
    </w:p>
    <w:p w14:paraId="4F3C3ED5" w14:textId="77777777" w:rsidR="00392EA5" w:rsidRPr="00874434" w:rsidRDefault="00392EA5" w:rsidP="00392EA5">
      <w:pPr>
        <w:jc w:val="both"/>
        <w:rPr>
          <w:rFonts w:ascii="Times New Roman" w:hAnsi="Times New Roman" w:cs="Times New Roman"/>
          <w:sz w:val="24"/>
          <w:szCs w:val="24"/>
          <w:lang w:val="bs-Latn-BA"/>
        </w:rPr>
      </w:pPr>
    </w:p>
    <w:p w14:paraId="5B840F26" w14:textId="098C737D" w:rsidR="00C60753" w:rsidRPr="00874434" w:rsidRDefault="00C60753" w:rsidP="00392EA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3C2EA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3C2EA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MLJPI je u </w:t>
      </w:r>
      <w:r w:rsidR="00C94BDE">
        <w:rPr>
          <w:rFonts w:ascii="Times New Roman" w:hAnsi="Times New Roman" w:cs="Times New Roman"/>
          <w:sz w:val="24"/>
          <w:szCs w:val="24"/>
          <w:lang w:val="bs-Latn-BA"/>
        </w:rPr>
        <w:t>sklopu</w:t>
      </w:r>
      <w:r w:rsidRPr="00874434">
        <w:rPr>
          <w:rFonts w:ascii="Times New Roman" w:hAnsi="Times New Roman" w:cs="Times New Roman"/>
          <w:sz w:val="24"/>
          <w:szCs w:val="24"/>
          <w:lang w:val="bs-Latn-BA"/>
        </w:rPr>
        <w:t xml:space="preserve"> FIGAP II programa realiz</w:t>
      </w:r>
      <w:r w:rsidR="00C94BDE">
        <w:rPr>
          <w:rFonts w:ascii="Times New Roman" w:hAnsi="Times New Roman" w:cs="Times New Roman"/>
          <w:sz w:val="24"/>
          <w:szCs w:val="24"/>
          <w:lang w:val="bs-Latn-BA"/>
        </w:rPr>
        <w:t>irala</w:t>
      </w:r>
      <w:r w:rsidRPr="00874434">
        <w:rPr>
          <w:rFonts w:ascii="Times New Roman" w:hAnsi="Times New Roman" w:cs="Times New Roman"/>
          <w:sz w:val="24"/>
          <w:szCs w:val="24"/>
          <w:lang w:val="bs-Latn-BA"/>
        </w:rPr>
        <w:t xml:space="preserve"> program</w:t>
      </w:r>
      <w:r w:rsidR="00C94BDE">
        <w:rPr>
          <w:rFonts w:ascii="Times New Roman" w:hAnsi="Times New Roman" w:cs="Times New Roman"/>
          <w:sz w:val="24"/>
          <w:szCs w:val="24"/>
          <w:lang w:val="bs-Latn-BA"/>
        </w:rPr>
        <w:t xml:space="preserve"> bespovratnih sredstava</w:t>
      </w:r>
      <w:r w:rsidRPr="00874434">
        <w:rPr>
          <w:rFonts w:ascii="Times New Roman" w:hAnsi="Times New Roman" w:cs="Times New Roman"/>
          <w:sz w:val="24"/>
          <w:szCs w:val="24"/>
          <w:lang w:val="bs-Latn-BA"/>
        </w:rPr>
        <w:t xml:space="preserve">, u iznosu od 80.000 KM za oblast „Rod i sigurnost“ kroz </w:t>
      </w:r>
      <w:r w:rsidR="00C94BDE">
        <w:rPr>
          <w:rFonts w:ascii="Times New Roman" w:hAnsi="Times New Roman" w:cs="Times New Roman"/>
          <w:sz w:val="24"/>
          <w:szCs w:val="24"/>
          <w:lang w:val="bs-Latn-BA"/>
        </w:rPr>
        <w:t>provedbu</w:t>
      </w:r>
      <w:r w:rsidRPr="00874434">
        <w:rPr>
          <w:rFonts w:ascii="Times New Roman" w:hAnsi="Times New Roman" w:cs="Times New Roman"/>
          <w:sz w:val="24"/>
          <w:szCs w:val="24"/>
          <w:lang w:val="bs-Latn-BA"/>
        </w:rPr>
        <w:t xml:space="preserve"> UNSCR 1325 u BiH. U nastavku slijede informacije o podržanim projektima:</w:t>
      </w:r>
    </w:p>
    <w:p w14:paraId="1DE9500D" w14:textId="77777777" w:rsidR="00C60753" w:rsidRPr="00874434" w:rsidRDefault="00C60753" w:rsidP="00C60753">
      <w:pPr>
        <w:jc w:val="both"/>
        <w:rPr>
          <w:rFonts w:ascii="Times New Roman" w:hAnsi="Times New Roman" w:cs="Times New Roman"/>
          <w:sz w:val="24"/>
          <w:szCs w:val="24"/>
          <w:lang w:val="bs-Latn-BA"/>
        </w:rPr>
      </w:pPr>
    </w:p>
    <w:p w14:paraId="4D4E3E65" w14:textId="25EB4A88" w:rsidR="00C60753" w:rsidRPr="00874434" w:rsidRDefault="00C60753" w:rsidP="0050590F">
      <w:pPr>
        <w:pStyle w:val="ListParagraph"/>
        <w:numPr>
          <w:ilvl w:val="0"/>
          <w:numId w:val="26"/>
        </w:numPr>
        <w:ind w:left="72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Udruženje „Centar ž</w:t>
      </w:r>
      <w:r w:rsidR="00C94BDE">
        <w:rPr>
          <w:rFonts w:ascii="Times New Roman" w:hAnsi="Times New Roman" w:cs="Times New Roman"/>
          <w:sz w:val="24"/>
          <w:szCs w:val="24"/>
          <w:lang w:val="bs-Latn-BA"/>
        </w:rPr>
        <w:t>enskih prava“, Zenica, - projek</w:t>
      </w:r>
      <w:r w:rsidRPr="00874434">
        <w:rPr>
          <w:rFonts w:ascii="Times New Roman" w:hAnsi="Times New Roman" w:cs="Times New Roman"/>
          <w:sz w:val="24"/>
          <w:szCs w:val="24"/>
          <w:lang w:val="bs-Latn-BA"/>
        </w:rPr>
        <w:t xml:space="preserve">t </w:t>
      </w:r>
      <w:r w:rsidRPr="00874434">
        <w:rPr>
          <w:rFonts w:ascii="Times New Roman" w:hAnsi="Times New Roman" w:cs="Times New Roman"/>
          <w:b/>
          <w:sz w:val="24"/>
          <w:szCs w:val="24"/>
          <w:lang w:val="bs-Latn-BA"/>
        </w:rPr>
        <w:t xml:space="preserve">„Ka unaprijeđenju položaja žrtava trgovine ljudima u pravnom i institucionalnom </w:t>
      </w:r>
      <w:r w:rsidR="00892692">
        <w:rPr>
          <w:rFonts w:ascii="Times New Roman" w:hAnsi="Times New Roman" w:cs="Times New Roman"/>
          <w:b/>
          <w:sz w:val="24"/>
          <w:szCs w:val="24"/>
          <w:lang w:val="bs-Latn-BA"/>
        </w:rPr>
        <w:t>sistemu</w:t>
      </w:r>
      <w:r w:rsidRPr="00874434">
        <w:rPr>
          <w:rFonts w:ascii="Times New Roman" w:hAnsi="Times New Roman" w:cs="Times New Roman"/>
          <w:b/>
          <w:sz w:val="24"/>
          <w:szCs w:val="24"/>
          <w:lang w:val="bs-Latn-BA"/>
        </w:rPr>
        <w:t>“</w:t>
      </w:r>
      <w:r w:rsidR="00C94BDE">
        <w:rPr>
          <w:rFonts w:ascii="Times New Roman" w:hAnsi="Times New Roman" w:cs="Times New Roman"/>
          <w:sz w:val="24"/>
          <w:szCs w:val="24"/>
          <w:lang w:val="bs-Latn-BA"/>
        </w:rPr>
        <w:t>. Projek</w:t>
      </w:r>
      <w:r w:rsidRPr="00874434">
        <w:rPr>
          <w:rFonts w:ascii="Times New Roman" w:hAnsi="Times New Roman" w:cs="Times New Roman"/>
          <w:sz w:val="24"/>
          <w:szCs w:val="24"/>
          <w:lang w:val="bs-Latn-BA"/>
        </w:rPr>
        <w:t xml:space="preserve">t  je </w:t>
      </w:r>
      <w:r w:rsidR="00EA5E48" w:rsidRPr="00874434">
        <w:rPr>
          <w:rFonts w:ascii="Times New Roman" w:hAnsi="Times New Roman" w:cs="Times New Roman"/>
          <w:sz w:val="24"/>
          <w:szCs w:val="24"/>
          <w:lang w:val="bs-Latn-BA"/>
        </w:rPr>
        <w:t>unaprijedio kapacitete profesional</w:t>
      </w:r>
      <w:r w:rsidR="003C2EAE" w:rsidRPr="00874434">
        <w:rPr>
          <w:rFonts w:ascii="Times New Roman" w:hAnsi="Times New Roman" w:cs="Times New Roman"/>
          <w:sz w:val="24"/>
          <w:szCs w:val="24"/>
          <w:lang w:val="bs-Latn-BA"/>
        </w:rPr>
        <w:t>aca</w:t>
      </w:r>
      <w:r w:rsidR="00EA5E48" w:rsidRPr="00874434">
        <w:rPr>
          <w:rFonts w:ascii="Times New Roman" w:hAnsi="Times New Roman" w:cs="Times New Roman"/>
          <w:sz w:val="24"/>
          <w:szCs w:val="24"/>
          <w:lang w:val="bs-Latn-BA"/>
        </w:rPr>
        <w:t>/</w:t>
      </w:r>
      <w:r w:rsidR="003C2EAE" w:rsidRPr="00874434">
        <w:rPr>
          <w:rFonts w:ascii="Times New Roman" w:hAnsi="Times New Roman" w:cs="Times New Roman"/>
          <w:sz w:val="24"/>
          <w:szCs w:val="24"/>
          <w:lang w:val="bs-Latn-BA"/>
        </w:rPr>
        <w:t>ki</w:t>
      </w:r>
      <w:r w:rsidR="00EA5E48"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za suzbijanje i borbu protiv trgovine ljudima, kroz zajednički rad profesionalaca/ki iz policije, centara za socijalni rad, i gradskih/općinskih službi u lokalnim zajednicama. </w:t>
      </w:r>
    </w:p>
    <w:p w14:paraId="758742E4" w14:textId="3D627E15" w:rsidR="004F5BEA" w:rsidRPr="00874434" w:rsidRDefault="004F5BEA" w:rsidP="004F5BEA">
      <w:pPr>
        <w:pStyle w:val="ListParagraph"/>
        <w:jc w:val="both"/>
        <w:rPr>
          <w:rFonts w:ascii="Times New Roman" w:hAnsi="Times New Roman" w:cs="Times New Roman"/>
          <w:sz w:val="24"/>
          <w:szCs w:val="24"/>
          <w:lang w:val="bs-Latn-BA"/>
        </w:rPr>
      </w:pPr>
    </w:p>
    <w:p w14:paraId="58EC30F7" w14:textId="729FA79A" w:rsidR="00C51A23" w:rsidRPr="00874434" w:rsidRDefault="00C60753" w:rsidP="00C51A23">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Udruženje žen</w:t>
      </w:r>
      <w:r w:rsidR="006E5F4E">
        <w:rPr>
          <w:rFonts w:ascii="Times New Roman" w:hAnsi="Times New Roman" w:cs="Times New Roman"/>
          <w:sz w:val="24"/>
          <w:szCs w:val="24"/>
          <w:lang w:val="bs-Latn-BA"/>
        </w:rPr>
        <w:t>a “Derventa”, Derventa - projek</w:t>
      </w:r>
      <w:r w:rsidRPr="00874434">
        <w:rPr>
          <w:rFonts w:ascii="Times New Roman" w:hAnsi="Times New Roman" w:cs="Times New Roman"/>
          <w:sz w:val="24"/>
          <w:szCs w:val="24"/>
          <w:lang w:val="bs-Latn-BA"/>
        </w:rPr>
        <w:t>t “</w:t>
      </w:r>
      <w:r w:rsidRPr="00874434">
        <w:rPr>
          <w:rFonts w:ascii="Times New Roman" w:hAnsi="Times New Roman" w:cs="Times New Roman"/>
          <w:b/>
          <w:sz w:val="24"/>
          <w:szCs w:val="24"/>
          <w:lang w:val="bs-Latn-BA"/>
        </w:rPr>
        <w:t>Ženski aktivizam u prevenciji nasilnog ekstremizma”</w:t>
      </w:r>
      <w:r w:rsidR="004F5BEA" w:rsidRPr="00874434">
        <w:rPr>
          <w:rFonts w:ascii="Times New Roman" w:hAnsi="Times New Roman" w:cs="Times New Roman"/>
          <w:b/>
          <w:sz w:val="24"/>
          <w:szCs w:val="24"/>
          <w:lang w:val="bs-Latn-BA"/>
        </w:rPr>
        <w:t xml:space="preserve"> </w:t>
      </w:r>
      <w:r w:rsidR="004F5BEA" w:rsidRPr="00874434">
        <w:rPr>
          <w:rFonts w:ascii="Times New Roman" w:hAnsi="Times New Roman" w:cs="Times New Roman"/>
          <w:sz w:val="24"/>
          <w:szCs w:val="24"/>
          <w:lang w:val="bs-Latn-BA"/>
        </w:rPr>
        <w:t xml:space="preserve">u </w:t>
      </w:r>
      <w:r w:rsidR="006E5F4E">
        <w:rPr>
          <w:rFonts w:ascii="Times New Roman" w:hAnsi="Times New Roman" w:cs="Times New Roman"/>
          <w:sz w:val="24"/>
          <w:szCs w:val="24"/>
          <w:lang w:val="bs-Latn-BA"/>
        </w:rPr>
        <w:t>sklopu</w:t>
      </w:r>
      <w:r w:rsidR="004F5BEA" w:rsidRPr="00874434">
        <w:rPr>
          <w:rFonts w:ascii="Times New Roman" w:hAnsi="Times New Roman" w:cs="Times New Roman"/>
          <w:sz w:val="24"/>
          <w:szCs w:val="24"/>
          <w:lang w:val="bs-Latn-BA"/>
        </w:rPr>
        <w:t xml:space="preserve"> kojeg</w:t>
      </w:r>
      <w:r w:rsidR="00765193">
        <w:rPr>
          <w:rFonts w:ascii="Times New Roman" w:hAnsi="Times New Roman" w:cs="Times New Roman"/>
          <w:sz w:val="24"/>
          <w:szCs w:val="24"/>
          <w:lang w:val="bs-Latn-BA"/>
        </w:rPr>
        <w:t>a</w:t>
      </w:r>
      <w:r w:rsidR="004F5BEA" w:rsidRPr="00874434">
        <w:rPr>
          <w:rFonts w:ascii="Times New Roman" w:hAnsi="Times New Roman" w:cs="Times New Roman"/>
          <w:sz w:val="24"/>
          <w:szCs w:val="24"/>
          <w:lang w:val="bs-Latn-BA"/>
        </w:rPr>
        <w:t xml:space="preserve"> je</w:t>
      </w:r>
      <w:r w:rsidR="004F5BEA" w:rsidRPr="00874434">
        <w:rPr>
          <w:rFonts w:ascii="Times New Roman" w:hAnsi="Times New Roman" w:cs="Times New Roman"/>
          <w:b/>
          <w:sz w:val="24"/>
          <w:szCs w:val="24"/>
          <w:lang w:val="bs-Latn-BA"/>
        </w:rPr>
        <w:t xml:space="preserve"> </w:t>
      </w:r>
      <w:r w:rsidR="004F5BEA" w:rsidRPr="00874434">
        <w:rPr>
          <w:rFonts w:ascii="Times New Roman" w:hAnsi="Times New Roman" w:cs="Times New Roman"/>
          <w:sz w:val="24"/>
          <w:szCs w:val="24"/>
          <w:lang w:val="bs-Latn-BA"/>
        </w:rPr>
        <w:t>k</w:t>
      </w:r>
      <w:r w:rsidRPr="00874434">
        <w:rPr>
          <w:rFonts w:ascii="Times New Roman" w:hAnsi="Times New Roman" w:cs="Times New Roman"/>
          <w:sz w:val="24"/>
          <w:szCs w:val="24"/>
          <w:lang w:val="bs-Latn-BA"/>
        </w:rPr>
        <w:t>roz treninge i radionice edu</w:t>
      </w:r>
      <w:r w:rsidR="006E5F4E">
        <w:rPr>
          <w:rFonts w:ascii="Times New Roman" w:hAnsi="Times New Roman" w:cs="Times New Roman"/>
          <w:sz w:val="24"/>
          <w:szCs w:val="24"/>
          <w:lang w:val="bs-Latn-BA"/>
        </w:rPr>
        <w:t>cirano</w:t>
      </w:r>
      <w:r w:rsidRPr="00874434">
        <w:rPr>
          <w:rFonts w:ascii="Times New Roman" w:hAnsi="Times New Roman" w:cs="Times New Roman"/>
          <w:sz w:val="24"/>
          <w:szCs w:val="24"/>
          <w:lang w:val="bs-Latn-BA"/>
        </w:rPr>
        <w:t xml:space="preserve"> 90 žena iz sedam lokalnih zajednica, nakon čega je održana i konferencija „Uloga i učešće žena u prevenciji nasilnog ekstremizma“, na kojoj je bilo 36 učesnika/ca.</w:t>
      </w:r>
      <w:r w:rsidR="00CA541D" w:rsidRPr="00874434">
        <w:rPr>
          <w:rFonts w:ascii="Times New Roman" w:hAnsi="Times New Roman" w:cs="Times New Roman"/>
          <w:sz w:val="24"/>
          <w:szCs w:val="24"/>
          <w:lang w:val="bs-Latn-BA"/>
        </w:rPr>
        <w:t xml:space="preserve"> </w:t>
      </w:r>
    </w:p>
    <w:p w14:paraId="406EDD85" w14:textId="77777777" w:rsidR="00C51A23" w:rsidRPr="00874434" w:rsidRDefault="00C51A23" w:rsidP="00C51A23">
      <w:pPr>
        <w:pStyle w:val="ListParagraph"/>
        <w:jc w:val="both"/>
        <w:rPr>
          <w:rFonts w:ascii="Times New Roman" w:hAnsi="Times New Roman" w:cs="Times New Roman"/>
          <w:sz w:val="24"/>
          <w:szCs w:val="24"/>
          <w:lang w:val="bs-Latn-BA"/>
        </w:rPr>
      </w:pPr>
    </w:p>
    <w:p w14:paraId="6ECA6E7D" w14:textId="7537EE50" w:rsidR="00641694" w:rsidRPr="00874434" w:rsidRDefault="007B76E3" w:rsidP="00C51A23">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Radionicama za preko 50 </w:t>
      </w:r>
      <w:r w:rsidR="00881F9E">
        <w:rPr>
          <w:rFonts w:ascii="Times New Roman" w:hAnsi="Times New Roman" w:cs="Times New Roman"/>
          <w:sz w:val="24"/>
          <w:szCs w:val="24"/>
          <w:lang w:val="bs-Latn-BA"/>
        </w:rPr>
        <w:t>predstavnika/ca rukovodećeg osoblja</w:t>
      </w:r>
      <w:r w:rsidRPr="00874434">
        <w:rPr>
          <w:rFonts w:ascii="Times New Roman" w:hAnsi="Times New Roman" w:cs="Times New Roman"/>
          <w:sz w:val="24"/>
          <w:szCs w:val="24"/>
          <w:lang w:val="bs-Latn-BA"/>
        </w:rPr>
        <w:t xml:space="preserve"> policijskih agencija u </w:t>
      </w:r>
      <w:r w:rsidR="006E5F4E">
        <w:rPr>
          <w:rFonts w:ascii="Times New Roman" w:hAnsi="Times New Roman" w:cs="Times New Roman"/>
          <w:sz w:val="24"/>
          <w:szCs w:val="24"/>
          <w:lang w:val="bs-Latn-BA"/>
        </w:rPr>
        <w:t>sklopu</w:t>
      </w:r>
      <w:r w:rsidRPr="00874434">
        <w:rPr>
          <w:rFonts w:ascii="Times New Roman" w:hAnsi="Times New Roman" w:cs="Times New Roman"/>
          <w:sz w:val="24"/>
          <w:szCs w:val="24"/>
          <w:lang w:val="bs-Latn-BA"/>
        </w:rPr>
        <w:t xml:space="preserve"> </w:t>
      </w:r>
      <w:r w:rsidR="003C2EAE">
        <w:rPr>
          <w:rFonts w:ascii="Times New Roman" w:hAnsi="Times New Roman" w:cs="Times New Roman"/>
          <w:sz w:val="24"/>
          <w:szCs w:val="24"/>
          <w:lang w:val="bs-Latn-BA"/>
        </w:rPr>
        <w:t>projekta</w:t>
      </w:r>
      <w:r w:rsidRPr="00874434">
        <w:rPr>
          <w:rFonts w:ascii="Times New Roman" w:hAnsi="Times New Roman" w:cs="Times New Roman"/>
          <w:b/>
          <w:sz w:val="24"/>
          <w:szCs w:val="24"/>
          <w:lang w:val="bs-Latn-BA"/>
        </w:rPr>
        <w:t xml:space="preserve"> </w:t>
      </w:r>
      <w:r w:rsidR="00C60753" w:rsidRPr="00874434">
        <w:rPr>
          <w:rFonts w:ascii="Times New Roman" w:hAnsi="Times New Roman" w:cs="Times New Roman"/>
          <w:b/>
          <w:sz w:val="24"/>
          <w:szCs w:val="24"/>
          <w:lang w:val="bs-Latn-BA"/>
        </w:rPr>
        <w:t xml:space="preserve"> „Podizanje svijesti o ravnopravnosti</w:t>
      </w:r>
      <w:r w:rsidR="003C2EAE">
        <w:rPr>
          <w:rFonts w:ascii="Times New Roman" w:hAnsi="Times New Roman" w:cs="Times New Roman"/>
          <w:b/>
          <w:sz w:val="24"/>
          <w:szCs w:val="24"/>
          <w:lang w:val="bs-Latn-BA"/>
        </w:rPr>
        <w:t xml:space="preserve"> spolova</w:t>
      </w:r>
      <w:r w:rsidR="00C60753" w:rsidRPr="00874434">
        <w:rPr>
          <w:rFonts w:ascii="Times New Roman" w:hAnsi="Times New Roman" w:cs="Times New Roman"/>
          <w:b/>
          <w:sz w:val="24"/>
          <w:szCs w:val="24"/>
          <w:lang w:val="bs-Latn-BA"/>
        </w:rPr>
        <w:t xml:space="preserve"> u policijskim strukturama u BiH</w:t>
      </w:r>
      <w:r w:rsidR="00C51A23" w:rsidRPr="00874434">
        <w:rPr>
          <w:rFonts w:ascii="Times New Roman" w:hAnsi="Times New Roman" w:cs="Times New Roman"/>
          <w:sz w:val="24"/>
          <w:szCs w:val="24"/>
          <w:lang w:val="bs-Latn-BA"/>
        </w:rPr>
        <w:t>“</w:t>
      </w:r>
      <w:r w:rsidR="00C60753"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 Udruženja „Mreža policijskih službenica“, Sarajevo – unaprijeđena je svijest </w:t>
      </w:r>
      <w:r w:rsidR="00C60753" w:rsidRPr="00874434">
        <w:rPr>
          <w:rFonts w:ascii="Times New Roman" w:hAnsi="Times New Roman" w:cs="Times New Roman"/>
          <w:sz w:val="24"/>
          <w:szCs w:val="24"/>
          <w:lang w:val="bs-Latn-BA"/>
        </w:rPr>
        <w:t xml:space="preserve">o potrebi učešća žena na svim </w:t>
      </w:r>
      <w:r w:rsidR="006E5F4E">
        <w:rPr>
          <w:rFonts w:ascii="Times New Roman" w:hAnsi="Times New Roman" w:cs="Times New Roman"/>
          <w:sz w:val="24"/>
          <w:szCs w:val="24"/>
          <w:lang w:val="bs-Latn-BA"/>
        </w:rPr>
        <w:t xml:space="preserve">razinama </w:t>
      </w:r>
      <w:r w:rsidR="00C60753" w:rsidRPr="00874434">
        <w:rPr>
          <w:rFonts w:ascii="Times New Roman" w:hAnsi="Times New Roman" w:cs="Times New Roman"/>
          <w:sz w:val="24"/>
          <w:szCs w:val="24"/>
          <w:lang w:val="bs-Latn-BA"/>
        </w:rPr>
        <w:t>odlučivanja, kako bi se povećao st</w:t>
      </w:r>
      <w:r w:rsidR="006E5F4E">
        <w:rPr>
          <w:rFonts w:ascii="Times New Roman" w:hAnsi="Times New Roman" w:cs="Times New Roman"/>
          <w:sz w:val="24"/>
          <w:szCs w:val="24"/>
          <w:lang w:val="bs-Latn-BA"/>
        </w:rPr>
        <w:t>upanj</w:t>
      </w:r>
      <w:r w:rsidR="00C60753" w:rsidRPr="00874434">
        <w:rPr>
          <w:rFonts w:ascii="Times New Roman" w:hAnsi="Times New Roman" w:cs="Times New Roman"/>
          <w:sz w:val="24"/>
          <w:szCs w:val="24"/>
          <w:lang w:val="bs-Latn-BA"/>
        </w:rPr>
        <w:t xml:space="preserve"> ljudske sigurnosti, ali i razbijanje predrasuda o tome da je rad u policiji isključivo muški posao.</w:t>
      </w:r>
    </w:p>
    <w:p w14:paraId="24FEFB09" w14:textId="77777777" w:rsidR="00641694" w:rsidRPr="00874434" w:rsidRDefault="00641694" w:rsidP="00641694">
      <w:pPr>
        <w:pStyle w:val="ListParagraph"/>
        <w:jc w:val="both"/>
        <w:rPr>
          <w:rFonts w:ascii="Times New Roman" w:hAnsi="Times New Roman" w:cs="Times New Roman"/>
          <w:sz w:val="24"/>
          <w:szCs w:val="24"/>
          <w:lang w:val="bs-Latn-BA"/>
        </w:rPr>
      </w:pPr>
    </w:p>
    <w:p w14:paraId="79F551FA" w14:textId="1A4BA749" w:rsidR="00C60753" w:rsidRPr="00874434" w:rsidRDefault="00C60753" w:rsidP="00DD4179">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Udruženje Romkinja “Bolja Budućnost”</w:t>
      </w:r>
      <w:r w:rsidR="006E5F4E">
        <w:rPr>
          <w:rFonts w:ascii="Times New Roman" w:hAnsi="Times New Roman" w:cs="Times New Roman"/>
          <w:sz w:val="24"/>
          <w:szCs w:val="24"/>
          <w:lang w:val="bs-Latn-BA"/>
        </w:rPr>
        <w:t>, Tuzla - projek</w:t>
      </w:r>
      <w:r w:rsidRPr="00874434">
        <w:rPr>
          <w:rFonts w:ascii="Times New Roman" w:hAnsi="Times New Roman" w:cs="Times New Roman"/>
          <w:sz w:val="24"/>
          <w:szCs w:val="24"/>
          <w:lang w:val="bs-Latn-BA"/>
        </w:rPr>
        <w:t xml:space="preserve">t  </w:t>
      </w:r>
      <w:r w:rsidRPr="00874434">
        <w:rPr>
          <w:rFonts w:ascii="Times New Roman" w:hAnsi="Times New Roman" w:cs="Times New Roman"/>
          <w:b/>
          <w:sz w:val="24"/>
          <w:szCs w:val="24"/>
          <w:lang w:val="bs-Latn-BA"/>
        </w:rPr>
        <w:t>“Moje je PRAVO, a ne PR</w:t>
      </w:r>
      <w:r w:rsidR="00300E86" w:rsidRPr="00874434">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VILEGIJA</w:t>
      </w:r>
      <w:r w:rsidR="00C51A2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je bio fokusiran </w:t>
      </w:r>
      <w:r w:rsidR="0058139B">
        <w:rPr>
          <w:rFonts w:ascii="Times New Roman" w:hAnsi="Times New Roman" w:cs="Times New Roman"/>
          <w:sz w:val="24"/>
          <w:szCs w:val="24"/>
          <w:lang w:val="bs-Latn-BA"/>
        </w:rPr>
        <w:t>n</w:t>
      </w:r>
      <w:r w:rsidRPr="00874434">
        <w:rPr>
          <w:rFonts w:ascii="Times New Roman" w:hAnsi="Times New Roman" w:cs="Times New Roman"/>
          <w:sz w:val="24"/>
          <w:szCs w:val="24"/>
          <w:lang w:val="bs-Latn-BA"/>
        </w:rPr>
        <w:t xml:space="preserve">a značaj ravnopravnog učešća žena u procesu odlučivanja, te povećanju društveno-političke participacije Romkinja u BiH. Održani su sastanci sa predstavnicima vlasti, </w:t>
      </w:r>
      <w:r w:rsidR="006E5F4E">
        <w:rPr>
          <w:rFonts w:ascii="Times New Roman" w:hAnsi="Times New Roman" w:cs="Times New Roman"/>
          <w:sz w:val="24"/>
          <w:szCs w:val="24"/>
          <w:lang w:val="bs-Latn-BA"/>
        </w:rPr>
        <w:t>veleposlanstava</w:t>
      </w:r>
      <w:r w:rsidRPr="00874434">
        <w:rPr>
          <w:rFonts w:ascii="Times New Roman" w:hAnsi="Times New Roman" w:cs="Times New Roman"/>
          <w:sz w:val="24"/>
          <w:szCs w:val="24"/>
          <w:lang w:val="bs-Latn-BA"/>
        </w:rPr>
        <w:t xml:space="preserve"> u BiH i </w:t>
      </w:r>
      <w:r w:rsidR="002A1D1E">
        <w:rPr>
          <w:rFonts w:ascii="Times New Roman" w:hAnsi="Times New Roman" w:cs="Times New Roman"/>
          <w:sz w:val="24"/>
          <w:szCs w:val="24"/>
          <w:lang w:val="bs-Latn-BA"/>
        </w:rPr>
        <w:t>međunarodnim</w:t>
      </w:r>
      <w:r w:rsidRPr="00874434">
        <w:rPr>
          <w:rFonts w:ascii="Times New Roman" w:hAnsi="Times New Roman" w:cs="Times New Roman"/>
          <w:sz w:val="24"/>
          <w:szCs w:val="24"/>
          <w:lang w:val="bs-Latn-BA"/>
        </w:rPr>
        <w:t xml:space="preserve"> organizacijama</w:t>
      </w:r>
      <w:r w:rsidR="00651F74" w:rsidRPr="00874434">
        <w:rPr>
          <w:rFonts w:ascii="Times New Roman" w:hAnsi="Times New Roman" w:cs="Times New Roman"/>
          <w:sz w:val="24"/>
          <w:szCs w:val="24"/>
          <w:lang w:val="bs-Latn-BA"/>
        </w:rPr>
        <w:t xml:space="preserve"> kao i ulične akcije kojim je u šest gradova BiH obilježen početak Mjeseca ženskog romskog aktivizma. </w:t>
      </w:r>
    </w:p>
    <w:p w14:paraId="5EF212C5" w14:textId="1CF132A8" w:rsidR="008759AF" w:rsidRPr="00874434" w:rsidRDefault="008759AF" w:rsidP="008759AF">
      <w:pPr>
        <w:jc w:val="both"/>
        <w:rPr>
          <w:rFonts w:ascii="Times New Roman" w:hAnsi="Times New Roman" w:cs="Times New Roman"/>
          <w:sz w:val="24"/>
          <w:szCs w:val="24"/>
          <w:lang w:val="bs-Latn-BA"/>
        </w:rPr>
      </w:pPr>
    </w:p>
    <w:p w14:paraId="6A188517" w14:textId="45400317" w:rsidR="008E2C46" w:rsidRPr="00874434" w:rsidRDefault="008E2C46" w:rsidP="008E2C46">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Projek</w:t>
      </w:r>
      <w:r w:rsidR="00C44F8F" w:rsidRPr="00874434">
        <w:rPr>
          <w:rFonts w:ascii="Times New Roman" w:hAnsi="Times New Roman" w:cs="Times New Roman"/>
          <w:sz w:val="24"/>
          <w:szCs w:val="24"/>
          <w:lang w:val="bs-Latn-BA"/>
        </w:rPr>
        <w:t xml:space="preserve">tom </w:t>
      </w:r>
      <w:r w:rsidR="00C60753" w:rsidRPr="00874434">
        <w:rPr>
          <w:rFonts w:ascii="Times New Roman" w:hAnsi="Times New Roman" w:cs="Times New Roman"/>
          <w:b/>
          <w:sz w:val="24"/>
          <w:szCs w:val="24"/>
          <w:lang w:val="bs-Latn-BA"/>
        </w:rPr>
        <w:t>„Psiho-socijalno i ekonomsko osnaživanje žena civilnih žrtava rata u BiH“</w:t>
      </w:r>
      <w:r w:rsidR="00C44F8F" w:rsidRPr="00874434">
        <w:rPr>
          <w:rFonts w:ascii="Times New Roman" w:hAnsi="Times New Roman" w:cs="Times New Roman"/>
          <w:b/>
          <w:sz w:val="24"/>
          <w:szCs w:val="24"/>
          <w:lang w:val="bs-Latn-BA"/>
        </w:rPr>
        <w:t xml:space="preserve"> </w:t>
      </w:r>
      <w:r w:rsidR="00C44F8F" w:rsidRPr="003C2EAE">
        <w:rPr>
          <w:rFonts w:ascii="Times New Roman" w:hAnsi="Times New Roman" w:cs="Times New Roman"/>
          <w:sz w:val="24"/>
          <w:szCs w:val="24"/>
          <w:lang w:val="bs-Latn-BA"/>
        </w:rPr>
        <w:t>u</w:t>
      </w:r>
      <w:r w:rsidR="00C44F8F" w:rsidRPr="00874434">
        <w:rPr>
          <w:rFonts w:ascii="Times New Roman" w:hAnsi="Times New Roman" w:cs="Times New Roman"/>
          <w:sz w:val="24"/>
          <w:szCs w:val="24"/>
          <w:lang w:val="bs-Latn-BA"/>
        </w:rPr>
        <w:t>druženja „Žena BiH“, Mostar</w:t>
      </w:r>
      <w:r w:rsidR="00765193">
        <w:rPr>
          <w:rFonts w:ascii="Times New Roman" w:hAnsi="Times New Roman" w:cs="Times New Roman"/>
          <w:sz w:val="24"/>
          <w:szCs w:val="24"/>
          <w:lang w:val="bs-Latn-BA"/>
        </w:rPr>
        <w:t>,</w:t>
      </w:r>
      <w:r w:rsidR="00C44F8F" w:rsidRPr="00874434">
        <w:rPr>
          <w:rFonts w:ascii="Times New Roman" w:hAnsi="Times New Roman" w:cs="Times New Roman"/>
          <w:sz w:val="24"/>
          <w:szCs w:val="24"/>
          <w:lang w:val="bs-Latn-BA"/>
        </w:rPr>
        <w:t xml:space="preserve"> osigurana </w:t>
      </w:r>
      <w:r w:rsidR="00C60753" w:rsidRPr="00874434">
        <w:rPr>
          <w:rFonts w:ascii="Times New Roman" w:hAnsi="Times New Roman" w:cs="Times New Roman"/>
          <w:sz w:val="24"/>
          <w:szCs w:val="24"/>
          <w:lang w:val="bs-Latn-BA"/>
        </w:rPr>
        <w:t>je psiho-socijalna, ekonomska i pravna pomoć, kao i po</w:t>
      </w:r>
      <w:r w:rsidR="006E5F4E">
        <w:rPr>
          <w:rFonts w:ascii="Times New Roman" w:hAnsi="Times New Roman" w:cs="Times New Roman"/>
          <w:sz w:val="24"/>
          <w:szCs w:val="24"/>
          <w:lang w:val="bs-Latn-BA"/>
        </w:rPr>
        <w:t>tpora</w:t>
      </w:r>
      <w:r w:rsidR="00C60753" w:rsidRPr="00874434">
        <w:rPr>
          <w:rFonts w:ascii="Times New Roman" w:hAnsi="Times New Roman" w:cs="Times New Roman"/>
          <w:sz w:val="24"/>
          <w:szCs w:val="24"/>
          <w:lang w:val="bs-Latn-BA"/>
        </w:rPr>
        <w:t xml:space="preserve"> za žene žrtve nasilja i njihov smještaj u Sigurnu kuću.  15 žena žrtava je edu</w:t>
      </w:r>
      <w:r w:rsidR="006E5F4E">
        <w:rPr>
          <w:rFonts w:ascii="Times New Roman" w:hAnsi="Times New Roman" w:cs="Times New Roman"/>
          <w:sz w:val="24"/>
          <w:szCs w:val="24"/>
          <w:lang w:val="bs-Latn-BA"/>
        </w:rPr>
        <w:t>cirano</w:t>
      </w:r>
      <w:r w:rsidR="00C60753" w:rsidRPr="00874434">
        <w:rPr>
          <w:rFonts w:ascii="Times New Roman" w:hAnsi="Times New Roman" w:cs="Times New Roman"/>
          <w:sz w:val="24"/>
          <w:szCs w:val="24"/>
          <w:lang w:val="bs-Latn-BA"/>
        </w:rPr>
        <w:t xml:space="preserve"> o načinima borbe za svoja prava i upoznato sa mogućnostima pronalaska posla ili pokretanja vlastitog biznisa.</w:t>
      </w:r>
    </w:p>
    <w:p w14:paraId="44CCE5B8" w14:textId="77777777" w:rsidR="008E2C46" w:rsidRPr="00874434" w:rsidRDefault="008E2C46" w:rsidP="008E2C46">
      <w:pPr>
        <w:pStyle w:val="ListParagraph"/>
        <w:rPr>
          <w:rFonts w:ascii="Times New Roman" w:hAnsi="Times New Roman" w:cs="Times New Roman"/>
          <w:sz w:val="24"/>
          <w:szCs w:val="24"/>
          <w:lang w:val="bs-Latn-BA"/>
        </w:rPr>
      </w:pPr>
    </w:p>
    <w:p w14:paraId="447B5921" w14:textId="181448FF" w:rsidR="00C60753" w:rsidRPr="00874434" w:rsidRDefault="00C60753" w:rsidP="008E2C46">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Neprofitna organizacija „Omladinski savjet“ Istočna Ilidža - </w:t>
      </w:r>
      <w:r w:rsidR="00C44F8F" w:rsidRPr="00874434">
        <w:rPr>
          <w:rFonts w:ascii="Times New Roman" w:hAnsi="Times New Roman" w:cs="Times New Roman"/>
          <w:sz w:val="24"/>
          <w:szCs w:val="24"/>
          <w:lang w:val="bs-Latn-BA"/>
        </w:rPr>
        <w:t>reali</w:t>
      </w:r>
      <w:r w:rsidR="006E5F4E">
        <w:rPr>
          <w:rFonts w:ascii="Times New Roman" w:hAnsi="Times New Roman" w:cs="Times New Roman"/>
          <w:sz w:val="24"/>
          <w:szCs w:val="24"/>
          <w:lang w:val="bs-Latn-BA"/>
        </w:rPr>
        <w:t>zirala je projek</w:t>
      </w:r>
      <w:r w:rsidR="00C44F8F" w:rsidRPr="00874434">
        <w:rPr>
          <w:rFonts w:ascii="Times New Roman" w:hAnsi="Times New Roman" w:cs="Times New Roman"/>
          <w:sz w:val="24"/>
          <w:szCs w:val="24"/>
          <w:lang w:val="bs-Latn-BA"/>
        </w:rPr>
        <w:t xml:space="preserve">t  </w:t>
      </w:r>
      <w:r w:rsidR="00C44F8F" w:rsidRPr="00874434">
        <w:rPr>
          <w:rFonts w:ascii="Times New Roman" w:hAnsi="Times New Roman" w:cs="Times New Roman"/>
          <w:b/>
          <w:sz w:val="24"/>
          <w:szCs w:val="24"/>
          <w:lang w:val="bs-Latn-BA"/>
        </w:rPr>
        <w:t xml:space="preserve">„Snažna žena za stabilno društvo“ u </w:t>
      </w:r>
      <w:r w:rsidR="006E5F4E">
        <w:rPr>
          <w:rFonts w:ascii="Times New Roman" w:hAnsi="Times New Roman" w:cs="Times New Roman"/>
          <w:b/>
          <w:sz w:val="24"/>
          <w:szCs w:val="24"/>
          <w:lang w:val="bs-Latn-BA"/>
        </w:rPr>
        <w:t>sklopu</w:t>
      </w:r>
      <w:r w:rsidR="00C44F8F" w:rsidRPr="00874434">
        <w:rPr>
          <w:rFonts w:ascii="Times New Roman" w:hAnsi="Times New Roman" w:cs="Times New Roman"/>
          <w:b/>
          <w:sz w:val="24"/>
          <w:szCs w:val="24"/>
          <w:lang w:val="bs-Latn-BA"/>
        </w:rPr>
        <w:t xml:space="preserve"> kojega je </w:t>
      </w:r>
      <w:r w:rsidR="00C44F8F" w:rsidRPr="00874434">
        <w:rPr>
          <w:rFonts w:ascii="Times New Roman" w:hAnsi="Times New Roman" w:cs="Times New Roman"/>
          <w:sz w:val="24"/>
          <w:szCs w:val="24"/>
          <w:lang w:val="bs-Latn-BA"/>
        </w:rPr>
        <w:t>p</w:t>
      </w:r>
      <w:r w:rsidRPr="00874434">
        <w:rPr>
          <w:rFonts w:ascii="Times New Roman" w:hAnsi="Times New Roman" w:cs="Times New Roman"/>
          <w:sz w:val="24"/>
          <w:szCs w:val="24"/>
          <w:lang w:val="bs-Latn-BA"/>
        </w:rPr>
        <w:t>otpisan Memorandum o s</w:t>
      </w:r>
      <w:r w:rsidR="006E5F4E">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radnji sa Op</w:t>
      </w:r>
      <w:r w:rsidR="006E5F4E">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inom Istočna Ilidža, Centrom za socijalni rad Istočna Ilidža i Udru</w:t>
      </w:r>
      <w:r w:rsidR="006E5F4E">
        <w:rPr>
          <w:rFonts w:ascii="Times New Roman" w:hAnsi="Times New Roman" w:cs="Times New Roman"/>
          <w:sz w:val="24"/>
          <w:szCs w:val="24"/>
          <w:lang w:val="bs-Latn-BA"/>
        </w:rPr>
        <w:t>gom</w:t>
      </w:r>
      <w:r w:rsidRPr="00874434">
        <w:rPr>
          <w:rFonts w:ascii="Times New Roman" w:hAnsi="Times New Roman" w:cs="Times New Roman"/>
          <w:sz w:val="24"/>
          <w:szCs w:val="24"/>
          <w:lang w:val="bs-Latn-BA"/>
        </w:rPr>
        <w:t xml:space="preserve"> „Perspektiva plus“ kako bi se pomoglo ugroženim ženama na lokalno</w:t>
      </w:r>
      <w:r w:rsidR="006E5F4E">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 </w:t>
      </w:r>
      <w:r w:rsidR="006E5F4E">
        <w:rPr>
          <w:rFonts w:ascii="Times New Roman" w:hAnsi="Times New Roman" w:cs="Times New Roman"/>
          <w:sz w:val="24"/>
          <w:szCs w:val="24"/>
          <w:lang w:val="bs-Latn-BA"/>
        </w:rPr>
        <w:t>razini</w:t>
      </w:r>
      <w:r w:rsidRPr="00874434">
        <w:rPr>
          <w:rFonts w:ascii="Times New Roman" w:hAnsi="Times New Roman" w:cs="Times New Roman"/>
          <w:sz w:val="24"/>
          <w:szCs w:val="24"/>
          <w:lang w:val="bs-Latn-BA"/>
        </w:rPr>
        <w:t xml:space="preserve">. </w:t>
      </w:r>
    </w:p>
    <w:p w14:paraId="16F1ED4D" w14:textId="77777777" w:rsidR="00641694" w:rsidRPr="00874434" w:rsidRDefault="00641694" w:rsidP="001F483B">
      <w:pPr>
        <w:pStyle w:val="ListParagraph"/>
        <w:jc w:val="both"/>
        <w:rPr>
          <w:rFonts w:ascii="Times New Roman" w:hAnsi="Times New Roman" w:cs="Times New Roman"/>
          <w:b/>
          <w:sz w:val="24"/>
          <w:szCs w:val="24"/>
          <w:lang w:val="bs-Latn-BA"/>
        </w:rPr>
      </w:pPr>
    </w:p>
    <w:p w14:paraId="30B6620B" w14:textId="79FF368B" w:rsidR="00D72257" w:rsidRPr="00874434" w:rsidRDefault="00D72257" w:rsidP="00D72257">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Federalna uprava policije</w:t>
      </w:r>
      <w:r w:rsidRPr="00874434">
        <w:rPr>
          <w:rFonts w:ascii="Times New Roman" w:hAnsi="Times New Roman" w:cs="Times New Roman"/>
          <w:sz w:val="24"/>
          <w:szCs w:val="24"/>
          <w:lang w:val="bs-Latn-BA"/>
        </w:rPr>
        <w:t xml:space="preserve"> je donijela </w:t>
      </w:r>
      <w:r w:rsidRPr="00874434">
        <w:rPr>
          <w:rFonts w:ascii="Times New Roman" w:hAnsi="Times New Roman" w:cs="Times New Roman"/>
          <w:b/>
          <w:sz w:val="24"/>
          <w:szCs w:val="24"/>
          <w:lang w:val="bs-Latn-BA"/>
        </w:rPr>
        <w:t>Strategiju upravljanja ljudskim resursima 2019</w:t>
      </w:r>
      <w:r w:rsidR="003C2EAE">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2024</w:t>
      </w:r>
      <w:r w:rsidR="003C2EAE">
        <w:rPr>
          <w:rFonts w:ascii="Times New Roman" w:hAnsi="Times New Roman" w:cs="Times New Roman"/>
          <w:b/>
          <w:sz w:val="24"/>
          <w:szCs w:val="24"/>
          <w:lang w:val="bs-Latn-BA"/>
        </w:rPr>
        <w:t>. godina</w:t>
      </w:r>
      <w:r w:rsidRPr="00874434">
        <w:rPr>
          <w:rFonts w:ascii="Times New Roman" w:hAnsi="Times New Roman" w:cs="Times New Roman"/>
          <w:sz w:val="24"/>
          <w:szCs w:val="24"/>
          <w:lang w:val="bs-Latn-BA"/>
        </w:rPr>
        <w:t xml:space="preserve"> koja uključuje mjeru provođenja medijske kampanje s posebnim fokusom na privlačenje kandidatkinja. GC</w:t>
      </w:r>
      <w:r w:rsidR="003C2EA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3C2EA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redov</w:t>
      </w:r>
      <w:r w:rsidR="00D356FB">
        <w:rPr>
          <w:rFonts w:ascii="Times New Roman" w:hAnsi="Times New Roman" w:cs="Times New Roman"/>
          <w:sz w:val="24"/>
          <w:szCs w:val="24"/>
          <w:lang w:val="bs-Latn-BA"/>
        </w:rPr>
        <w:t>ito</w:t>
      </w:r>
      <w:r w:rsidRPr="00874434">
        <w:rPr>
          <w:rFonts w:ascii="Times New Roman" w:hAnsi="Times New Roman" w:cs="Times New Roman"/>
          <w:sz w:val="24"/>
          <w:szCs w:val="24"/>
          <w:lang w:val="bs-Latn-BA"/>
        </w:rPr>
        <w:t xml:space="preserve"> koordinira i podržava organiz</w:t>
      </w:r>
      <w:r w:rsidR="00D356FB">
        <w:rPr>
          <w:rFonts w:ascii="Times New Roman" w:hAnsi="Times New Roman" w:cs="Times New Roman"/>
          <w:sz w:val="24"/>
          <w:szCs w:val="24"/>
          <w:lang w:val="bs-Latn-BA"/>
        </w:rPr>
        <w:t>iranje</w:t>
      </w:r>
      <w:r w:rsidRPr="00874434">
        <w:rPr>
          <w:rFonts w:ascii="Times New Roman" w:hAnsi="Times New Roman" w:cs="Times New Roman"/>
          <w:sz w:val="24"/>
          <w:szCs w:val="24"/>
          <w:lang w:val="bs-Latn-BA"/>
        </w:rPr>
        <w:t xml:space="preserve"> edukacija u okviru PA FB</w:t>
      </w:r>
      <w:r w:rsidR="003C2EA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w:t>
      </w:r>
      <w:r w:rsidR="00E03C0D"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kao i specijalističkih o</w:t>
      </w:r>
      <w:r w:rsidR="00C60753" w:rsidRPr="00874434">
        <w:rPr>
          <w:rFonts w:ascii="Times New Roman" w:hAnsi="Times New Roman" w:cs="Times New Roman"/>
          <w:sz w:val="24"/>
          <w:szCs w:val="24"/>
          <w:lang w:val="bs-Latn-BA"/>
        </w:rPr>
        <w:t xml:space="preserve">buka sa </w:t>
      </w:r>
      <w:r w:rsidR="004072BE">
        <w:rPr>
          <w:rFonts w:ascii="Times New Roman" w:hAnsi="Times New Roman" w:cs="Times New Roman"/>
          <w:sz w:val="24"/>
          <w:szCs w:val="24"/>
          <w:lang w:val="bs-Latn-BA"/>
        </w:rPr>
        <w:t>županijsk</w:t>
      </w:r>
      <w:r w:rsidR="00C60753" w:rsidRPr="00874434">
        <w:rPr>
          <w:rFonts w:ascii="Times New Roman" w:hAnsi="Times New Roman" w:cs="Times New Roman"/>
          <w:sz w:val="24"/>
          <w:szCs w:val="24"/>
          <w:lang w:val="bs-Latn-BA"/>
        </w:rPr>
        <w:t xml:space="preserve">im MUP-ovima. </w:t>
      </w:r>
    </w:p>
    <w:p w14:paraId="161B8C9F" w14:textId="77777777" w:rsidR="00C60753" w:rsidRPr="00874434" w:rsidRDefault="00C60753" w:rsidP="00D72257">
      <w:pPr>
        <w:jc w:val="both"/>
        <w:rPr>
          <w:rFonts w:ascii="Times New Roman" w:hAnsi="Times New Roman" w:cs="Times New Roman"/>
          <w:sz w:val="24"/>
          <w:szCs w:val="24"/>
          <w:lang w:val="bs-Latn-BA"/>
        </w:rPr>
      </w:pPr>
    </w:p>
    <w:p w14:paraId="5FDC1C3B" w14:textId="25A2247F" w:rsidR="00D72257" w:rsidRPr="00874434" w:rsidRDefault="00D72257" w:rsidP="00D72257">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Pet </w:t>
      </w:r>
      <w:r w:rsidR="004072BE">
        <w:rPr>
          <w:rFonts w:ascii="Times New Roman" w:hAnsi="Times New Roman" w:cs="Times New Roman"/>
          <w:sz w:val="24"/>
          <w:szCs w:val="24"/>
          <w:lang w:val="bs-Latn-BA"/>
        </w:rPr>
        <w:t>županijsk</w:t>
      </w:r>
      <w:r w:rsidRPr="00874434">
        <w:rPr>
          <w:rFonts w:ascii="Times New Roman" w:hAnsi="Times New Roman" w:cs="Times New Roman"/>
          <w:sz w:val="24"/>
          <w:szCs w:val="24"/>
          <w:lang w:val="bs-Latn-BA"/>
        </w:rPr>
        <w:t>ih GAP-ova sadrž</w:t>
      </w:r>
      <w:r w:rsidR="003C2EAE">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mjere za usklađivanje propozicija - poseb</w:t>
      </w:r>
      <w:r w:rsidR="00D356FB">
        <w:rPr>
          <w:rFonts w:ascii="Times New Roman" w:hAnsi="Times New Roman" w:cs="Times New Roman"/>
          <w:sz w:val="24"/>
          <w:szCs w:val="24"/>
          <w:lang w:val="bs-Latn-BA"/>
        </w:rPr>
        <w:t>ice</w:t>
      </w:r>
      <w:r w:rsidRPr="00874434">
        <w:rPr>
          <w:rFonts w:ascii="Times New Roman" w:hAnsi="Times New Roman" w:cs="Times New Roman"/>
          <w:sz w:val="24"/>
          <w:szCs w:val="24"/>
          <w:lang w:val="bs-Latn-BA"/>
        </w:rPr>
        <w:t xml:space="preserve"> za muškarce, poseb</w:t>
      </w:r>
      <w:r w:rsidR="00D356FB">
        <w:rPr>
          <w:rFonts w:ascii="Times New Roman" w:hAnsi="Times New Roman" w:cs="Times New Roman"/>
          <w:sz w:val="24"/>
          <w:szCs w:val="24"/>
          <w:lang w:val="bs-Latn-BA"/>
        </w:rPr>
        <w:t>ice</w:t>
      </w:r>
      <w:r w:rsidRPr="00874434">
        <w:rPr>
          <w:rFonts w:ascii="Times New Roman" w:hAnsi="Times New Roman" w:cs="Times New Roman"/>
          <w:sz w:val="24"/>
          <w:szCs w:val="24"/>
          <w:lang w:val="bs-Latn-BA"/>
        </w:rPr>
        <w:t xml:space="preserve"> za žene - pri testiranju za rad u policiji, kao i aktivnosti </w:t>
      </w:r>
      <w:r w:rsidR="003C2EAE">
        <w:rPr>
          <w:rFonts w:ascii="Times New Roman" w:hAnsi="Times New Roman" w:cs="Times New Roman"/>
          <w:sz w:val="24"/>
          <w:szCs w:val="24"/>
          <w:lang w:val="bs-Latn-BA"/>
        </w:rPr>
        <w:t>u vezi sa unapr</w:t>
      </w:r>
      <w:r w:rsidR="00D356FB">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eđenje</w:t>
      </w:r>
      <w:r w:rsidR="003C2EAE">
        <w:rPr>
          <w:rFonts w:ascii="Times New Roman" w:hAnsi="Times New Roman" w:cs="Times New Roman"/>
          <w:sz w:val="24"/>
          <w:szCs w:val="24"/>
          <w:lang w:val="bs-Latn-BA"/>
        </w:rPr>
        <w:t xml:space="preserve">m ekonomske sigurnosti žena kao </w:t>
      </w:r>
      <w:r w:rsidR="00D356FB">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poslenica</w:t>
      </w:r>
      <w:r w:rsidR="003C2EAE">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a vodi i se računa o </w:t>
      </w:r>
      <w:r w:rsidR="00D356FB">
        <w:rPr>
          <w:rFonts w:ascii="Times New Roman" w:hAnsi="Times New Roman" w:cs="Times New Roman"/>
          <w:sz w:val="24"/>
          <w:szCs w:val="24"/>
          <w:lang w:val="bs-Latn-BA"/>
        </w:rPr>
        <w:t>postotku</w:t>
      </w:r>
      <w:r w:rsidRPr="00874434">
        <w:rPr>
          <w:rFonts w:ascii="Times New Roman" w:hAnsi="Times New Roman" w:cs="Times New Roman"/>
          <w:sz w:val="24"/>
          <w:szCs w:val="24"/>
          <w:lang w:val="bs-Latn-BA"/>
        </w:rPr>
        <w:t xml:space="preserve"> zastupljenosti žena u policiji, kao i prilikom unapr</w:t>
      </w:r>
      <w:r w:rsidR="00D356FB">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eđenja u više činove i rukovodeće pozicije. </w:t>
      </w:r>
    </w:p>
    <w:p w14:paraId="391B2CAC" w14:textId="632A9AC4" w:rsidR="007C3A62" w:rsidRPr="00874434" w:rsidRDefault="007C3A62" w:rsidP="007C3A62">
      <w:pPr>
        <w:tabs>
          <w:tab w:val="left" w:pos="284"/>
          <w:tab w:val="left" w:pos="630"/>
          <w:tab w:val="left" w:pos="1080"/>
        </w:tabs>
        <w:jc w:val="both"/>
        <w:rPr>
          <w:rFonts w:ascii="Times New Roman" w:hAnsi="Times New Roman" w:cs="Times New Roman"/>
          <w:sz w:val="24"/>
          <w:szCs w:val="24"/>
          <w:lang w:val="bs-Latn-BA"/>
        </w:rPr>
      </w:pPr>
    </w:p>
    <w:p w14:paraId="2699D4FD" w14:textId="03B9021B" w:rsidR="00E03C0D" w:rsidRPr="00874434" w:rsidRDefault="00787C11" w:rsidP="00E03C0D">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N</w:t>
      </w:r>
      <w:r w:rsidR="00860946" w:rsidRPr="00874434">
        <w:rPr>
          <w:rFonts w:ascii="Times New Roman" w:hAnsi="Times New Roman" w:cs="Times New Roman"/>
          <w:sz w:val="24"/>
          <w:szCs w:val="24"/>
          <w:lang w:val="bs-Latn-BA"/>
        </w:rPr>
        <w:t>a prijedlog GC</w:t>
      </w:r>
      <w:r w:rsidR="003C2EAE">
        <w:rPr>
          <w:rFonts w:ascii="Times New Roman" w:hAnsi="Times New Roman" w:cs="Times New Roman"/>
          <w:sz w:val="24"/>
          <w:szCs w:val="24"/>
          <w:lang w:val="bs-Latn-BA"/>
        </w:rPr>
        <w:t xml:space="preserve"> </w:t>
      </w:r>
      <w:r w:rsidR="00860946" w:rsidRPr="00874434">
        <w:rPr>
          <w:rFonts w:ascii="Times New Roman" w:hAnsi="Times New Roman" w:cs="Times New Roman"/>
          <w:sz w:val="24"/>
          <w:szCs w:val="24"/>
          <w:lang w:val="bs-Latn-BA"/>
        </w:rPr>
        <w:t>RS</w:t>
      </w:r>
      <w:r w:rsidRPr="00874434">
        <w:rPr>
          <w:rFonts w:ascii="Times New Roman" w:hAnsi="Times New Roman" w:cs="Times New Roman"/>
          <w:sz w:val="24"/>
          <w:szCs w:val="24"/>
          <w:lang w:val="bs-Latn-BA"/>
        </w:rPr>
        <w:t>,</w:t>
      </w:r>
      <w:r w:rsidR="00860946" w:rsidRPr="00874434">
        <w:rPr>
          <w:rFonts w:ascii="Times New Roman" w:hAnsi="Times New Roman" w:cs="Times New Roman"/>
          <w:sz w:val="24"/>
          <w:szCs w:val="24"/>
          <w:lang w:val="bs-Latn-BA"/>
        </w:rPr>
        <w:t xml:space="preserve"> Vlada R</w:t>
      </w:r>
      <w:r w:rsidR="00E03C0D"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je </w:t>
      </w:r>
      <w:r w:rsidRPr="00874434">
        <w:rPr>
          <w:rFonts w:ascii="Times New Roman" w:hAnsi="Times New Roman" w:cs="Times New Roman"/>
          <w:sz w:val="24"/>
          <w:szCs w:val="24"/>
          <w:lang w:val="bs-Latn-BA"/>
        </w:rPr>
        <w:t xml:space="preserve">2019. godine </w:t>
      </w:r>
      <w:r w:rsidR="00860946" w:rsidRPr="00874434">
        <w:rPr>
          <w:rFonts w:ascii="Times New Roman" w:hAnsi="Times New Roman" w:cs="Times New Roman"/>
          <w:sz w:val="24"/>
          <w:szCs w:val="24"/>
          <w:lang w:val="bs-Latn-BA"/>
        </w:rPr>
        <w:t xml:space="preserve">prihvatila </w:t>
      </w:r>
      <w:r w:rsidR="00D356FB">
        <w:rPr>
          <w:rFonts w:ascii="Times New Roman" w:hAnsi="Times New Roman" w:cs="Times New Roman"/>
          <w:b/>
          <w:sz w:val="24"/>
          <w:szCs w:val="24"/>
          <w:lang w:val="bs-Latn-BA"/>
        </w:rPr>
        <w:t>Informaciju o ob</w:t>
      </w:r>
      <w:r w:rsidR="00765193">
        <w:rPr>
          <w:rFonts w:ascii="Times New Roman" w:hAnsi="Times New Roman" w:cs="Times New Roman"/>
          <w:b/>
          <w:sz w:val="24"/>
          <w:szCs w:val="24"/>
          <w:lang w:val="bs-Latn-BA"/>
        </w:rPr>
        <w:t>a</w:t>
      </w:r>
      <w:r w:rsidR="00860946" w:rsidRPr="00874434">
        <w:rPr>
          <w:rFonts w:ascii="Times New Roman" w:hAnsi="Times New Roman" w:cs="Times New Roman"/>
          <w:b/>
          <w:sz w:val="24"/>
          <w:szCs w:val="24"/>
          <w:lang w:val="bs-Latn-BA"/>
        </w:rPr>
        <w:t xml:space="preserve">vezama prema Rezoluciji </w:t>
      </w:r>
      <w:r w:rsidR="00765193">
        <w:rPr>
          <w:rFonts w:ascii="Times New Roman" w:hAnsi="Times New Roman" w:cs="Times New Roman"/>
          <w:b/>
          <w:sz w:val="24"/>
          <w:szCs w:val="24"/>
          <w:lang w:val="bs-Latn-BA"/>
        </w:rPr>
        <w:t>Savjeta bezbjednosti</w:t>
      </w:r>
      <w:r w:rsidR="00860946" w:rsidRPr="00874434">
        <w:rPr>
          <w:rFonts w:ascii="Times New Roman" w:hAnsi="Times New Roman" w:cs="Times New Roman"/>
          <w:b/>
          <w:sz w:val="24"/>
          <w:szCs w:val="24"/>
          <w:lang w:val="bs-Latn-BA"/>
        </w:rPr>
        <w:t xml:space="preserve"> UN „1325“ - Žene, mir i </w:t>
      </w:r>
      <w:r w:rsidR="00132D3D">
        <w:rPr>
          <w:rFonts w:ascii="Times New Roman" w:hAnsi="Times New Roman" w:cs="Times New Roman"/>
          <w:b/>
          <w:sz w:val="24"/>
          <w:szCs w:val="24"/>
          <w:lang w:val="bs-Latn-BA"/>
        </w:rPr>
        <w:t>bezbjednost</w:t>
      </w:r>
      <w:r w:rsidR="00D356FB">
        <w:rPr>
          <w:rFonts w:ascii="Times New Roman" w:hAnsi="Times New Roman" w:cs="Times New Roman"/>
          <w:sz w:val="24"/>
          <w:szCs w:val="24"/>
          <w:lang w:val="bs-Latn-BA"/>
        </w:rPr>
        <w:t>, kojom su predstavljene ob</w:t>
      </w:r>
      <w:r w:rsidR="00860946" w:rsidRPr="00874434">
        <w:rPr>
          <w:rFonts w:ascii="Times New Roman" w:hAnsi="Times New Roman" w:cs="Times New Roman"/>
          <w:sz w:val="24"/>
          <w:szCs w:val="24"/>
          <w:lang w:val="bs-Latn-BA"/>
        </w:rPr>
        <w:t xml:space="preserve">veze svih nadležnih </w:t>
      </w:r>
      <w:r w:rsidR="005F7D38">
        <w:rPr>
          <w:rFonts w:ascii="Times New Roman" w:hAnsi="Times New Roman" w:cs="Times New Roman"/>
          <w:sz w:val="24"/>
          <w:szCs w:val="24"/>
          <w:lang w:val="bs-Latn-BA"/>
        </w:rPr>
        <w:t>tijela</w:t>
      </w:r>
      <w:r w:rsidR="00860946" w:rsidRPr="00874434">
        <w:rPr>
          <w:rFonts w:ascii="Times New Roman" w:hAnsi="Times New Roman" w:cs="Times New Roman"/>
          <w:sz w:val="24"/>
          <w:szCs w:val="24"/>
          <w:lang w:val="bs-Latn-BA"/>
        </w:rPr>
        <w:t xml:space="preserve"> vlasti u </w:t>
      </w:r>
      <w:r w:rsidR="00D356FB">
        <w:rPr>
          <w:rFonts w:ascii="Times New Roman" w:hAnsi="Times New Roman" w:cs="Times New Roman"/>
          <w:sz w:val="24"/>
          <w:szCs w:val="24"/>
          <w:lang w:val="bs-Latn-BA"/>
        </w:rPr>
        <w:t>provedbi</w:t>
      </w:r>
      <w:r w:rsidR="00860946" w:rsidRPr="00874434">
        <w:rPr>
          <w:rFonts w:ascii="Times New Roman" w:hAnsi="Times New Roman" w:cs="Times New Roman"/>
          <w:sz w:val="24"/>
          <w:szCs w:val="24"/>
          <w:lang w:val="bs-Latn-BA"/>
        </w:rPr>
        <w:t xml:space="preserve"> ove rezolucije</w:t>
      </w:r>
      <w:r w:rsidR="00860946" w:rsidRPr="00874434">
        <w:rPr>
          <w:rStyle w:val="FootnoteReference"/>
          <w:rFonts w:ascii="Times New Roman" w:hAnsi="Times New Roman" w:cs="Times New Roman"/>
          <w:sz w:val="24"/>
          <w:szCs w:val="24"/>
          <w:lang w:val="bs-Latn-BA"/>
        </w:rPr>
        <w:footnoteReference w:id="55"/>
      </w:r>
      <w:r w:rsidR="00860946" w:rsidRPr="00874434">
        <w:rPr>
          <w:rFonts w:ascii="Times New Roman" w:hAnsi="Times New Roman" w:cs="Times New Roman"/>
          <w:sz w:val="24"/>
          <w:szCs w:val="24"/>
          <w:lang w:val="bs-Latn-BA"/>
        </w:rPr>
        <w:t>. GC</w:t>
      </w:r>
      <w:r w:rsidR="003C2EAE">
        <w:rPr>
          <w:rFonts w:ascii="Times New Roman" w:hAnsi="Times New Roman" w:cs="Times New Roman"/>
          <w:sz w:val="24"/>
          <w:szCs w:val="24"/>
          <w:lang w:val="bs-Latn-BA"/>
        </w:rPr>
        <w:t xml:space="preserve"> </w:t>
      </w:r>
      <w:r w:rsidR="00860946" w:rsidRPr="00874434">
        <w:rPr>
          <w:rFonts w:ascii="Times New Roman" w:hAnsi="Times New Roman" w:cs="Times New Roman"/>
          <w:sz w:val="24"/>
          <w:szCs w:val="24"/>
          <w:lang w:val="bs-Latn-BA"/>
        </w:rPr>
        <w:t xml:space="preserve">RS je imenovan da, u okviru svog mandata i nadležnosti, kao </w:t>
      </w:r>
      <w:r w:rsidR="00860946" w:rsidRPr="00874434">
        <w:rPr>
          <w:rFonts w:ascii="Times New Roman" w:hAnsi="Times New Roman" w:cs="Times New Roman"/>
          <w:b/>
          <w:sz w:val="24"/>
          <w:szCs w:val="24"/>
          <w:lang w:val="bs-Latn-BA"/>
        </w:rPr>
        <w:t>koordinaci</w:t>
      </w:r>
      <w:r w:rsidR="00D356FB">
        <w:rPr>
          <w:rFonts w:ascii="Times New Roman" w:hAnsi="Times New Roman" w:cs="Times New Roman"/>
          <w:b/>
          <w:sz w:val="24"/>
          <w:szCs w:val="24"/>
          <w:lang w:val="bs-Latn-BA"/>
        </w:rPr>
        <w:t>jsko</w:t>
      </w:r>
      <w:r w:rsidR="00860946" w:rsidRPr="00874434">
        <w:rPr>
          <w:rFonts w:ascii="Times New Roman" w:hAnsi="Times New Roman" w:cs="Times New Roman"/>
          <w:b/>
          <w:sz w:val="24"/>
          <w:szCs w:val="24"/>
          <w:lang w:val="bs-Latn-BA"/>
        </w:rPr>
        <w:t xml:space="preserve"> tijelo R</w:t>
      </w:r>
      <w:r w:rsidR="008E2C46" w:rsidRPr="00874434">
        <w:rPr>
          <w:rFonts w:ascii="Times New Roman" w:hAnsi="Times New Roman" w:cs="Times New Roman"/>
          <w:b/>
          <w:sz w:val="24"/>
          <w:szCs w:val="24"/>
          <w:lang w:val="bs-Latn-BA"/>
        </w:rPr>
        <w:t>S</w:t>
      </w:r>
      <w:r w:rsidR="00860946" w:rsidRPr="00874434">
        <w:rPr>
          <w:rFonts w:ascii="Times New Roman" w:hAnsi="Times New Roman" w:cs="Times New Roman"/>
          <w:sz w:val="24"/>
          <w:szCs w:val="24"/>
          <w:lang w:val="bs-Latn-BA"/>
        </w:rPr>
        <w:t xml:space="preserve">, provodi, prati </w:t>
      </w:r>
      <w:r w:rsidR="00D356FB">
        <w:rPr>
          <w:rFonts w:ascii="Times New Roman" w:hAnsi="Times New Roman" w:cs="Times New Roman"/>
          <w:sz w:val="24"/>
          <w:szCs w:val="24"/>
          <w:lang w:val="bs-Latn-BA"/>
        </w:rPr>
        <w:t>provedbu</w:t>
      </w:r>
      <w:r w:rsidR="00860946" w:rsidRPr="00874434">
        <w:rPr>
          <w:rFonts w:ascii="Times New Roman" w:hAnsi="Times New Roman" w:cs="Times New Roman"/>
          <w:sz w:val="24"/>
          <w:szCs w:val="24"/>
          <w:lang w:val="bs-Latn-BA"/>
        </w:rPr>
        <w:t xml:space="preserve"> i izvješ</w:t>
      </w:r>
      <w:r w:rsidR="00D356FB">
        <w:rPr>
          <w:rFonts w:ascii="Times New Roman" w:hAnsi="Times New Roman" w:cs="Times New Roman"/>
          <w:sz w:val="24"/>
          <w:szCs w:val="24"/>
          <w:lang w:val="bs-Latn-BA"/>
        </w:rPr>
        <w:t>ćuje</w:t>
      </w:r>
      <w:r w:rsidR="00860946" w:rsidRPr="00874434">
        <w:rPr>
          <w:rFonts w:ascii="Times New Roman" w:hAnsi="Times New Roman" w:cs="Times New Roman"/>
          <w:sz w:val="24"/>
          <w:szCs w:val="24"/>
          <w:lang w:val="bs-Latn-BA"/>
        </w:rPr>
        <w:t xml:space="preserve"> Vladu R</w:t>
      </w:r>
      <w:r w:rsidR="008E2C46"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o programima i mjerama prema UNRSC 1325 i u tu svrhu s</w:t>
      </w:r>
      <w:r w:rsidR="00D356FB">
        <w:rPr>
          <w:rFonts w:ascii="Times New Roman" w:hAnsi="Times New Roman" w:cs="Times New Roman"/>
          <w:sz w:val="24"/>
          <w:szCs w:val="24"/>
          <w:lang w:val="bs-Latn-BA"/>
        </w:rPr>
        <w:t>u</w:t>
      </w:r>
      <w:r w:rsidR="00860946" w:rsidRPr="00874434">
        <w:rPr>
          <w:rFonts w:ascii="Times New Roman" w:hAnsi="Times New Roman" w:cs="Times New Roman"/>
          <w:sz w:val="24"/>
          <w:szCs w:val="24"/>
          <w:lang w:val="bs-Latn-BA"/>
        </w:rPr>
        <w:t xml:space="preserve">rađuje sa nadležnim </w:t>
      </w:r>
      <w:r w:rsidR="005F7D38">
        <w:rPr>
          <w:rFonts w:ascii="Times New Roman" w:hAnsi="Times New Roman" w:cs="Times New Roman"/>
          <w:sz w:val="24"/>
          <w:szCs w:val="24"/>
          <w:lang w:val="bs-Latn-BA"/>
        </w:rPr>
        <w:t>tijelima</w:t>
      </w:r>
      <w:r w:rsidR="00860946" w:rsidRPr="00874434">
        <w:rPr>
          <w:rFonts w:ascii="Times New Roman" w:hAnsi="Times New Roman" w:cs="Times New Roman"/>
          <w:sz w:val="24"/>
          <w:szCs w:val="24"/>
          <w:lang w:val="bs-Latn-BA"/>
        </w:rPr>
        <w:t>, institucijama i organizacijama u R</w:t>
      </w:r>
      <w:r w:rsidR="008E2C46" w:rsidRPr="00874434">
        <w:rPr>
          <w:rFonts w:ascii="Times New Roman" w:hAnsi="Times New Roman" w:cs="Times New Roman"/>
          <w:sz w:val="24"/>
          <w:szCs w:val="24"/>
          <w:lang w:val="bs-Latn-BA"/>
        </w:rPr>
        <w:t>S i BiH</w:t>
      </w:r>
      <w:r w:rsidR="00860946" w:rsidRPr="00874434">
        <w:rPr>
          <w:rFonts w:ascii="Times New Roman" w:hAnsi="Times New Roman" w:cs="Times New Roman"/>
          <w:sz w:val="24"/>
          <w:szCs w:val="24"/>
          <w:lang w:val="bs-Latn-BA"/>
        </w:rPr>
        <w:t>. Vlada R</w:t>
      </w:r>
      <w:r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zadužila je nadležna ministarstva i druge republičke </w:t>
      </w:r>
      <w:r w:rsidR="005F7D38">
        <w:rPr>
          <w:rFonts w:ascii="Times New Roman" w:hAnsi="Times New Roman" w:cs="Times New Roman"/>
          <w:sz w:val="24"/>
          <w:szCs w:val="24"/>
          <w:lang w:val="bs-Latn-BA"/>
        </w:rPr>
        <w:t>tijela</w:t>
      </w:r>
      <w:r w:rsidR="00860946" w:rsidRPr="00874434">
        <w:rPr>
          <w:rFonts w:ascii="Times New Roman" w:hAnsi="Times New Roman" w:cs="Times New Roman"/>
          <w:sz w:val="24"/>
          <w:szCs w:val="24"/>
          <w:lang w:val="bs-Latn-BA"/>
        </w:rPr>
        <w:t xml:space="preserve"> i organizacije Vlade R</w:t>
      </w:r>
      <w:r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da s</w:t>
      </w:r>
      <w:r w:rsidR="00D356FB">
        <w:rPr>
          <w:rFonts w:ascii="Times New Roman" w:hAnsi="Times New Roman" w:cs="Times New Roman"/>
          <w:sz w:val="24"/>
          <w:szCs w:val="24"/>
          <w:lang w:val="bs-Latn-BA"/>
        </w:rPr>
        <w:t>u</w:t>
      </w:r>
      <w:r w:rsidR="00860946" w:rsidRPr="00874434">
        <w:rPr>
          <w:rFonts w:ascii="Times New Roman" w:hAnsi="Times New Roman" w:cs="Times New Roman"/>
          <w:sz w:val="24"/>
          <w:szCs w:val="24"/>
          <w:lang w:val="bs-Latn-BA"/>
        </w:rPr>
        <w:t>rađuju sa G</w:t>
      </w:r>
      <w:r w:rsidRPr="00874434">
        <w:rPr>
          <w:rFonts w:ascii="Times New Roman" w:hAnsi="Times New Roman" w:cs="Times New Roman"/>
          <w:sz w:val="24"/>
          <w:szCs w:val="24"/>
          <w:lang w:val="bs-Latn-BA"/>
        </w:rPr>
        <w:t>C</w:t>
      </w:r>
      <w:r w:rsidR="003C2EA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w:t>
      </w:r>
      <w:r w:rsidR="00E03C0D" w:rsidRPr="00874434">
        <w:rPr>
          <w:rFonts w:ascii="Times New Roman" w:hAnsi="Times New Roman" w:cs="Times New Roman"/>
          <w:sz w:val="24"/>
          <w:szCs w:val="24"/>
          <w:lang w:val="bs-Latn-BA"/>
        </w:rPr>
        <w:t>.</w:t>
      </w:r>
    </w:p>
    <w:p w14:paraId="0090DF9F" w14:textId="77777777" w:rsidR="00E03C0D" w:rsidRPr="00874434" w:rsidRDefault="00E03C0D" w:rsidP="00E03C0D">
      <w:pPr>
        <w:tabs>
          <w:tab w:val="left" w:pos="284"/>
          <w:tab w:val="left" w:pos="630"/>
          <w:tab w:val="left" w:pos="1080"/>
        </w:tabs>
        <w:jc w:val="both"/>
        <w:rPr>
          <w:rFonts w:ascii="Times New Roman" w:hAnsi="Times New Roman" w:cs="Times New Roman"/>
          <w:b/>
          <w:sz w:val="24"/>
          <w:szCs w:val="24"/>
          <w:lang w:val="bs-Latn-BA"/>
        </w:rPr>
      </w:pPr>
    </w:p>
    <w:p w14:paraId="33CCA6FB" w14:textId="6FD9E5E1" w:rsidR="004B349F" w:rsidRPr="00874434" w:rsidRDefault="008E2C46" w:rsidP="00E03C0D">
      <w:pPr>
        <w:tabs>
          <w:tab w:val="left" w:pos="284"/>
          <w:tab w:val="left" w:pos="630"/>
          <w:tab w:val="left" w:pos="1080"/>
        </w:tabs>
        <w:jc w:val="both"/>
        <w:rPr>
          <w:rFonts w:ascii="Times New Roman" w:hAnsi="Times New Roman" w:cs="Times New Roman"/>
          <w:sz w:val="24"/>
          <w:szCs w:val="24"/>
          <w:lang w:val="sr-Latn-BA"/>
        </w:rPr>
      </w:pPr>
      <w:r w:rsidRPr="00874434">
        <w:rPr>
          <w:rFonts w:ascii="Times New Roman" w:hAnsi="Times New Roman" w:cs="Times New Roman"/>
          <w:b/>
          <w:sz w:val="24"/>
          <w:szCs w:val="24"/>
          <w:lang w:val="bs-Latn-BA"/>
        </w:rPr>
        <w:t>Relevantne</w:t>
      </w:r>
      <w:r w:rsidR="00787C11" w:rsidRPr="00874434">
        <w:rPr>
          <w:rFonts w:ascii="Times New Roman" w:hAnsi="Times New Roman" w:cs="Times New Roman"/>
          <w:b/>
          <w:sz w:val="24"/>
          <w:szCs w:val="24"/>
          <w:lang w:val="bs-Latn-BA"/>
        </w:rPr>
        <w:t xml:space="preserve"> za </w:t>
      </w:r>
      <w:r w:rsidR="00D356FB">
        <w:rPr>
          <w:rFonts w:ascii="Times New Roman" w:hAnsi="Times New Roman" w:cs="Times New Roman"/>
          <w:b/>
          <w:sz w:val="24"/>
          <w:szCs w:val="24"/>
          <w:lang w:val="bs-Latn-BA"/>
        </w:rPr>
        <w:t>provedbu</w:t>
      </w:r>
      <w:r w:rsidR="00787C11" w:rsidRPr="00874434">
        <w:rPr>
          <w:rFonts w:ascii="Times New Roman" w:hAnsi="Times New Roman" w:cs="Times New Roman"/>
          <w:b/>
          <w:sz w:val="24"/>
          <w:szCs w:val="24"/>
          <w:lang w:val="bs-Latn-BA"/>
        </w:rPr>
        <w:t xml:space="preserve"> UNRSC 1325 su i e</w:t>
      </w:r>
      <w:r w:rsidR="004B349F" w:rsidRPr="00874434">
        <w:rPr>
          <w:rFonts w:ascii="Times New Roman" w:hAnsi="Times New Roman" w:cs="Times New Roman"/>
          <w:b/>
          <w:sz w:val="24"/>
          <w:szCs w:val="24"/>
          <w:lang w:val="bs-Latn-BA"/>
        </w:rPr>
        <w:t>dukativne i prom</w:t>
      </w:r>
      <w:r w:rsidR="00D356FB">
        <w:rPr>
          <w:rFonts w:ascii="Times New Roman" w:hAnsi="Times New Roman" w:cs="Times New Roman"/>
          <w:b/>
          <w:sz w:val="24"/>
          <w:szCs w:val="24"/>
          <w:lang w:val="bs-Latn-BA"/>
        </w:rPr>
        <w:t>idžbene</w:t>
      </w:r>
      <w:r w:rsidR="004B349F" w:rsidRPr="00874434">
        <w:rPr>
          <w:rFonts w:ascii="Times New Roman" w:hAnsi="Times New Roman" w:cs="Times New Roman"/>
          <w:b/>
          <w:sz w:val="24"/>
          <w:szCs w:val="24"/>
          <w:lang w:val="bs-Latn-BA"/>
        </w:rPr>
        <w:t xml:space="preserve"> mjere</w:t>
      </w:r>
      <w:r w:rsidR="004B349F" w:rsidRPr="00874434">
        <w:rPr>
          <w:rFonts w:ascii="Times New Roman" w:hAnsi="Times New Roman" w:cs="Times New Roman"/>
          <w:sz w:val="24"/>
          <w:szCs w:val="24"/>
          <w:lang w:val="bs-Latn-BA"/>
        </w:rPr>
        <w:t xml:space="preserve"> </w:t>
      </w:r>
      <w:r w:rsidR="00787C11" w:rsidRPr="00874434">
        <w:rPr>
          <w:rFonts w:ascii="Times New Roman" w:hAnsi="Times New Roman" w:cs="Times New Roman"/>
          <w:sz w:val="24"/>
          <w:szCs w:val="24"/>
          <w:lang w:val="bs-Latn-BA"/>
        </w:rPr>
        <w:t xml:space="preserve">koje su provodili </w:t>
      </w:r>
      <w:r w:rsidR="004B349F" w:rsidRPr="00874434">
        <w:rPr>
          <w:rFonts w:ascii="Times New Roman" w:hAnsi="Times New Roman" w:cs="Times New Roman"/>
          <w:sz w:val="24"/>
          <w:szCs w:val="24"/>
          <w:lang w:val="bs-Latn-BA"/>
        </w:rPr>
        <w:t xml:space="preserve">MUP RS i „Mreža žena MUP RS - </w:t>
      </w:r>
      <w:r w:rsidR="004B349F" w:rsidRPr="003C2EAE">
        <w:rPr>
          <w:rFonts w:ascii="Times New Roman" w:hAnsi="Times New Roman" w:cs="Times New Roman"/>
          <w:i/>
          <w:sz w:val="24"/>
          <w:szCs w:val="24"/>
          <w:lang w:val="bs-Latn-BA"/>
        </w:rPr>
        <w:t>RS WPON</w:t>
      </w:r>
      <w:r w:rsidR="004B349F" w:rsidRPr="00874434">
        <w:rPr>
          <w:rFonts w:ascii="Times New Roman" w:hAnsi="Times New Roman" w:cs="Times New Roman"/>
          <w:sz w:val="24"/>
          <w:szCs w:val="24"/>
          <w:lang w:val="bs-Latn-BA"/>
        </w:rPr>
        <w:t>“</w:t>
      </w:r>
      <w:r w:rsidR="00EA1C0B" w:rsidRPr="00874434">
        <w:rPr>
          <w:rFonts w:ascii="Times New Roman" w:hAnsi="Times New Roman" w:cs="Times New Roman"/>
          <w:sz w:val="24"/>
          <w:szCs w:val="24"/>
          <w:lang w:val="bs-Latn-BA"/>
        </w:rPr>
        <w:t>,</w:t>
      </w:r>
      <w:r w:rsidR="00787C11" w:rsidRPr="00874434">
        <w:rPr>
          <w:rFonts w:ascii="Times New Roman" w:hAnsi="Times New Roman" w:cs="Times New Roman"/>
          <w:sz w:val="24"/>
          <w:szCs w:val="24"/>
          <w:lang w:val="bs-Latn-BA"/>
        </w:rPr>
        <w:t xml:space="preserve"> među kojima izdvajamo</w:t>
      </w:r>
      <w:r w:rsidR="004B349F" w:rsidRPr="00874434">
        <w:rPr>
          <w:rFonts w:ascii="Times New Roman" w:hAnsi="Times New Roman" w:cs="Times New Roman"/>
          <w:sz w:val="24"/>
          <w:szCs w:val="24"/>
          <w:lang w:val="bs-Latn-BA"/>
        </w:rPr>
        <w:t>:</w:t>
      </w:r>
      <w:r w:rsidR="004B349F" w:rsidRPr="00874434">
        <w:rPr>
          <w:rFonts w:ascii="Times New Roman" w:hAnsi="Times New Roman" w:cs="Times New Roman"/>
          <w:sz w:val="24"/>
          <w:szCs w:val="24"/>
          <w:lang w:val="sr-Latn-BA"/>
        </w:rPr>
        <w:t xml:space="preserve"> </w:t>
      </w:r>
    </w:p>
    <w:p w14:paraId="145ED485" w14:textId="77777777" w:rsidR="00C60753" w:rsidRPr="00874434" w:rsidRDefault="00C60753" w:rsidP="00E03C0D">
      <w:pPr>
        <w:tabs>
          <w:tab w:val="left" w:pos="284"/>
          <w:tab w:val="left" w:pos="630"/>
          <w:tab w:val="left" w:pos="1080"/>
        </w:tabs>
        <w:jc w:val="both"/>
        <w:rPr>
          <w:rFonts w:ascii="Times New Roman" w:hAnsi="Times New Roman" w:cs="Times New Roman"/>
          <w:sz w:val="24"/>
          <w:szCs w:val="24"/>
          <w:lang w:val="bs-Latn-BA"/>
        </w:rPr>
      </w:pPr>
    </w:p>
    <w:p w14:paraId="4D2EB643" w14:textId="361BE811"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 xml:space="preserve">Izrađena brošura </w:t>
      </w:r>
      <w:r w:rsidRPr="00874434">
        <w:rPr>
          <w:rFonts w:ascii="Times New Roman" w:hAnsi="Times New Roman" w:cs="Times New Roman"/>
          <w:sz w:val="24"/>
          <w:szCs w:val="24"/>
          <w:lang w:val="sr-Cyrl-BA"/>
        </w:rPr>
        <w:t>„</w:t>
      </w:r>
      <w:r w:rsidRPr="00874434">
        <w:rPr>
          <w:rFonts w:ascii="Times New Roman" w:hAnsi="Times New Roman" w:cs="Times New Roman"/>
          <w:b/>
          <w:sz w:val="24"/>
          <w:szCs w:val="24"/>
          <w:lang w:val="sr-Cyrl-BA"/>
        </w:rPr>
        <w:t>Žena sa plavom beretkom</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sr-Latn-BA"/>
        </w:rPr>
        <w:t>, koja je distribui</w:t>
      </w:r>
      <w:r w:rsidR="000F67D8">
        <w:rPr>
          <w:rFonts w:ascii="Times New Roman" w:hAnsi="Times New Roman" w:cs="Times New Roman"/>
          <w:sz w:val="24"/>
          <w:szCs w:val="24"/>
          <w:lang w:val="sr-Latn-BA"/>
        </w:rPr>
        <w:t>r</w:t>
      </w:r>
      <w:r w:rsidRPr="00874434">
        <w:rPr>
          <w:rFonts w:ascii="Times New Roman" w:hAnsi="Times New Roman" w:cs="Times New Roman"/>
          <w:sz w:val="24"/>
          <w:szCs w:val="24"/>
          <w:lang w:val="sr-Latn-BA"/>
        </w:rPr>
        <w:t>ana svim policijskim upravama;</w:t>
      </w:r>
    </w:p>
    <w:p w14:paraId="31293699" w14:textId="77777777" w:rsidR="00C60753" w:rsidRPr="00874434" w:rsidRDefault="00C60753" w:rsidP="00C60753">
      <w:pPr>
        <w:pStyle w:val="ListParagraph"/>
        <w:rPr>
          <w:rFonts w:ascii="Times New Roman" w:hAnsi="Times New Roman" w:cs="Times New Roman"/>
          <w:sz w:val="24"/>
          <w:szCs w:val="24"/>
          <w:lang w:val="sr-Cyrl-BA"/>
        </w:rPr>
      </w:pPr>
    </w:p>
    <w:p w14:paraId="14130255" w14:textId="642625CF"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Cyrl-BA"/>
        </w:rPr>
        <w:t>Organiz</w:t>
      </w:r>
      <w:r w:rsidR="00D356FB">
        <w:rPr>
          <w:rFonts w:ascii="Times New Roman" w:hAnsi="Times New Roman" w:cs="Times New Roman"/>
          <w:sz w:val="24"/>
          <w:szCs w:val="24"/>
          <w:lang w:val="bs-Latn-BA"/>
        </w:rPr>
        <w:t>iran</w:t>
      </w:r>
      <w:r w:rsidRPr="00874434">
        <w:rPr>
          <w:rFonts w:ascii="Times New Roman" w:hAnsi="Times New Roman" w:cs="Times New Roman"/>
          <w:sz w:val="24"/>
          <w:szCs w:val="24"/>
          <w:lang w:val="sr-Cyrl-BA"/>
        </w:rPr>
        <w:t xml:space="preserve"> </w:t>
      </w:r>
      <w:r w:rsidRPr="00874434">
        <w:rPr>
          <w:rFonts w:ascii="Times New Roman" w:hAnsi="Times New Roman" w:cs="Times New Roman"/>
          <w:b/>
          <w:sz w:val="24"/>
          <w:szCs w:val="24"/>
          <w:lang w:val="sr-Cyrl-BA"/>
        </w:rPr>
        <w:t>okrugli sto na temu učešća policijskih službenica MUP RS u UN mirovnim misijama</w:t>
      </w:r>
      <w:r w:rsidRPr="00874434">
        <w:rPr>
          <w:rFonts w:ascii="Times New Roman" w:hAnsi="Times New Roman" w:cs="Times New Roman"/>
          <w:sz w:val="24"/>
          <w:szCs w:val="24"/>
          <w:lang w:val="sr-Cyrl-BA"/>
        </w:rPr>
        <w:t xml:space="preserve"> i obezbijeđeno učešće na </w:t>
      </w:r>
      <w:r w:rsidRPr="00874434">
        <w:rPr>
          <w:rFonts w:ascii="Times New Roman" w:hAnsi="Times New Roman" w:cs="Times New Roman"/>
          <w:sz w:val="24"/>
          <w:szCs w:val="24"/>
          <w:lang w:val="sr-Latn-BA"/>
        </w:rPr>
        <w:t>dva</w:t>
      </w:r>
      <w:r w:rsidRPr="00874434">
        <w:rPr>
          <w:rFonts w:ascii="Times New Roman" w:hAnsi="Times New Roman" w:cs="Times New Roman"/>
          <w:sz w:val="24"/>
          <w:szCs w:val="24"/>
          <w:lang w:val="sr-Cyrl-BA"/>
        </w:rPr>
        <w:t xml:space="preserve"> </w:t>
      </w:r>
      <w:r w:rsidR="002A1D1E">
        <w:rPr>
          <w:rFonts w:ascii="Times New Roman" w:hAnsi="Times New Roman" w:cs="Times New Roman"/>
          <w:sz w:val="24"/>
          <w:szCs w:val="24"/>
          <w:lang w:val="bs-Latn-BA"/>
        </w:rPr>
        <w:t>međunarodna</w:t>
      </w:r>
      <w:r w:rsidRPr="00874434">
        <w:rPr>
          <w:rFonts w:ascii="Times New Roman" w:hAnsi="Times New Roman" w:cs="Times New Roman"/>
          <w:sz w:val="24"/>
          <w:szCs w:val="24"/>
          <w:lang w:val="sr-Cyrl-BA"/>
        </w:rPr>
        <w:t xml:space="preserve"> događaja na temu ravnopravnosti</w:t>
      </w:r>
      <w:r w:rsidR="003C2EAE">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sr-Cyrl-BA"/>
        </w:rPr>
        <w:t xml:space="preserve"> u problematici kontrole malog i lakog </w:t>
      </w:r>
      <w:r w:rsidR="00D356FB">
        <w:rPr>
          <w:rFonts w:ascii="Times New Roman" w:hAnsi="Times New Roman" w:cs="Times New Roman"/>
          <w:sz w:val="24"/>
          <w:szCs w:val="24"/>
          <w:lang w:val="bs-Latn-BA"/>
        </w:rPr>
        <w:t>oružja</w:t>
      </w:r>
      <w:r w:rsidRPr="00874434">
        <w:rPr>
          <w:rFonts w:ascii="Times New Roman" w:hAnsi="Times New Roman" w:cs="Times New Roman"/>
          <w:sz w:val="24"/>
          <w:szCs w:val="24"/>
          <w:lang w:val="sr-Cyrl-BA"/>
        </w:rPr>
        <w:t xml:space="preserve"> (Berlin, SR Njemačka) i na temu uloge žena u društvenoj koheziji (Budva, Crna Gora);</w:t>
      </w:r>
    </w:p>
    <w:p w14:paraId="237B194D" w14:textId="24F6FA52" w:rsidR="00C60753" w:rsidRPr="00874434" w:rsidRDefault="00C60753" w:rsidP="00C60753">
      <w:pPr>
        <w:rPr>
          <w:rFonts w:ascii="Times New Roman" w:hAnsi="Times New Roman" w:cs="Times New Roman"/>
          <w:sz w:val="24"/>
          <w:szCs w:val="24"/>
          <w:lang w:val="sr-Cyrl-BA"/>
        </w:rPr>
      </w:pPr>
    </w:p>
    <w:p w14:paraId="384D3020" w14:textId="77171EEC"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O</w:t>
      </w:r>
      <w:r w:rsidRPr="00874434">
        <w:rPr>
          <w:rFonts w:ascii="Times New Roman" w:hAnsi="Times New Roman" w:cs="Times New Roman"/>
          <w:sz w:val="24"/>
          <w:szCs w:val="24"/>
          <w:lang w:val="sr-Cyrl-BA"/>
        </w:rPr>
        <w:t xml:space="preserve">držana </w:t>
      </w:r>
      <w:r w:rsidRPr="00874434">
        <w:rPr>
          <w:rFonts w:ascii="Times New Roman" w:hAnsi="Times New Roman" w:cs="Times New Roman"/>
          <w:b/>
          <w:sz w:val="24"/>
          <w:szCs w:val="24"/>
          <w:lang w:val="sr-Cyrl-BA"/>
        </w:rPr>
        <w:t>edukacija</w:t>
      </w:r>
      <w:r w:rsidRPr="00874434">
        <w:rPr>
          <w:rFonts w:ascii="Times New Roman" w:hAnsi="Times New Roman" w:cs="Times New Roman"/>
          <w:sz w:val="24"/>
          <w:szCs w:val="24"/>
          <w:lang w:val="sr-Cyrl-BA"/>
        </w:rPr>
        <w:t xml:space="preserve"> za policijske službenice MUP RS za učešće u mirovnim misijama;</w:t>
      </w:r>
    </w:p>
    <w:p w14:paraId="4D0A3999" w14:textId="640C4C85" w:rsidR="00C60753" w:rsidRPr="00874434" w:rsidRDefault="00C60753" w:rsidP="00C60753">
      <w:pPr>
        <w:rPr>
          <w:rFonts w:ascii="Times New Roman" w:hAnsi="Times New Roman" w:cs="Times New Roman"/>
          <w:sz w:val="24"/>
          <w:szCs w:val="24"/>
          <w:lang w:val="sr-Cyrl-BA"/>
        </w:rPr>
      </w:pPr>
    </w:p>
    <w:p w14:paraId="043C0CC7" w14:textId="507DD9B3"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b/>
          <w:sz w:val="24"/>
          <w:szCs w:val="24"/>
          <w:lang w:val="sr-Latn-BA"/>
        </w:rPr>
        <w:t>Medijska promocija</w:t>
      </w:r>
      <w:r w:rsidRPr="00874434">
        <w:rPr>
          <w:rFonts w:ascii="Times New Roman" w:hAnsi="Times New Roman" w:cs="Times New Roman"/>
          <w:sz w:val="24"/>
          <w:szCs w:val="24"/>
          <w:lang w:val="sr-Cyrl-BA"/>
        </w:rPr>
        <w:t xml:space="preserve"> </w:t>
      </w:r>
      <w:r w:rsidRPr="00874434">
        <w:rPr>
          <w:rFonts w:ascii="Times New Roman" w:hAnsi="Times New Roman" w:cs="Times New Roman"/>
          <w:sz w:val="24"/>
          <w:szCs w:val="24"/>
          <w:lang w:val="sr-Latn-BA"/>
        </w:rPr>
        <w:t>o</w:t>
      </w:r>
      <w:r w:rsidRPr="00874434">
        <w:rPr>
          <w:rFonts w:ascii="Times New Roman" w:hAnsi="Times New Roman" w:cs="Times New Roman"/>
          <w:sz w:val="24"/>
          <w:szCs w:val="24"/>
          <w:lang w:val="sr-Cyrl-BA"/>
        </w:rPr>
        <w:t xml:space="preserve"> učešć</w:t>
      </w:r>
      <w:r w:rsidRPr="00874434">
        <w:rPr>
          <w:rFonts w:ascii="Times New Roman" w:hAnsi="Times New Roman" w:cs="Times New Roman"/>
          <w:sz w:val="24"/>
          <w:szCs w:val="24"/>
          <w:lang w:val="sr-Latn-BA"/>
        </w:rPr>
        <w:t>u</w:t>
      </w:r>
      <w:r w:rsidRPr="00874434">
        <w:rPr>
          <w:rFonts w:ascii="Times New Roman" w:hAnsi="Times New Roman" w:cs="Times New Roman"/>
          <w:sz w:val="24"/>
          <w:szCs w:val="24"/>
          <w:lang w:val="sr-Cyrl-BA"/>
        </w:rPr>
        <w:t xml:space="preserve"> žena iz MUP RS u mirovnim misijama</w:t>
      </w:r>
      <w:r w:rsidRPr="00874434">
        <w:rPr>
          <w:rFonts w:ascii="Times New Roman" w:hAnsi="Times New Roman" w:cs="Times New Roman"/>
          <w:sz w:val="24"/>
          <w:szCs w:val="24"/>
          <w:lang w:val="sr-Latn-BA"/>
        </w:rPr>
        <w:t>;</w:t>
      </w:r>
    </w:p>
    <w:p w14:paraId="07158AB6" w14:textId="55FCCFA9" w:rsidR="00C60753" w:rsidRPr="00874434" w:rsidRDefault="00C60753" w:rsidP="00C60753">
      <w:pPr>
        <w:rPr>
          <w:rFonts w:ascii="Times New Roman" w:hAnsi="Times New Roman" w:cs="Times New Roman"/>
          <w:sz w:val="24"/>
          <w:szCs w:val="24"/>
          <w:lang w:val="sr-Cyrl-BA"/>
        </w:rPr>
      </w:pPr>
    </w:p>
    <w:p w14:paraId="00BC7E0F" w14:textId="561CDDD9" w:rsidR="00C60753"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Promovi</w:t>
      </w:r>
      <w:r w:rsidR="00D356FB">
        <w:rPr>
          <w:rFonts w:ascii="Times New Roman" w:hAnsi="Times New Roman" w:cs="Times New Roman"/>
          <w:sz w:val="24"/>
          <w:szCs w:val="24"/>
          <w:lang w:val="sr-Latn-BA"/>
        </w:rPr>
        <w:t>r</w:t>
      </w:r>
      <w:r w:rsidRPr="00874434">
        <w:rPr>
          <w:rFonts w:ascii="Times New Roman" w:hAnsi="Times New Roman" w:cs="Times New Roman"/>
          <w:sz w:val="24"/>
          <w:szCs w:val="24"/>
          <w:lang w:val="sr-Latn-BA"/>
        </w:rPr>
        <w:t xml:space="preserve">ane žene profesionalci u MUP RS </w:t>
      </w:r>
      <w:r w:rsidRPr="00874434">
        <w:rPr>
          <w:rFonts w:ascii="Times New Roman" w:hAnsi="Times New Roman" w:cs="Times New Roman"/>
          <w:sz w:val="24"/>
          <w:szCs w:val="24"/>
          <w:lang w:val="sr-Cyrl-BA"/>
        </w:rPr>
        <w:t>na društvenim mrežama</w:t>
      </w:r>
      <w:r w:rsidRPr="00874434">
        <w:rPr>
          <w:rFonts w:ascii="Times New Roman" w:hAnsi="Times New Roman" w:cs="Times New Roman"/>
          <w:sz w:val="24"/>
          <w:szCs w:val="24"/>
          <w:lang w:val="sr-Latn-BA"/>
        </w:rPr>
        <w:t xml:space="preserve"> p</w:t>
      </w:r>
      <w:r w:rsidRPr="00874434">
        <w:rPr>
          <w:rFonts w:ascii="Times New Roman" w:hAnsi="Times New Roman" w:cs="Times New Roman"/>
          <w:sz w:val="24"/>
          <w:szCs w:val="24"/>
          <w:lang w:val="sr-Cyrl-BA"/>
        </w:rPr>
        <w:t xml:space="preserve">ovodom </w:t>
      </w:r>
      <w:r w:rsidRPr="00874434">
        <w:rPr>
          <w:rFonts w:ascii="Times New Roman" w:hAnsi="Times New Roman" w:cs="Times New Roman"/>
          <w:sz w:val="24"/>
          <w:szCs w:val="24"/>
          <w:lang w:val="sr-Latn-BA"/>
        </w:rPr>
        <w:t>Dana žena</w:t>
      </w:r>
      <w:r w:rsidRPr="00874434">
        <w:rPr>
          <w:rFonts w:ascii="Times New Roman" w:hAnsi="Times New Roman" w:cs="Times New Roman"/>
          <w:sz w:val="24"/>
          <w:szCs w:val="24"/>
          <w:lang w:val="sr-Cyrl-BA"/>
        </w:rPr>
        <w:t>;</w:t>
      </w:r>
    </w:p>
    <w:p w14:paraId="60ADCDC4" w14:textId="77777777" w:rsidR="00C60753" w:rsidRPr="00874434" w:rsidRDefault="00C60753" w:rsidP="00C60753">
      <w:pPr>
        <w:pStyle w:val="ListParagraph"/>
        <w:rPr>
          <w:rFonts w:ascii="Times New Roman" w:hAnsi="Times New Roman" w:cs="Times New Roman"/>
          <w:sz w:val="24"/>
          <w:szCs w:val="24"/>
          <w:lang w:val="sr-Cyrl-BA"/>
        </w:rPr>
      </w:pPr>
    </w:p>
    <w:p w14:paraId="229F4768" w14:textId="3CEA39E9" w:rsidR="00DF14B8"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Cyrl-BA"/>
        </w:rPr>
        <w:t>Urađen i distribuiran spot na društvenim mrežama.</w:t>
      </w:r>
      <w:r w:rsidR="001C5C59" w:rsidRPr="00874434">
        <w:rPr>
          <w:rFonts w:ascii="Times New Roman" w:hAnsi="Times New Roman" w:cs="Times New Roman"/>
          <w:sz w:val="24"/>
          <w:szCs w:val="24"/>
          <w:lang w:val="bs-Latn-BA"/>
        </w:rPr>
        <w:br w:type="page"/>
      </w:r>
    </w:p>
    <w:p w14:paraId="53831F0C" w14:textId="6EDBDDE7" w:rsidR="004A09C9" w:rsidRPr="00874434" w:rsidRDefault="00697685" w:rsidP="00635069">
      <w:pPr>
        <w:pStyle w:val="Heading2"/>
        <w:rPr>
          <w:rFonts w:ascii="Times New Roman" w:hAnsi="Times New Roman" w:cs="Times New Roman"/>
          <w:color w:val="4F81BD"/>
          <w:lang w:val="bs-Latn-BA"/>
        </w:rPr>
      </w:pPr>
      <w:bookmarkStart w:id="34" w:name="_Toc332005653"/>
      <w:bookmarkStart w:id="35" w:name="_Toc332010884"/>
      <w:bookmarkStart w:id="36" w:name="_Toc133352507"/>
      <w:bookmarkStart w:id="37" w:name="_Toc332005669"/>
      <w:bookmarkStart w:id="38" w:name="_Toc332010900"/>
      <w:r>
        <w:rPr>
          <w:rFonts w:ascii="Times New Roman" w:hAnsi="Times New Roman" w:cs="Times New Roman"/>
          <w:color w:val="4F81BD"/>
          <w:lang w:val="bs-Latn-BA"/>
        </w:rPr>
        <w:t>STRATEŠKI CILJ</w:t>
      </w:r>
      <w:r w:rsidR="004A09C9" w:rsidRPr="00874434">
        <w:rPr>
          <w:rFonts w:ascii="Times New Roman" w:hAnsi="Times New Roman" w:cs="Times New Roman"/>
          <w:color w:val="4F81BD"/>
          <w:lang w:val="bs-Latn-BA"/>
        </w:rPr>
        <w:t xml:space="preserve">: </w:t>
      </w:r>
      <w:bookmarkEnd w:id="34"/>
      <w:bookmarkEnd w:id="35"/>
      <w:r w:rsidR="00635069" w:rsidRPr="00635069">
        <w:rPr>
          <w:rFonts w:ascii="Times New Roman" w:hAnsi="Times New Roman" w:cs="Times New Roman"/>
          <w:color w:val="4F81BD"/>
          <w:lang w:val="bs-Latn-BA"/>
        </w:rPr>
        <w:t>Izgradnja i jačanje sustava, mehanizama i instrumenata za postizanje ravnopravnosti spolova</w:t>
      </w:r>
      <w:bookmarkEnd w:id="36"/>
    </w:p>
    <w:p w14:paraId="684AE706" w14:textId="77777777" w:rsidR="004A09C9" w:rsidRPr="00874434" w:rsidRDefault="004A09C9" w:rsidP="004A09C9">
      <w:pPr>
        <w:autoSpaceDE w:val="0"/>
        <w:autoSpaceDN w:val="0"/>
        <w:adjustRightInd w:val="0"/>
        <w:jc w:val="both"/>
        <w:rPr>
          <w:rFonts w:ascii="Times New Roman" w:hAnsi="Times New Roman" w:cs="Times New Roman"/>
          <w:b/>
          <w:sz w:val="24"/>
          <w:szCs w:val="24"/>
          <w:lang w:val="bs-Latn-BA" w:eastAsia="sr-Latn-BA"/>
        </w:rPr>
      </w:pPr>
    </w:p>
    <w:p w14:paraId="1C8DBEF4" w14:textId="77777777" w:rsidR="004A09C9" w:rsidRPr="00874434" w:rsidRDefault="004A09C9" w:rsidP="004A09C9">
      <w:pPr>
        <w:jc w:val="both"/>
        <w:rPr>
          <w:rFonts w:ascii="Times New Roman" w:hAnsi="Times New Roman" w:cs="Times New Roman"/>
          <w:b/>
          <w:sz w:val="24"/>
          <w:szCs w:val="24"/>
          <w:lang w:val="bs-Latn-BA"/>
        </w:rPr>
      </w:pPr>
    </w:p>
    <w:p w14:paraId="04E34E17" w14:textId="126D031F"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39" w:name="_Toc133352508"/>
      <w:r w:rsidRPr="00874434">
        <w:rPr>
          <w:rFonts w:ascii="Times New Roman" w:hAnsi="Times New Roman" w:cs="Times New Roman"/>
          <w:color w:val="4F81BD"/>
          <w:lang w:val="bs-Latn-BA" w:eastAsia="bs-Latn-BA"/>
        </w:rPr>
        <w:t xml:space="preserve">Koordinacija </w:t>
      </w:r>
      <w:r w:rsidR="00635069">
        <w:rPr>
          <w:rFonts w:ascii="Times New Roman" w:hAnsi="Times New Roman" w:cs="Times New Roman"/>
          <w:color w:val="4F81BD"/>
          <w:lang w:val="bs-Latn-BA" w:eastAsia="bs-Latn-BA"/>
        </w:rPr>
        <w:t>provedbe</w:t>
      </w:r>
      <w:r w:rsidRPr="00874434">
        <w:rPr>
          <w:rFonts w:ascii="Times New Roman" w:hAnsi="Times New Roman" w:cs="Times New Roman"/>
          <w:color w:val="4F81BD"/>
          <w:lang w:val="bs-Latn-BA" w:eastAsia="bs-Latn-BA"/>
        </w:rPr>
        <w:t xml:space="preserve"> i nadzor nad provođenjem </w:t>
      </w:r>
      <w:r w:rsidR="00635069">
        <w:rPr>
          <w:rFonts w:ascii="Times New Roman" w:hAnsi="Times New Roman" w:cs="Times New Roman"/>
          <w:color w:val="4F81BD"/>
          <w:lang w:val="bs-Latn-BA" w:eastAsia="bs-Latn-BA"/>
        </w:rPr>
        <w:t>Akcijskog plana za ravnopravnost spolova</w:t>
      </w:r>
      <w:r w:rsidRPr="00874434">
        <w:rPr>
          <w:rFonts w:ascii="Times New Roman" w:hAnsi="Times New Roman" w:cs="Times New Roman"/>
          <w:color w:val="4F81BD"/>
          <w:lang w:val="bs-Latn-BA" w:eastAsia="bs-Latn-BA"/>
        </w:rPr>
        <w:t xml:space="preserve"> B</w:t>
      </w:r>
      <w:r w:rsidR="00B10E47">
        <w:rPr>
          <w:rFonts w:ascii="Times New Roman" w:hAnsi="Times New Roman" w:cs="Times New Roman"/>
          <w:color w:val="4F81BD"/>
          <w:lang w:val="bs-Latn-BA" w:eastAsia="bs-Latn-BA"/>
        </w:rPr>
        <w:t>i</w:t>
      </w:r>
      <w:r w:rsidRPr="00874434">
        <w:rPr>
          <w:rFonts w:ascii="Times New Roman" w:hAnsi="Times New Roman" w:cs="Times New Roman"/>
          <w:color w:val="4F81BD"/>
          <w:lang w:val="bs-Latn-BA" w:eastAsia="bs-Latn-BA"/>
        </w:rPr>
        <w:t>H</w:t>
      </w:r>
      <w:bookmarkEnd w:id="39"/>
    </w:p>
    <w:p w14:paraId="1F378BB8" w14:textId="77777777" w:rsidR="004A09C9" w:rsidRPr="00874434" w:rsidRDefault="004A09C9" w:rsidP="004A09C9">
      <w:pPr>
        <w:pStyle w:val="Heading3"/>
        <w:numPr>
          <w:ilvl w:val="0"/>
          <w:numId w:val="0"/>
        </w:numPr>
        <w:tabs>
          <w:tab w:val="clear" w:pos="567"/>
          <w:tab w:val="clear" w:pos="709"/>
          <w:tab w:val="left" w:pos="630"/>
        </w:tabs>
        <w:spacing w:after="0" w:line="240" w:lineRule="auto"/>
        <w:ind w:left="630"/>
        <w:rPr>
          <w:rFonts w:ascii="Times New Roman" w:hAnsi="Times New Roman" w:cs="Times New Roman"/>
          <w:color w:val="4F81BD"/>
          <w:lang w:val="bs-Latn-BA" w:eastAsia="bs-Latn-BA"/>
        </w:rPr>
      </w:pPr>
    </w:p>
    <w:p w14:paraId="2E0BB8EF" w14:textId="794E5393" w:rsidR="005828BA" w:rsidRPr="00874434" w:rsidRDefault="007F07F0" w:rsidP="002B56C0">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ARS BiH,</w:t>
      </w:r>
      <w:r w:rsidR="00267DB4"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MLJPI</w:t>
      </w:r>
      <w:r w:rsidRPr="00874434">
        <w:rPr>
          <w:rFonts w:ascii="Times New Roman" w:hAnsi="Times New Roman" w:cs="Times New Roman"/>
          <w:sz w:val="24"/>
          <w:szCs w:val="24"/>
          <w:lang w:val="bs-Latn-BA"/>
        </w:rPr>
        <w:t xml:space="preserve"> je, </w:t>
      </w:r>
      <w:r w:rsidR="00B10E47">
        <w:rPr>
          <w:rFonts w:ascii="Times New Roman" w:hAnsi="Times New Roman" w:cs="Times New Roman"/>
          <w:sz w:val="24"/>
          <w:szCs w:val="24"/>
          <w:lang w:val="bs-Latn-BA"/>
        </w:rPr>
        <w:t xml:space="preserve">u </w:t>
      </w:r>
      <w:r w:rsidR="006A5EEC" w:rsidRPr="00874434">
        <w:rPr>
          <w:rFonts w:ascii="Times New Roman" w:hAnsi="Times New Roman" w:cs="Times New Roman"/>
          <w:sz w:val="24"/>
          <w:szCs w:val="24"/>
          <w:lang w:val="bs-Latn-BA"/>
        </w:rPr>
        <w:t>s</w:t>
      </w:r>
      <w:r w:rsidR="00635069">
        <w:rPr>
          <w:rFonts w:ascii="Times New Roman" w:hAnsi="Times New Roman" w:cs="Times New Roman"/>
          <w:sz w:val="24"/>
          <w:szCs w:val="24"/>
          <w:lang w:val="bs-Latn-BA"/>
        </w:rPr>
        <w:t>u</w:t>
      </w:r>
      <w:r w:rsidR="006A5EEC" w:rsidRPr="00874434">
        <w:rPr>
          <w:rFonts w:ascii="Times New Roman" w:hAnsi="Times New Roman" w:cs="Times New Roman"/>
          <w:sz w:val="24"/>
          <w:szCs w:val="24"/>
          <w:lang w:val="bs-Latn-BA"/>
        </w:rPr>
        <w:t xml:space="preserve">radnji sa </w:t>
      </w:r>
      <w:r w:rsidR="00784705" w:rsidRPr="00874434">
        <w:rPr>
          <w:rFonts w:ascii="Times New Roman" w:hAnsi="Times New Roman" w:cs="Times New Roman"/>
          <w:b/>
          <w:sz w:val="24"/>
          <w:szCs w:val="24"/>
          <w:lang w:val="bs-Latn-BA"/>
        </w:rPr>
        <w:t>GC</w:t>
      </w:r>
      <w:r w:rsidR="00B10E47">
        <w:rPr>
          <w:rFonts w:ascii="Times New Roman" w:hAnsi="Times New Roman" w:cs="Times New Roman"/>
          <w:b/>
          <w:sz w:val="24"/>
          <w:szCs w:val="24"/>
          <w:lang w:val="bs-Latn-BA"/>
        </w:rPr>
        <w:t xml:space="preserve">  </w:t>
      </w:r>
      <w:r w:rsidR="00784705" w:rsidRPr="00874434">
        <w:rPr>
          <w:rFonts w:ascii="Times New Roman" w:hAnsi="Times New Roman" w:cs="Times New Roman"/>
          <w:b/>
          <w:sz w:val="24"/>
          <w:szCs w:val="24"/>
          <w:lang w:val="bs-Latn-BA"/>
        </w:rPr>
        <w:t>FBiH i GC</w:t>
      </w:r>
      <w:r w:rsidR="00635069">
        <w:rPr>
          <w:rFonts w:ascii="Times New Roman" w:hAnsi="Times New Roman" w:cs="Times New Roman"/>
          <w:b/>
          <w:sz w:val="24"/>
          <w:szCs w:val="24"/>
          <w:lang w:val="bs-Latn-BA"/>
        </w:rPr>
        <w:t xml:space="preserve"> </w:t>
      </w:r>
      <w:r w:rsidR="00784705" w:rsidRPr="00874434">
        <w:rPr>
          <w:rFonts w:ascii="Times New Roman" w:hAnsi="Times New Roman" w:cs="Times New Roman"/>
          <w:b/>
          <w:sz w:val="24"/>
          <w:szCs w:val="24"/>
          <w:lang w:val="bs-Latn-BA"/>
        </w:rPr>
        <w:t>RS</w:t>
      </w:r>
      <w:r w:rsidR="002B56C0" w:rsidRPr="00874434">
        <w:rPr>
          <w:rFonts w:ascii="Times New Roman" w:hAnsi="Times New Roman" w:cs="Times New Roman"/>
          <w:sz w:val="24"/>
          <w:szCs w:val="24"/>
          <w:lang w:val="bs-Latn-BA"/>
        </w:rPr>
        <w:t>, iz</w:t>
      </w:r>
      <w:r w:rsidRPr="00874434">
        <w:rPr>
          <w:rFonts w:ascii="Times New Roman" w:hAnsi="Times New Roman" w:cs="Times New Roman"/>
          <w:sz w:val="24"/>
          <w:szCs w:val="24"/>
          <w:lang w:val="bs-Latn-BA"/>
        </w:rPr>
        <w:t xml:space="preserve">radila tri godišnja </w:t>
      </w:r>
      <w:r w:rsidR="002055C8">
        <w:rPr>
          <w:rFonts w:ascii="Times New Roman" w:hAnsi="Times New Roman" w:cs="Times New Roman"/>
          <w:sz w:val="24"/>
          <w:szCs w:val="24"/>
          <w:lang w:val="bs-Latn-BA"/>
        </w:rPr>
        <w:t>izvješć</w:t>
      </w:r>
      <w:r w:rsidR="00635069">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w:t>
      </w:r>
      <w:r w:rsidR="002B56C0" w:rsidRPr="00874434">
        <w:rPr>
          <w:rFonts w:ascii="Times New Roman" w:hAnsi="Times New Roman" w:cs="Times New Roman"/>
          <w:sz w:val="24"/>
          <w:szCs w:val="24"/>
          <w:lang w:val="bs-Latn-BA"/>
        </w:rPr>
        <w:t>o realizaciji GAP</w:t>
      </w:r>
      <w:r w:rsidR="0040246E" w:rsidRPr="00874434">
        <w:rPr>
          <w:rFonts w:ascii="Times New Roman" w:hAnsi="Times New Roman" w:cs="Times New Roman"/>
          <w:sz w:val="24"/>
          <w:szCs w:val="24"/>
          <w:lang w:val="bs-Latn-BA"/>
        </w:rPr>
        <w:t xml:space="preserve"> </w:t>
      </w:r>
      <w:r w:rsidR="002B56C0" w:rsidRPr="00874434">
        <w:rPr>
          <w:rFonts w:ascii="Times New Roman" w:hAnsi="Times New Roman" w:cs="Times New Roman"/>
          <w:sz w:val="24"/>
          <w:szCs w:val="24"/>
          <w:lang w:val="bs-Latn-BA"/>
        </w:rPr>
        <w:t>BiH, koji su dostavljeni VM BiH na usvajanje. Izvješ</w:t>
      </w:r>
      <w:r w:rsidR="00BB1AD0">
        <w:rPr>
          <w:rFonts w:ascii="Times New Roman" w:hAnsi="Times New Roman" w:cs="Times New Roman"/>
          <w:sz w:val="24"/>
          <w:szCs w:val="24"/>
          <w:lang w:val="bs-Latn-BA"/>
        </w:rPr>
        <w:t>ća</w:t>
      </w:r>
      <w:r w:rsidR="002B56C0" w:rsidRPr="00874434">
        <w:rPr>
          <w:rFonts w:ascii="Times New Roman" w:hAnsi="Times New Roman" w:cs="Times New Roman"/>
          <w:sz w:val="24"/>
          <w:szCs w:val="24"/>
          <w:lang w:val="bs-Latn-BA"/>
        </w:rPr>
        <w:t xml:space="preserve"> </w:t>
      </w:r>
      <w:r w:rsidR="00267DB4" w:rsidRPr="00874434">
        <w:rPr>
          <w:rFonts w:ascii="Times New Roman" w:hAnsi="Times New Roman" w:cs="Times New Roman"/>
          <w:sz w:val="24"/>
          <w:szCs w:val="24"/>
          <w:lang w:val="bs-Latn-BA"/>
        </w:rPr>
        <w:t xml:space="preserve">su </w:t>
      </w:r>
      <w:r w:rsidR="002B56C0" w:rsidRPr="00874434">
        <w:rPr>
          <w:rFonts w:ascii="Times New Roman" w:hAnsi="Times New Roman" w:cs="Times New Roman"/>
          <w:sz w:val="24"/>
          <w:szCs w:val="24"/>
          <w:lang w:val="bs-Latn-BA"/>
        </w:rPr>
        <w:t>sadrž</w:t>
      </w:r>
      <w:r w:rsidR="00267DB4" w:rsidRPr="00874434">
        <w:rPr>
          <w:rFonts w:ascii="Times New Roman" w:hAnsi="Times New Roman" w:cs="Times New Roman"/>
          <w:sz w:val="24"/>
          <w:szCs w:val="24"/>
          <w:lang w:val="bs-Latn-BA"/>
        </w:rPr>
        <w:t>a</w:t>
      </w:r>
      <w:r w:rsidR="00B10E47">
        <w:rPr>
          <w:rFonts w:ascii="Times New Roman" w:hAnsi="Times New Roman" w:cs="Times New Roman"/>
          <w:sz w:val="24"/>
          <w:szCs w:val="24"/>
          <w:lang w:val="bs-Latn-BA"/>
        </w:rPr>
        <w:t>l</w:t>
      </w:r>
      <w:r w:rsidR="00BB1AD0">
        <w:rPr>
          <w:rFonts w:ascii="Times New Roman" w:hAnsi="Times New Roman" w:cs="Times New Roman"/>
          <w:sz w:val="24"/>
          <w:szCs w:val="24"/>
          <w:lang w:val="bs-Latn-BA"/>
        </w:rPr>
        <w:t>a</w:t>
      </w:r>
      <w:r w:rsidR="002B56C0" w:rsidRPr="00874434">
        <w:rPr>
          <w:rFonts w:ascii="Times New Roman" w:hAnsi="Times New Roman" w:cs="Times New Roman"/>
          <w:sz w:val="24"/>
          <w:szCs w:val="24"/>
          <w:lang w:val="bs-Latn-BA"/>
        </w:rPr>
        <w:t xml:space="preserve"> informacije institucija sa </w:t>
      </w:r>
      <w:r w:rsidR="00BB1AD0">
        <w:rPr>
          <w:rFonts w:ascii="Times New Roman" w:hAnsi="Times New Roman" w:cs="Times New Roman"/>
          <w:sz w:val="24"/>
          <w:szCs w:val="24"/>
          <w:lang w:val="bs-Latn-BA"/>
        </w:rPr>
        <w:t>razine</w:t>
      </w:r>
      <w:r w:rsidR="002B56C0" w:rsidRPr="00874434">
        <w:rPr>
          <w:rFonts w:ascii="Times New Roman" w:hAnsi="Times New Roman" w:cs="Times New Roman"/>
          <w:sz w:val="24"/>
          <w:szCs w:val="24"/>
          <w:lang w:val="bs-Latn-BA"/>
        </w:rPr>
        <w:t xml:space="preserve"> BiH, FBiH, RS i B</w:t>
      </w:r>
      <w:r w:rsidR="00B10E47">
        <w:rPr>
          <w:rFonts w:ascii="Times New Roman" w:hAnsi="Times New Roman" w:cs="Times New Roman"/>
          <w:sz w:val="24"/>
          <w:szCs w:val="24"/>
          <w:lang w:val="bs-Latn-BA"/>
        </w:rPr>
        <w:t>D BiH o provedenim aktivnostima</w:t>
      </w:r>
      <w:r w:rsidR="002B56C0" w:rsidRPr="00874434">
        <w:rPr>
          <w:rFonts w:ascii="Times New Roman" w:hAnsi="Times New Roman" w:cs="Times New Roman"/>
          <w:sz w:val="24"/>
          <w:szCs w:val="24"/>
          <w:lang w:val="bs-Latn-BA"/>
        </w:rPr>
        <w:t xml:space="preserve"> koje se odnose na zakonodavne, strateške i prom</w:t>
      </w:r>
      <w:r w:rsidR="00BB1AD0">
        <w:rPr>
          <w:rFonts w:ascii="Times New Roman" w:hAnsi="Times New Roman" w:cs="Times New Roman"/>
          <w:sz w:val="24"/>
          <w:szCs w:val="24"/>
          <w:lang w:val="bs-Latn-BA"/>
        </w:rPr>
        <w:t>idžbene</w:t>
      </w:r>
      <w:r w:rsidR="002B56C0" w:rsidRPr="00874434">
        <w:rPr>
          <w:rFonts w:ascii="Times New Roman" w:hAnsi="Times New Roman" w:cs="Times New Roman"/>
          <w:sz w:val="24"/>
          <w:szCs w:val="24"/>
          <w:lang w:val="bs-Latn-BA"/>
        </w:rPr>
        <w:t xml:space="preserve"> aktivnosti </w:t>
      </w:r>
      <w:r w:rsidR="00BB1AD0">
        <w:rPr>
          <w:rFonts w:ascii="Times New Roman" w:hAnsi="Times New Roman" w:cs="Times New Roman"/>
          <w:sz w:val="24"/>
          <w:szCs w:val="24"/>
          <w:lang w:val="bs-Latn-BA"/>
        </w:rPr>
        <w:t>provedbe</w:t>
      </w:r>
      <w:r w:rsidR="002B56C0" w:rsidRPr="00874434">
        <w:rPr>
          <w:rFonts w:ascii="Times New Roman" w:hAnsi="Times New Roman" w:cs="Times New Roman"/>
          <w:sz w:val="24"/>
          <w:szCs w:val="24"/>
          <w:lang w:val="bs-Latn-BA"/>
        </w:rPr>
        <w:t xml:space="preserve"> </w:t>
      </w:r>
      <w:r w:rsidR="003566A0">
        <w:rPr>
          <w:rFonts w:ascii="Times New Roman" w:hAnsi="Times New Roman" w:cs="Times New Roman"/>
          <w:sz w:val="24"/>
          <w:szCs w:val="24"/>
          <w:lang w:val="bs-Latn-BA"/>
        </w:rPr>
        <w:t xml:space="preserve">načela </w:t>
      </w:r>
      <w:r w:rsidR="002B56C0" w:rsidRPr="00874434">
        <w:rPr>
          <w:rFonts w:ascii="Times New Roman" w:hAnsi="Times New Roman" w:cs="Times New Roman"/>
          <w:sz w:val="24"/>
          <w:szCs w:val="24"/>
          <w:lang w:val="bs-Latn-BA"/>
        </w:rPr>
        <w:t>ravnopravnosti</w:t>
      </w:r>
      <w:r w:rsidR="00B10E47">
        <w:rPr>
          <w:rFonts w:ascii="Times New Roman" w:hAnsi="Times New Roman" w:cs="Times New Roman"/>
          <w:sz w:val="24"/>
          <w:szCs w:val="24"/>
          <w:lang w:val="bs-Latn-BA"/>
        </w:rPr>
        <w:t xml:space="preserve"> spolova</w:t>
      </w:r>
      <w:r w:rsidR="002B56C0" w:rsidRPr="00874434">
        <w:rPr>
          <w:rFonts w:ascii="Times New Roman" w:hAnsi="Times New Roman" w:cs="Times New Roman"/>
          <w:sz w:val="24"/>
          <w:szCs w:val="24"/>
          <w:lang w:val="bs-Latn-BA"/>
        </w:rPr>
        <w:t xml:space="preserve">, </w:t>
      </w:r>
      <w:r w:rsidR="0040246E" w:rsidRPr="00874434">
        <w:rPr>
          <w:rFonts w:ascii="Times New Roman" w:hAnsi="Times New Roman" w:cs="Times New Roman"/>
          <w:sz w:val="24"/>
          <w:szCs w:val="24"/>
          <w:lang w:val="bs-Latn-BA"/>
        </w:rPr>
        <w:t xml:space="preserve">te </w:t>
      </w:r>
      <w:r w:rsidR="002B56C0" w:rsidRPr="00874434">
        <w:rPr>
          <w:rFonts w:ascii="Times New Roman" w:hAnsi="Times New Roman" w:cs="Times New Roman"/>
          <w:sz w:val="24"/>
          <w:szCs w:val="24"/>
          <w:lang w:val="bs-Latn-BA"/>
        </w:rPr>
        <w:t>s</w:t>
      </w:r>
      <w:r w:rsidR="00BB1AD0">
        <w:rPr>
          <w:rFonts w:ascii="Times New Roman" w:hAnsi="Times New Roman" w:cs="Times New Roman"/>
          <w:sz w:val="24"/>
          <w:szCs w:val="24"/>
          <w:lang w:val="bs-Latn-BA"/>
        </w:rPr>
        <w:t>u</w:t>
      </w:r>
      <w:r w:rsidR="002B56C0" w:rsidRPr="00874434">
        <w:rPr>
          <w:rFonts w:ascii="Times New Roman" w:hAnsi="Times New Roman" w:cs="Times New Roman"/>
          <w:sz w:val="24"/>
          <w:szCs w:val="24"/>
          <w:lang w:val="bs-Latn-BA"/>
        </w:rPr>
        <w:t xml:space="preserve">radnju sa </w:t>
      </w:r>
      <w:r w:rsidR="002A1D1E">
        <w:rPr>
          <w:rFonts w:ascii="Times New Roman" w:hAnsi="Times New Roman" w:cs="Times New Roman"/>
          <w:sz w:val="24"/>
          <w:szCs w:val="24"/>
          <w:lang w:val="bs-Latn-BA"/>
        </w:rPr>
        <w:t>međunarodnim</w:t>
      </w:r>
      <w:r w:rsidR="002B56C0" w:rsidRPr="00874434">
        <w:rPr>
          <w:rFonts w:ascii="Times New Roman" w:hAnsi="Times New Roman" w:cs="Times New Roman"/>
          <w:sz w:val="24"/>
          <w:szCs w:val="24"/>
          <w:lang w:val="bs-Latn-BA"/>
        </w:rPr>
        <w:t xml:space="preserve"> akterima, institucijama, nevladinim organizacijama i dr. </w:t>
      </w:r>
      <w:r w:rsidR="00267DB4" w:rsidRPr="00874434">
        <w:rPr>
          <w:rFonts w:ascii="Times New Roman" w:hAnsi="Times New Roman" w:cs="Times New Roman"/>
          <w:sz w:val="24"/>
          <w:szCs w:val="24"/>
          <w:lang w:val="bs-Latn-BA"/>
        </w:rPr>
        <w:t>Gender centri su, takođe</w:t>
      </w:r>
      <w:r w:rsidR="00B10E47">
        <w:rPr>
          <w:rFonts w:ascii="Times New Roman" w:hAnsi="Times New Roman" w:cs="Times New Roman"/>
          <w:sz w:val="24"/>
          <w:szCs w:val="24"/>
          <w:lang w:val="bs-Latn-BA"/>
        </w:rPr>
        <w:t>r</w:t>
      </w:r>
      <w:r w:rsidR="00267DB4" w:rsidRPr="00874434">
        <w:rPr>
          <w:rFonts w:ascii="Times New Roman" w:hAnsi="Times New Roman" w:cs="Times New Roman"/>
          <w:sz w:val="24"/>
          <w:szCs w:val="24"/>
          <w:lang w:val="bs-Latn-BA"/>
        </w:rPr>
        <w:t>, redov</w:t>
      </w:r>
      <w:r w:rsidR="00BB1AD0">
        <w:rPr>
          <w:rFonts w:ascii="Times New Roman" w:hAnsi="Times New Roman" w:cs="Times New Roman"/>
          <w:sz w:val="24"/>
          <w:szCs w:val="24"/>
          <w:lang w:val="bs-Latn-BA"/>
        </w:rPr>
        <w:t>ito</w:t>
      </w:r>
      <w:r w:rsidR="00267DB4" w:rsidRPr="00874434">
        <w:rPr>
          <w:rFonts w:ascii="Times New Roman" w:hAnsi="Times New Roman" w:cs="Times New Roman"/>
          <w:sz w:val="24"/>
          <w:szCs w:val="24"/>
          <w:lang w:val="bs-Latn-BA"/>
        </w:rPr>
        <w:t xml:space="preserve"> izvješ</w:t>
      </w:r>
      <w:r w:rsidR="00BB1AD0">
        <w:rPr>
          <w:rFonts w:ascii="Times New Roman" w:hAnsi="Times New Roman" w:cs="Times New Roman"/>
          <w:sz w:val="24"/>
          <w:szCs w:val="24"/>
          <w:lang w:val="bs-Latn-BA"/>
        </w:rPr>
        <w:t>ćivali</w:t>
      </w:r>
      <w:r w:rsidR="00267DB4" w:rsidRPr="00874434">
        <w:rPr>
          <w:rFonts w:ascii="Times New Roman" w:hAnsi="Times New Roman" w:cs="Times New Roman"/>
          <w:sz w:val="24"/>
          <w:szCs w:val="24"/>
          <w:lang w:val="bs-Latn-BA"/>
        </w:rPr>
        <w:t xml:space="preserve"> entitetske vlade o </w:t>
      </w:r>
      <w:r w:rsidR="00B10E47">
        <w:rPr>
          <w:rFonts w:ascii="Times New Roman" w:hAnsi="Times New Roman" w:cs="Times New Roman"/>
          <w:sz w:val="24"/>
          <w:szCs w:val="24"/>
          <w:lang w:val="bs-Latn-BA"/>
        </w:rPr>
        <w:t>napretku</w:t>
      </w:r>
      <w:r w:rsidR="00267DB4" w:rsidRPr="00874434">
        <w:rPr>
          <w:rFonts w:ascii="Times New Roman" w:hAnsi="Times New Roman" w:cs="Times New Roman"/>
          <w:sz w:val="24"/>
          <w:szCs w:val="24"/>
          <w:lang w:val="bs-Latn-BA"/>
        </w:rPr>
        <w:t xml:space="preserve"> u </w:t>
      </w:r>
      <w:r w:rsidR="00BB1AD0">
        <w:rPr>
          <w:rFonts w:ascii="Times New Roman" w:hAnsi="Times New Roman" w:cs="Times New Roman"/>
          <w:sz w:val="24"/>
          <w:szCs w:val="24"/>
          <w:lang w:val="bs-Latn-BA"/>
        </w:rPr>
        <w:t xml:space="preserve">provedbi </w:t>
      </w:r>
      <w:r w:rsidR="00267DB4" w:rsidRPr="00874434">
        <w:rPr>
          <w:rFonts w:ascii="Times New Roman" w:hAnsi="Times New Roman" w:cs="Times New Roman"/>
          <w:sz w:val="24"/>
          <w:szCs w:val="24"/>
          <w:lang w:val="bs-Latn-BA"/>
        </w:rPr>
        <w:t>GAP B</w:t>
      </w:r>
      <w:r w:rsidR="00B10E47">
        <w:rPr>
          <w:rFonts w:ascii="Times New Roman" w:hAnsi="Times New Roman" w:cs="Times New Roman"/>
          <w:sz w:val="24"/>
          <w:szCs w:val="24"/>
          <w:lang w:val="bs-Latn-BA"/>
        </w:rPr>
        <w:t>i</w:t>
      </w:r>
      <w:r w:rsidR="00267DB4" w:rsidRPr="00874434">
        <w:rPr>
          <w:rFonts w:ascii="Times New Roman" w:hAnsi="Times New Roman" w:cs="Times New Roman"/>
          <w:sz w:val="24"/>
          <w:szCs w:val="24"/>
          <w:lang w:val="bs-Latn-BA"/>
        </w:rPr>
        <w:t xml:space="preserve">H. </w:t>
      </w:r>
    </w:p>
    <w:p w14:paraId="0E8F9320" w14:textId="77777777" w:rsidR="007F07F0" w:rsidRPr="00874434" w:rsidRDefault="007F07F0" w:rsidP="005828BA">
      <w:pPr>
        <w:jc w:val="both"/>
        <w:rPr>
          <w:rFonts w:ascii="Times New Roman" w:hAnsi="Times New Roman" w:cs="Times New Roman"/>
          <w:sz w:val="24"/>
          <w:szCs w:val="24"/>
          <w:lang w:val="bs-Latn-BA"/>
        </w:rPr>
      </w:pPr>
    </w:p>
    <w:p w14:paraId="12C279C0" w14:textId="38B4B517" w:rsidR="005828BA" w:rsidRPr="00874434" w:rsidRDefault="00D174CB" w:rsidP="005828BA">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Koordinacija i nadzor nad </w:t>
      </w:r>
      <w:r w:rsidR="00BB1AD0">
        <w:rPr>
          <w:rFonts w:ascii="Times New Roman" w:hAnsi="Times New Roman" w:cs="Times New Roman"/>
          <w:sz w:val="24"/>
          <w:szCs w:val="24"/>
          <w:lang w:val="bs-Latn-BA"/>
        </w:rPr>
        <w:t>provedbom</w:t>
      </w:r>
      <w:r w:rsidRPr="00874434">
        <w:rPr>
          <w:rFonts w:ascii="Times New Roman" w:hAnsi="Times New Roman" w:cs="Times New Roman"/>
          <w:sz w:val="24"/>
          <w:szCs w:val="24"/>
          <w:lang w:val="bs-Latn-BA"/>
        </w:rPr>
        <w:t xml:space="preserve"> GAP BiH je vršena putem r</w:t>
      </w:r>
      <w:r w:rsidR="005828BA" w:rsidRPr="00874434">
        <w:rPr>
          <w:rFonts w:ascii="Times New Roman" w:hAnsi="Times New Roman" w:cs="Times New Roman"/>
          <w:sz w:val="24"/>
          <w:szCs w:val="24"/>
          <w:lang w:val="bs-Latn-BA"/>
        </w:rPr>
        <w:t>edov</w:t>
      </w:r>
      <w:r w:rsidR="00BB1AD0">
        <w:rPr>
          <w:rFonts w:ascii="Times New Roman" w:hAnsi="Times New Roman" w:cs="Times New Roman"/>
          <w:sz w:val="24"/>
          <w:szCs w:val="24"/>
          <w:lang w:val="bs-Latn-BA"/>
        </w:rPr>
        <w:t>itih</w:t>
      </w:r>
      <w:r w:rsidR="005828BA" w:rsidRPr="00874434">
        <w:rPr>
          <w:rFonts w:ascii="Times New Roman" w:hAnsi="Times New Roman" w:cs="Times New Roman"/>
          <w:sz w:val="24"/>
          <w:szCs w:val="24"/>
          <w:lang w:val="bs-Latn-BA"/>
        </w:rPr>
        <w:t xml:space="preserve"> s</w:t>
      </w:r>
      <w:r w:rsidRPr="00874434">
        <w:rPr>
          <w:rFonts w:ascii="Times New Roman" w:hAnsi="Times New Roman" w:cs="Times New Roman"/>
          <w:sz w:val="24"/>
          <w:szCs w:val="24"/>
          <w:lang w:val="bs-Latn-BA"/>
        </w:rPr>
        <w:t xml:space="preserve">astanaka </w:t>
      </w:r>
      <w:r w:rsidR="005828BA" w:rsidRPr="00874434">
        <w:rPr>
          <w:rFonts w:ascii="Times New Roman" w:hAnsi="Times New Roman" w:cs="Times New Roman"/>
          <w:b/>
          <w:sz w:val="24"/>
          <w:szCs w:val="24"/>
          <w:lang w:val="bs-Latn-BA"/>
        </w:rPr>
        <w:t>Upravnog odbora FIGAP/GAP BiH</w:t>
      </w:r>
      <w:r w:rsidR="005828BA"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koji je, </w:t>
      </w:r>
      <w:r w:rsidR="00B10E47">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 razmatrao</w:t>
      </w:r>
      <w:r w:rsidR="005828BA" w:rsidRPr="00874434">
        <w:rPr>
          <w:rFonts w:ascii="Times New Roman" w:hAnsi="Times New Roman" w:cs="Times New Roman"/>
          <w:sz w:val="24"/>
          <w:szCs w:val="24"/>
          <w:lang w:val="bs-Latn-BA"/>
        </w:rPr>
        <w:t xml:space="preserve"> sljede</w:t>
      </w:r>
      <w:r w:rsidRPr="00874434">
        <w:rPr>
          <w:rFonts w:ascii="Times New Roman" w:hAnsi="Times New Roman" w:cs="Times New Roman"/>
          <w:sz w:val="24"/>
          <w:szCs w:val="24"/>
          <w:lang w:val="bs-Latn-BA"/>
        </w:rPr>
        <w:t>će teme</w:t>
      </w:r>
      <w:r w:rsidR="005828BA" w:rsidRPr="00874434">
        <w:rPr>
          <w:rFonts w:ascii="Times New Roman" w:hAnsi="Times New Roman" w:cs="Times New Roman"/>
          <w:sz w:val="24"/>
          <w:szCs w:val="24"/>
          <w:lang w:val="bs-Latn-BA"/>
        </w:rPr>
        <w:t>: usvajanje godišnjeg izvješ</w:t>
      </w:r>
      <w:r w:rsidR="00BB1AD0">
        <w:rPr>
          <w:rFonts w:ascii="Times New Roman" w:hAnsi="Times New Roman" w:cs="Times New Roman"/>
          <w:sz w:val="24"/>
          <w:szCs w:val="24"/>
          <w:lang w:val="bs-Latn-BA"/>
        </w:rPr>
        <w:t>ća</w:t>
      </w:r>
      <w:r w:rsidR="005828BA" w:rsidRPr="00874434">
        <w:rPr>
          <w:rFonts w:ascii="Times New Roman" w:hAnsi="Times New Roman" w:cs="Times New Roman"/>
          <w:sz w:val="24"/>
          <w:szCs w:val="24"/>
          <w:lang w:val="bs-Latn-BA"/>
        </w:rPr>
        <w:t xml:space="preserve"> i plana rada i </w:t>
      </w:r>
      <w:r w:rsidR="00BB1AD0">
        <w:rPr>
          <w:rFonts w:ascii="Times New Roman" w:hAnsi="Times New Roman" w:cs="Times New Roman"/>
          <w:sz w:val="24"/>
          <w:szCs w:val="24"/>
          <w:lang w:val="bs-Latn-BA"/>
        </w:rPr>
        <w:t>proračuna</w:t>
      </w:r>
      <w:r w:rsidR="005828BA" w:rsidRPr="00874434">
        <w:rPr>
          <w:rFonts w:ascii="Times New Roman" w:hAnsi="Times New Roman" w:cs="Times New Roman"/>
          <w:sz w:val="24"/>
          <w:szCs w:val="24"/>
          <w:lang w:val="bs-Latn-BA"/>
        </w:rPr>
        <w:t xml:space="preserve"> za pojedine godine, dogovor o vremenskoj dinamici za izradu </w:t>
      </w:r>
      <w:r w:rsidR="009A0378" w:rsidRPr="00874434">
        <w:rPr>
          <w:rFonts w:ascii="Times New Roman" w:hAnsi="Times New Roman" w:cs="Times New Roman"/>
          <w:sz w:val="24"/>
          <w:szCs w:val="24"/>
          <w:lang w:val="bs-Latn-BA"/>
        </w:rPr>
        <w:t xml:space="preserve">godišnjih </w:t>
      </w:r>
      <w:r w:rsidR="005828BA" w:rsidRPr="00874434">
        <w:rPr>
          <w:rFonts w:ascii="Times New Roman" w:hAnsi="Times New Roman" w:cs="Times New Roman"/>
          <w:sz w:val="24"/>
          <w:szCs w:val="24"/>
          <w:lang w:val="bs-Latn-BA"/>
        </w:rPr>
        <w:t>i završnog izvješ</w:t>
      </w:r>
      <w:r w:rsidR="00BB1AD0">
        <w:rPr>
          <w:rFonts w:ascii="Times New Roman" w:hAnsi="Times New Roman" w:cs="Times New Roman"/>
          <w:sz w:val="24"/>
          <w:szCs w:val="24"/>
          <w:lang w:val="bs-Latn-BA"/>
        </w:rPr>
        <w:t>ća</w:t>
      </w:r>
      <w:r w:rsidR="005828BA" w:rsidRPr="00874434">
        <w:rPr>
          <w:rFonts w:ascii="Times New Roman" w:hAnsi="Times New Roman" w:cs="Times New Roman"/>
          <w:sz w:val="24"/>
          <w:szCs w:val="24"/>
          <w:lang w:val="bs-Latn-BA"/>
        </w:rPr>
        <w:t xml:space="preserve"> </w:t>
      </w:r>
      <w:r w:rsidR="009A0378" w:rsidRPr="00874434">
        <w:rPr>
          <w:rFonts w:ascii="Times New Roman" w:hAnsi="Times New Roman" w:cs="Times New Roman"/>
          <w:sz w:val="24"/>
          <w:szCs w:val="24"/>
          <w:lang w:val="bs-Latn-BA"/>
        </w:rPr>
        <w:t xml:space="preserve">o </w:t>
      </w:r>
      <w:r w:rsidR="00BB1AD0">
        <w:rPr>
          <w:rFonts w:ascii="Times New Roman" w:hAnsi="Times New Roman" w:cs="Times New Roman"/>
          <w:sz w:val="24"/>
          <w:szCs w:val="24"/>
          <w:lang w:val="bs-Latn-BA"/>
        </w:rPr>
        <w:t>provedbi</w:t>
      </w:r>
      <w:r w:rsidR="009A0378" w:rsidRPr="00874434">
        <w:rPr>
          <w:rFonts w:ascii="Times New Roman" w:hAnsi="Times New Roman" w:cs="Times New Roman"/>
          <w:sz w:val="24"/>
          <w:szCs w:val="24"/>
          <w:lang w:val="bs-Latn-BA"/>
        </w:rPr>
        <w:t xml:space="preserve"> </w:t>
      </w:r>
      <w:r w:rsidR="005828BA" w:rsidRPr="00874434">
        <w:rPr>
          <w:rFonts w:ascii="Times New Roman" w:hAnsi="Times New Roman" w:cs="Times New Roman"/>
          <w:sz w:val="24"/>
          <w:szCs w:val="24"/>
          <w:lang w:val="bs-Latn-BA"/>
        </w:rPr>
        <w:t>GAP</w:t>
      </w:r>
      <w:r w:rsidR="009A0378" w:rsidRPr="00874434">
        <w:rPr>
          <w:rFonts w:ascii="Times New Roman" w:hAnsi="Times New Roman" w:cs="Times New Roman"/>
          <w:sz w:val="24"/>
          <w:szCs w:val="24"/>
          <w:lang w:val="bs-Latn-BA"/>
        </w:rPr>
        <w:t>-a</w:t>
      </w:r>
      <w:r w:rsidR="005828BA" w:rsidRPr="00874434">
        <w:rPr>
          <w:rFonts w:ascii="Times New Roman" w:hAnsi="Times New Roman" w:cs="Times New Roman"/>
          <w:sz w:val="24"/>
          <w:szCs w:val="24"/>
          <w:lang w:val="bs-Latn-BA"/>
        </w:rPr>
        <w:t xml:space="preserve"> B</w:t>
      </w:r>
      <w:r w:rsidR="00BB1AD0">
        <w:rPr>
          <w:rFonts w:ascii="Times New Roman" w:hAnsi="Times New Roman" w:cs="Times New Roman"/>
          <w:sz w:val="24"/>
          <w:szCs w:val="24"/>
          <w:lang w:val="bs-Latn-BA"/>
        </w:rPr>
        <w:t>i</w:t>
      </w:r>
      <w:r w:rsidR="005828BA" w:rsidRPr="00874434">
        <w:rPr>
          <w:rFonts w:ascii="Times New Roman" w:hAnsi="Times New Roman" w:cs="Times New Roman"/>
          <w:sz w:val="24"/>
          <w:szCs w:val="24"/>
          <w:lang w:val="bs-Latn-BA"/>
        </w:rPr>
        <w:t>H 2018</w:t>
      </w:r>
      <w:r w:rsidR="00B10E47">
        <w:rPr>
          <w:rFonts w:ascii="Times New Roman" w:hAnsi="Times New Roman" w:cs="Times New Roman"/>
          <w:sz w:val="24"/>
          <w:szCs w:val="24"/>
          <w:lang w:val="bs-Latn-BA"/>
        </w:rPr>
        <w:t>.</w:t>
      </w:r>
      <w:r w:rsidR="009A0378" w:rsidRPr="00874434">
        <w:rPr>
          <w:rFonts w:ascii="Times New Roman" w:hAnsi="Times New Roman" w:cs="Times New Roman"/>
          <w:sz w:val="24"/>
          <w:szCs w:val="24"/>
          <w:lang w:val="bs-Latn-BA"/>
        </w:rPr>
        <w:t xml:space="preserve"> </w:t>
      </w:r>
      <w:r w:rsidR="00B10E47">
        <w:rPr>
          <w:rFonts w:ascii="Times New Roman" w:hAnsi="Times New Roman" w:cs="Times New Roman"/>
          <w:sz w:val="24"/>
          <w:szCs w:val="24"/>
          <w:lang w:val="bs-Latn-BA"/>
        </w:rPr>
        <w:t>–</w:t>
      </w:r>
      <w:r w:rsidR="009A0378" w:rsidRPr="00874434">
        <w:rPr>
          <w:rFonts w:ascii="Times New Roman" w:hAnsi="Times New Roman" w:cs="Times New Roman"/>
          <w:sz w:val="24"/>
          <w:szCs w:val="24"/>
          <w:lang w:val="bs-Latn-BA"/>
        </w:rPr>
        <w:t xml:space="preserve"> </w:t>
      </w:r>
      <w:r w:rsidR="005828BA" w:rsidRPr="00874434">
        <w:rPr>
          <w:rFonts w:ascii="Times New Roman" w:hAnsi="Times New Roman" w:cs="Times New Roman"/>
          <w:sz w:val="24"/>
          <w:szCs w:val="24"/>
          <w:lang w:val="bs-Latn-BA"/>
        </w:rPr>
        <w:t>2022</w:t>
      </w:r>
      <w:r w:rsidR="00B10E47">
        <w:rPr>
          <w:rFonts w:ascii="Times New Roman" w:hAnsi="Times New Roman" w:cs="Times New Roman"/>
          <w:sz w:val="24"/>
          <w:szCs w:val="24"/>
          <w:lang w:val="bs-Latn-BA"/>
        </w:rPr>
        <w:t>. godine</w:t>
      </w:r>
      <w:r w:rsidR="005828BA" w:rsidRPr="00874434">
        <w:rPr>
          <w:rFonts w:ascii="Times New Roman" w:hAnsi="Times New Roman" w:cs="Times New Roman"/>
          <w:sz w:val="24"/>
          <w:szCs w:val="24"/>
          <w:lang w:val="bs-Latn-BA"/>
        </w:rPr>
        <w:t>, dogovor o zajedničkom pristupu</w:t>
      </w:r>
      <w:r w:rsidR="009A0378" w:rsidRPr="00874434">
        <w:rPr>
          <w:rFonts w:ascii="Times New Roman" w:hAnsi="Times New Roman" w:cs="Times New Roman"/>
          <w:sz w:val="24"/>
          <w:szCs w:val="24"/>
          <w:lang w:val="bs-Latn-BA"/>
        </w:rPr>
        <w:t xml:space="preserve"> IPA 2018</w:t>
      </w:r>
      <w:r w:rsidR="00B10E47">
        <w:rPr>
          <w:rFonts w:ascii="Times New Roman" w:hAnsi="Times New Roman" w:cs="Times New Roman"/>
          <w:sz w:val="24"/>
          <w:szCs w:val="24"/>
          <w:lang w:val="bs-Latn-BA"/>
        </w:rPr>
        <w:t>.</w:t>
      </w:r>
      <w:r w:rsidR="009A0378" w:rsidRPr="00874434">
        <w:rPr>
          <w:rFonts w:ascii="Times New Roman" w:hAnsi="Times New Roman" w:cs="Times New Roman"/>
          <w:sz w:val="24"/>
          <w:szCs w:val="24"/>
          <w:lang w:val="bs-Latn-BA"/>
        </w:rPr>
        <w:t xml:space="preserve"> projektu</w:t>
      </w:r>
      <w:r w:rsidR="00983808" w:rsidRPr="00874434">
        <w:rPr>
          <w:rFonts w:ascii="Times New Roman" w:hAnsi="Times New Roman" w:cs="Times New Roman"/>
          <w:sz w:val="24"/>
          <w:szCs w:val="24"/>
          <w:lang w:val="bs-Latn-BA"/>
        </w:rPr>
        <w:t xml:space="preserve"> „EU za ravnopravnost</w:t>
      </w:r>
      <w:r w:rsidR="00B10E47">
        <w:rPr>
          <w:rFonts w:ascii="Times New Roman" w:hAnsi="Times New Roman" w:cs="Times New Roman"/>
          <w:sz w:val="24"/>
          <w:szCs w:val="24"/>
          <w:lang w:val="bs-Latn-BA"/>
        </w:rPr>
        <w:t xml:space="preserve"> spolova</w:t>
      </w:r>
      <w:r w:rsidR="00983808" w:rsidRPr="00874434">
        <w:rPr>
          <w:rFonts w:ascii="Times New Roman" w:hAnsi="Times New Roman" w:cs="Times New Roman"/>
          <w:sz w:val="24"/>
          <w:szCs w:val="24"/>
          <w:lang w:val="bs-Latn-BA"/>
        </w:rPr>
        <w:t>“</w:t>
      </w:r>
      <w:r w:rsidR="005828BA" w:rsidRPr="00874434">
        <w:rPr>
          <w:rFonts w:ascii="Times New Roman" w:hAnsi="Times New Roman" w:cs="Times New Roman"/>
          <w:sz w:val="24"/>
          <w:szCs w:val="24"/>
          <w:lang w:val="bs-Latn-BA"/>
        </w:rPr>
        <w:t>, informi</w:t>
      </w:r>
      <w:r w:rsidR="00BB1AD0">
        <w:rPr>
          <w:rFonts w:ascii="Times New Roman" w:hAnsi="Times New Roman" w:cs="Times New Roman"/>
          <w:sz w:val="24"/>
          <w:szCs w:val="24"/>
          <w:lang w:val="bs-Latn-BA"/>
        </w:rPr>
        <w:t>r</w:t>
      </w:r>
      <w:r w:rsidR="005828BA" w:rsidRPr="00874434">
        <w:rPr>
          <w:rFonts w:ascii="Times New Roman" w:hAnsi="Times New Roman" w:cs="Times New Roman"/>
          <w:sz w:val="24"/>
          <w:szCs w:val="24"/>
          <w:lang w:val="bs-Latn-BA"/>
        </w:rPr>
        <w:t>anje o realiz</w:t>
      </w:r>
      <w:r w:rsidR="00BB1AD0">
        <w:rPr>
          <w:rFonts w:ascii="Times New Roman" w:hAnsi="Times New Roman" w:cs="Times New Roman"/>
          <w:sz w:val="24"/>
          <w:szCs w:val="24"/>
          <w:lang w:val="bs-Latn-BA"/>
        </w:rPr>
        <w:t>iranim</w:t>
      </w:r>
      <w:r w:rsidR="005828BA" w:rsidRPr="00874434">
        <w:rPr>
          <w:rFonts w:ascii="Times New Roman" w:hAnsi="Times New Roman" w:cs="Times New Roman"/>
          <w:sz w:val="24"/>
          <w:szCs w:val="24"/>
          <w:lang w:val="bs-Latn-BA"/>
        </w:rPr>
        <w:t xml:space="preserve"> aktivnostima svakog </w:t>
      </w:r>
      <w:r w:rsidR="00BB1AD0">
        <w:rPr>
          <w:rFonts w:ascii="Times New Roman" w:hAnsi="Times New Roman" w:cs="Times New Roman"/>
          <w:sz w:val="24"/>
          <w:szCs w:val="24"/>
          <w:lang w:val="bs-Latn-BA"/>
        </w:rPr>
        <w:t>rodnog</w:t>
      </w:r>
      <w:r w:rsidR="005828BA" w:rsidRPr="00874434">
        <w:rPr>
          <w:rFonts w:ascii="Times New Roman" w:hAnsi="Times New Roman" w:cs="Times New Roman"/>
          <w:sz w:val="24"/>
          <w:szCs w:val="24"/>
          <w:lang w:val="bs-Latn-BA"/>
        </w:rPr>
        <w:t xml:space="preserve"> instucionalnog mehanizma i ostala tekuća pitanja. Pored toga</w:t>
      </w:r>
      <w:r w:rsidR="00C77ECD" w:rsidRPr="00874434">
        <w:rPr>
          <w:rFonts w:ascii="Times New Roman" w:hAnsi="Times New Roman" w:cs="Times New Roman"/>
          <w:sz w:val="24"/>
          <w:szCs w:val="24"/>
          <w:lang w:val="bs-Latn-BA"/>
        </w:rPr>
        <w:t>,</w:t>
      </w:r>
      <w:r w:rsidR="005828BA" w:rsidRPr="00874434">
        <w:rPr>
          <w:rFonts w:ascii="Times New Roman" w:hAnsi="Times New Roman" w:cs="Times New Roman"/>
          <w:sz w:val="24"/>
          <w:szCs w:val="24"/>
          <w:lang w:val="bs-Latn-BA"/>
        </w:rPr>
        <w:t xml:space="preserve"> članice Upravnog odbora održavale su redov</w:t>
      </w:r>
      <w:r w:rsidR="00BB1AD0">
        <w:rPr>
          <w:rFonts w:ascii="Times New Roman" w:hAnsi="Times New Roman" w:cs="Times New Roman"/>
          <w:sz w:val="24"/>
          <w:szCs w:val="24"/>
          <w:lang w:val="bs-Latn-BA"/>
        </w:rPr>
        <w:t>itu</w:t>
      </w:r>
      <w:r w:rsidR="005828BA" w:rsidRPr="00874434">
        <w:rPr>
          <w:rFonts w:ascii="Times New Roman" w:hAnsi="Times New Roman" w:cs="Times New Roman"/>
          <w:sz w:val="24"/>
          <w:szCs w:val="24"/>
          <w:lang w:val="bs-Latn-BA"/>
        </w:rPr>
        <w:t xml:space="preserve"> komunikaciju u cilju upravljanja, </w:t>
      </w:r>
      <w:r w:rsidR="00BB1AD0">
        <w:rPr>
          <w:rFonts w:ascii="Times New Roman" w:hAnsi="Times New Roman" w:cs="Times New Roman"/>
          <w:sz w:val="24"/>
          <w:szCs w:val="24"/>
          <w:lang w:val="bs-Latn-BA"/>
        </w:rPr>
        <w:t>odlučivanja</w:t>
      </w:r>
      <w:r w:rsidR="005828BA" w:rsidRPr="00874434">
        <w:rPr>
          <w:rFonts w:ascii="Times New Roman" w:hAnsi="Times New Roman" w:cs="Times New Roman"/>
          <w:sz w:val="24"/>
          <w:szCs w:val="24"/>
          <w:lang w:val="bs-Latn-BA"/>
        </w:rPr>
        <w:t xml:space="preserve"> i davanja s</w:t>
      </w:r>
      <w:r w:rsidR="00BB1AD0">
        <w:rPr>
          <w:rFonts w:ascii="Times New Roman" w:hAnsi="Times New Roman" w:cs="Times New Roman"/>
          <w:sz w:val="24"/>
          <w:szCs w:val="24"/>
          <w:lang w:val="bs-Latn-BA"/>
        </w:rPr>
        <w:t>u</w:t>
      </w:r>
      <w:r w:rsidR="005828BA" w:rsidRPr="00874434">
        <w:rPr>
          <w:rFonts w:ascii="Times New Roman" w:hAnsi="Times New Roman" w:cs="Times New Roman"/>
          <w:sz w:val="24"/>
          <w:szCs w:val="24"/>
          <w:lang w:val="bs-Latn-BA"/>
        </w:rPr>
        <w:t>glasnosti na dokumente FIGAP II programa, u skladu sa Poslovnikom o radu Upravnog odbora.</w:t>
      </w:r>
    </w:p>
    <w:p w14:paraId="49C574D2" w14:textId="77777777" w:rsidR="0040246E" w:rsidRPr="00874434" w:rsidRDefault="0040246E" w:rsidP="002B56C0">
      <w:pPr>
        <w:jc w:val="both"/>
        <w:rPr>
          <w:rFonts w:ascii="Times New Roman" w:hAnsi="Times New Roman" w:cs="Times New Roman"/>
          <w:sz w:val="24"/>
          <w:szCs w:val="24"/>
          <w:lang w:val="bs-Latn-BA"/>
        </w:rPr>
      </w:pPr>
    </w:p>
    <w:p w14:paraId="4BB350CA" w14:textId="60C219DD" w:rsidR="005828BA" w:rsidRPr="00874434" w:rsidRDefault="00F84AEF" w:rsidP="00267DB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Odluka o formiranju </w:t>
      </w:r>
      <w:r w:rsidRPr="00874434">
        <w:rPr>
          <w:rFonts w:ascii="Times New Roman" w:hAnsi="Times New Roman" w:cs="Times New Roman"/>
          <w:b/>
          <w:sz w:val="24"/>
          <w:szCs w:val="24"/>
          <w:lang w:val="bs-Latn-BA"/>
        </w:rPr>
        <w:t>Koordinaci</w:t>
      </w:r>
      <w:r w:rsidR="00BB1AD0">
        <w:rPr>
          <w:rFonts w:ascii="Times New Roman" w:hAnsi="Times New Roman" w:cs="Times New Roman"/>
          <w:b/>
          <w:sz w:val="24"/>
          <w:szCs w:val="24"/>
          <w:lang w:val="bs-Latn-BA"/>
        </w:rPr>
        <w:t>jskog</w:t>
      </w:r>
      <w:r w:rsidRPr="00874434">
        <w:rPr>
          <w:rFonts w:ascii="Times New Roman" w:hAnsi="Times New Roman" w:cs="Times New Roman"/>
          <w:b/>
          <w:sz w:val="24"/>
          <w:szCs w:val="24"/>
          <w:lang w:val="bs-Latn-BA"/>
        </w:rPr>
        <w:t xml:space="preserve"> odbora za praćenje GAP BiH </w:t>
      </w:r>
      <w:r w:rsidR="008311BB" w:rsidRPr="00874434">
        <w:rPr>
          <w:rFonts w:ascii="Times New Roman" w:hAnsi="Times New Roman" w:cs="Times New Roman"/>
          <w:b/>
          <w:sz w:val="24"/>
          <w:szCs w:val="24"/>
          <w:lang w:val="bs-Latn-BA"/>
        </w:rPr>
        <w:t xml:space="preserve">za </w:t>
      </w:r>
      <w:r w:rsidR="00BB1AD0">
        <w:rPr>
          <w:rFonts w:ascii="Times New Roman" w:hAnsi="Times New Roman" w:cs="Times New Roman"/>
          <w:b/>
          <w:sz w:val="24"/>
          <w:szCs w:val="24"/>
          <w:lang w:val="bs-Latn-BA"/>
        </w:rPr>
        <w:t>razinu</w:t>
      </w:r>
      <w:r w:rsidR="008311BB" w:rsidRPr="00874434">
        <w:rPr>
          <w:rFonts w:ascii="Times New Roman" w:hAnsi="Times New Roman" w:cs="Times New Roman"/>
          <w:b/>
          <w:sz w:val="24"/>
          <w:szCs w:val="24"/>
          <w:lang w:val="bs-Latn-BA"/>
        </w:rPr>
        <w:t xml:space="preserve"> Institucija BiH</w:t>
      </w:r>
      <w:r w:rsidR="008311BB" w:rsidRPr="00874434">
        <w:rPr>
          <w:rFonts w:ascii="Times New Roman" w:hAnsi="Times New Roman" w:cs="Times New Roman"/>
          <w:sz w:val="24"/>
          <w:szCs w:val="24"/>
          <w:lang w:val="bs-Latn-BA"/>
        </w:rPr>
        <w:t xml:space="preserve"> </w:t>
      </w:r>
      <w:r w:rsidR="00D174CB" w:rsidRPr="00874434">
        <w:rPr>
          <w:rFonts w:ascii="Times New Roman" w:hAnsi="Times New Roman" w:cs="Times New Roman"/>
          <w:sz w:val="24"/>
          <w:szCs w:val="24"/>
          <w:lang w:val="bs-Latn-BA"/>
        </w:rPr>
        <w:t xml:space="preserve">u izvještajnom </w:t>
      </w:r>
      <w:r w:rsidR="00BB1AD0">
        <w:rPr>
          <w:rFonts w:ascii="Times New Roman" w:hAnsi="Times New Roman" w:cs="Times New Roman"/>
          <w:sz w:val="24"/>
          <w:szCs w:val="24"/>
          <w:lang w:val="bs-Latn-BA"/>
        </w:rPr>
        <w:t>razdoblju</w:t>
      </w:r>
      <w:r w:rsidR="00D174CB" w:rsidRPr="00874434">
        <w:rPr>
          <w:rFonts w:ascii="Times New Roman" w:hAnsi="Times New Roman" w:cs="Times New Roman"/>
          <w:sz w:val="24"/>
          <w:szCs w:val="24"/>
          <w:lang w:val="bs-Latn-BA"/>
        </w:rPr>
        <w:t xml:space="preserve"> nije usvojena </w:t>
      </w:r>
      <w:r w:rsidR="00267DB4" w:rsidRPr="00874434">
        <w:rPr>
          <w:rFonts w:ascii="Times New Roman" w:eastAsia="Calibri" w:hAnsi="Times New Roman" w:cs="Times New Roman"/>
          <w:iCs/>
          <w:sz w:val="24"/>
          <w:szCs w:val="24"/>
          <w:lang w:val="bs-Latn-BA"/>
        </w:rPr>
        <w:t>iz razloga dužeg  zastoja u radu Vijeća ministara, kao i zbog potrebe uspostavljanja nacionalnog balansa. Iako koordinaci</w:t>
      </w:r>
      <w:r w:rsidR="00BB1AD0">
        <w:rPr>
          <w:rFonts w:ascii="Times New Roman" w:eastAsia="Calibri" w:hAnsi="Times New Roman" w:cs="Times New Roman"/>
          <w:iCs/>
          <w:sz w:val="24"/>
          <w:szCs w:val="24"/>
          <w:lang w:val="bs-Latn-BA"/>
        </w:rPr>
        <w:t>jski</w:t>
      </w:r>
      <w:r w:rsidR="00267DB4" w:rsidRPr="00874434">
        <w:rPr>
          <w:rFonts w:ascii="Times New Roman" w:eastAsia="Calibri" w:hAnsi="Times New Roman" w:cs="Times New Roman"/>
          <w:iCs/>
          <w:sz w:val="24"/>
          <w:szCs w:val="24"/>
          <w:lang w:val="bs-Latn-BA"/>
        </w:rPr>
        <w:t xml:space="preserve"> odbor nije bio formalno uspostavljen, A</w:t>
      </w:r>
      <w:r w:rsidR="006A5EEC" w:rsidRPr="00874434">
        <w:rPr>
          <w:rFonts w:ascii="Times New Roman" w:eastAsia="Calibri" w:hAnsi="Times New Roman" w:cs="Times New Roman"/>
          <w:iCs/>
          <w:sz w:val="24"/>
          <w:szCs w:val="24"/>
          <w:lang w:val="bs-Latn-BA"/>
        </w:rPr>
        <w:t>RS</w:t>
      </w:r>
      <w:r w:rsidR="00B10E47">
        <w:rPr>
          <w:rFonts w:ascii="Times New Roman" w:eastAsia="Calibri" w:hAnsi="Times New Roman" w:cs="Times New Roman"/>
          <w:iCs/>
          <w:sz w:val="24"/>
          <w:szCs w:val="24"/>
          <w:lang w:val="bs-Latn-BA"/>
        </w:rPr>
        <w:t xml:space="preserve"> </w:t>
      </w:r>
      <w:r w:rsidR="006A5EEC" w:rsidRPr="00874434">
        <w:rPr>
          <w:rFonts w:ascii="Times New Roman" w:eastAsia="Calibri" w:hAnsi="Times New Roman" w:cs="Times New Roman"/>
          <w:iCs/>
          <w:sz w:val="24"/>
          <w:szCs w:val="24"/>
          <w:lang w:val="bs-Latn-BA"/>
        </w:rPr>
        <w:t>B</w:t>
      </w:r>
      <w:r w:rsidR="00B10E47">
        <w:rPr>
          <w:rFonts w:ascii="Times New Roman" w:eastAsia="Calibri" w:hAnsi="Times New Roman" w:cs="Times New Roman"/>
          <w:iCs/>
          <w:sz w:val="24"/>
          <w:szCs w:val="24"/>
          <w:lang w:val="bs-Latn-BA"/>
        </w:rPr>
        <w:t>i</w:t>
      </w:r>
      <w:r w:rsidR="006A5EEC" w:rsidRPr="00874434">
        <w:rPr>
          <w:rFonts w:ascii="Times New Roman" w:eastAsia="Calibri" w:hAnsi="Times New Roman" w:cs="Times New Roman"/>
          <w:iCs/>
          <w:sz w:val="24"/>
          <w:szCs w:val="24"/>
          <w:lang w:val="bs-Latn-BA"/>
        </w:rPr>
        <w:t>H MLJPI</w:t>
      </w:r>
      <w:r w:rsidR="00267DB4" w:rsidRPr="00874434">
        <w:rPr>
          <w:rFonts w:ascii="Times New Roman" w:eastAsia="Calibri" w:hAnsi="Times New Roman" w:cs="Times New Roman"/>
          <w:iCs/>
          <w:sz w:val="24"/>
          <w:szCs w:val="24"/>
          <w:lang w:val="bs-Latn-BA"/>
        </w:rPr>
        <w:t xml:space="preserve"> je s</w:t>
      </w:r>
      <w:r w:rsidR="00BB1AD0">
        <w:rPr>
          <w:rFonts w:ascii="Times New Roman" w:eastAsia="Calibri" w:hAnsi="Times New Roman" w:cs="Times New Roman"/>
          <w:iCs/>
          <w:sz w:val="24"/>
          <w:szCs w:val="24"/>
          <w:lang w:val="bs-Latn-BA"/>
        </w:rPr>
        <w:t>u</w:t>
      </w:r>
      <w:r w:rsidR="00267DB4" w:rsidRPr="00874434">
        <w:rPr>
          <w:rFonts w:ascii="Times New Roman" w:eastAsia="Calibri" w:hAnsi="Times New Roman" w:cs="Times New Roman"/>
          <w:iCs/>
          <w:sz w:val="24"/>
          <w:szCs w:val="24"/>
          <w:lang w:val="bs-Latn-BA"/>
        </w:rPr>
        <w:t>rađivala sa članovima/cama</w:t>
      </w:r>
      <w:r w:rsidR="00C77ECD" w:rsidRPr="00874434">
        <w:rPr>
          <w:rFonts w:ascii="Times New Roman" w:eastAsia="Calibri" w:hAnsi="Times New Roman" w:cs="Times New Roman"/>
          <w:iCs/>
          <w:sz w:val="24"/>
          <w:szCs w:val="24"/>
          <w:lang w:val="bs-Latn-BA"/>
        </w:rPr>
        <w:t xml:space="preserve"> koje su u članstvo u odboru imenovale njihove institucije</w:t>
      </w:r>
      <w:r w:rsidR="00267DB4" w:rsidRPr="00874434">
        <w:rPr>
          <w:rFonts w:ascii="Times New Roman" w:eastAsia="Calibri" w:hAnsi="Times New Roman" w:cs="Times New Roman"/>
          <w:iCs/>
          <w:sz w:val="24"/>
          <w:szCs w:val="24"/>
          <w:lang w:val="bs-Latn-BA"/>
        </w:rPr>
        <w:t xml:space="preserve">, pozivajući ih na </w:t>
      </w:r>
      <w:r w:rsidR="0021357A" w:rsidRPr="00874434">
        <w:rPr>
          <w:rFonts w:ascii="Times New Roman" w:eastAsia="Calibri" w:hAnsi="Times New Roman" w:cs="Times New Roman"/>
          <w:iCs/>
          <w:sz w:val="24"/>
          <w:szCs w:val="24"/>
          <w:lang w:val="bs-Latn-BA"/>
        </w:rPr>
        <w:t xml:space="preserve">sastanke, radionice, konferencije, </w:t>
      </w:r>
      <w:r w:rsidR="00267DB4" w:rsidRPr="00874434">
        <w:rPr>
          <w:rFonts w:ascii="Times New Roman" w:eastAsia="Calibri" w:hAnsi="Times New Roman" w:cs="Times New Roman"/>
          <w:iCs/>
          <w:sz w:val="24"/>
          <w:szCs w:val="24"/>
          <w:lang w:val="bs-Latn-BA"/>
        </w:rPr>
        <w:t>edukacije, promocije</w:t>
      </w:r>
      <w:r w:rsidR="0021357A" w:rsidRPr="00874434">
        <w:rPr>
          <w:rFonts w:ascii="Times New Roman" w:eastAsia="Calibri" w:hAnsi="Times New Roman" w:cs="Times New Roman"/>
          <w:iCs/>
          <w:sz w:val="24"/>
          <w:szCs w:val="24"/>
          <w:lang w:val="bs-Latn-BA"/>
        </w:rPr>
        <w:t xml:space="preserve"> i</w:t>
      </w:r>
      <w:r w:rsidR="00267DB4" w:rsidRPr="00874434">
        <w:rPr>
          <w:rFonts w:ascii="Times New Roman" w:eastAsia="Calibri" w:hAnsi="Times New Roman" w:cs="Times New Roman"/>
          <w:iCs/>
          <w:sz w:val="24"/>
          <w:szCs w:val="24"/>
          <w:lang w:val="bs-Latn-BA"/>
        </w:rPr>
        <w:t xml:space="preserve"> prezentacije. Nomin</w:t>
      </w:r>
      <w:r w:rsidR="00BB1AD0">
        <w:rPr>
          <w:rFonts w:ascii="Times New Roman" w:eastAsia="Calibri" w:hAnsi="Times New Roman" w:cs="Times New Roman"/>
          <w:iCs/>
          <w:sz w:val="24"/>
          <w:szCs w:val="24"/>
          <w:lang w:val="bs-Latn-BA"/>
        </w:rPr>
        <w:t xml:space="preserve">irani </w:t>
      </w:r>
      <w:r w:rsidR="00267DB4" w:rsidRPr="00874434">
        <w:rPr>
          <w:rFonts w:ascii="Times New Roman" w:eastAsia="Calibri" w:hAnsi="Times New Roman" w:cs="Times New Roman"/>
          <w:iCs/>
          <w:sz w:val="24"/>
          <w:szCs w:val="24"/>
          <w:lang w:val="bs-Latn-BA"/>
        </w:rPr>
        <w:t>članovi-članice su dali doprinos kod priprema planova, politika, strategija, akci</w:t>
      </w:r>
      <w:r w:rsidR="00BB1AD0">
        <w:rPr>
          <w:rFonts w:ascii="Times New Roman" w:eastAsia="Calibri" w:hAnsi="Times New Roman" w:cs="Times New Roman"/>
          <w:iCs/>
          <w:sz w:val="24"/>
          <w:szCs w:val="24"/>
          <w:lang w:val="bs-Latn-BA"/>
        </w:rPr>
        <w:t>jskih</w:t>
      </w:r>
      <w:r w:rsidR="00267DB4" w:rsidRPr="00874434">
        <w:rPr>
          <w:rFonts w:ascii="Times New Roman" w:eastAsia="Calibri" w:hAnsi="Times New Roman" w:cs="Times New Roman"/>
          <w:iCs/>
          <w:sz w:val="24"/>
          <w:szCs w:val="24"/>
          <w:lang w:val="bs-Latn-BA"/>
        </w:rPr>
        <w:t xml:space="preserve"> planova i sl. aktualizirajući pitanja ravnopravnosti spolova u određenim </w:t>
      </w:r>
      <w:r w:rsidR="00BB1AD0">
        <w:rPr>
          <w:rFonts w:ascii="Times New Roman" w:eastAsia="Calibri" w:hAnsi="Times New Roman" w:cs="Times New Roman"/>
          <w:iCs/>
          <w:sz w:val="24"/>
          <w:szCs w:val="24"/>
          <w:lang w:val="bs-Latn-BA"/>
        </w:rPr>
        <w:t>područjima</w:t>
      </w:r>
      <w:r w:rsidR="00267DB4" w:rsidRPr="00874434">
        <w:rPr>
          <w:rFonts w:ascii="Times New Roman" w:eastAsia="Calibri" w:hAnsi="Times New Roman" w:cs="Times New Roman"/>
          <w:iCs/>
          <w:sz w:val="24"/>
          <w:szCs w:val="24"/>
          <w:lang w:val="bs-Latn-BA"/>
        </w:rPr>
        <w:t>.</w:t>
      </w:r>
    </w:p>
    <w:p w14:paraId="7A79627A" w14:textId="5B841921" w:rsidR="00E756FB" w:rsidRPr="00874434" w:rsidRDefault="00E756FB" w:rsidP="00E756FB">
      <w:pPr>
        <w:jc w:val="both"/>
        <w:rPr>
          <w:rFonts w:ascii="Times New Roman" w:hAnsi="Times New Roman" w:cs="Times New Roman"/>
          <w:sz w:val="24"/>
          <w:szCs w:val="24"/>
          <w:lang w:val="bs-Latn-BA"/>
        </w:rPr>
      </w:pPr>
    </w:p>
    <w:p w14:paraId="1B0A45FC" w14:textId="6CA5E2A3"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FB</w:t>
      </w:r>
      <w:r w:rsidR="00B10E47">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H</w:t>
      </w:r>
      <w:r w:rsidR="00FD098F" w:rsidRPr="00874434">
        <w:rPr>
          <w:rFonts w:ascii="Times New Roman" w:eastAsia="Times New Roman" w:hAnsi="Times New Roman" w:cs="Times New Roman"/>
          <w:sz w:val="24"/>
          <w:szCs w:val="24"/>
          <w:lang w:val="bs-Latn-BA"/>
        </w:rPr>
        <w:t xml:space="preserve"> je</w:t>
      </w:r>
      <w:r w:rsidRPr="00874434">
        <w:rPr>
          <w:rFonts w:ascii="Times New Roman" w:eastAsia="Times New Roman" w:hAnsi="Times New Roman" w:cs="Times New Roman"/>
          <w:sz w:val="24"/>
          <w:szCs w:val="24"/>
          <w:lang w:val="bs-Latn-BA"/>
        </w:rPr>
        <w:t xml:space="preserve"> koordinirao </w:t>
      </w:r>
      <w:r w:rsidR="00BB1AD0">
        <w:rPr>
          <w:rFonts w:ascii="Times New Roman" w:eastAsia="Times New Roman" w:hAnsi="Times New Roman" w:cs="Times New Roman"/>
          <w:sz w:val="24"/>
          <w:szCs w:val="24"/>
          <w:lang w:val="bs-Latn-BA"/>
        </w:rPr>
        <w:t>provedbom</w:t>
      </w:r>
      <w:r w:rsidRPr="00874434">
        <w:rPr>
          <w:rFonts w:ascii="Times New Roman" w:eastAsia="Times New Roman" w:hAnsi="Times New Roman" w:cs="Times New Roman"/>
          <w:sz w:val="24"/>
          <w:szCs w:val="24"/>
          <w:lang w:val="bs-Latn-BA"/>
        </w:rPr>
        <w:t xml:space="preserve"> i nadzorom nad </w:t>
      </w:r>
      <w:r w:rsidR="00BB1AD0">
        <w:rPr>
          <w:rFonts w:ascii="Times New Roman" w:eastAsia="Times New Roman" w:hAnsi="Times New Roman" w:cs="Times New Roman"/>
          <w:sz w:val="24"/>
          <w:szCs w:val="24"/>
          <w:lang w:val="bs-Latn-BA"/>
        </w:rPr>
        <w:t>provedbom</w:t>
      </w:r>
      <w:r w:rsidRPr="00874434">
        <w:rPr>
          <w:rFonts w:ascii="Times New Roman" w:eastAsia="Times New Roman" w:hAnsi="Times New Roman" w:cs="Times New Roman"/>
          <w:sz w:val="24"/>
          <w:szCs w:val="24"/>
          <w:lang w:val="bs-Latn-BA"/>
        </w:rPr>
        <w:t xml:space="preserve"> GAP</w:t>
      </w:r>
      <w:r w:rsidR="00985289" w:rsidRPr="00874434">
        <w:rPr>
          <w:rFonts w:ascii="Times New Roman" w:eastAsia="Times New Roman" w:hAnsi="Times New Roman" w:cs="Times New Roman"/>
          <w:sz w:val="24"/>
          <w:szCs w:val="24"/>
          <w:lang w:val="bs-Latn-BA"/>
        </w:rPr>
        <w:t xml:space="preserve"> </w:t>
      </w:r>
      <w:r w:rsidR="00B10E47">
        <w:rPr>
          <w:rFonts w:ascii="Times New Roman" w:eastAsia="Times New Roman" w:hAnsi="Times New Roman" w:cs="Times New Roman"/>
          <w:sz w:val="24"/>
          <w:szCs w:val="24"/>
          <w:lang w:val="bs-Latn-BA"/>
        </w:rPr>
        <w:t>Bi</w:t>
      </w:r>
      <w:r w:rsidRPr="00874434">
        <w:rPr>
          <w:rFonts w:ascii="Times New Roman" w:eastAsia="Times New Roman" w:hAnsi="Times New Roman" w:cs="Times New Roman"/>
          <w:sz w:val="24"/>
          <w:szCs w:val="24"/>
          <w:lang w:val="bs-Latn-BA"/>
        </w:rPr>
        <w:t xml:space="preserve">H u FBiH. Imenovan je </w:t>
      </w:r>
      <w:r w:rsidRPr="00874434">
        <w:rPr>
          <w:rFonts w:ascii="Times New Roman" w:eastAsia="Times New Roman" w:hAnsi="Times New Roman" w:cs="Times New Roman"/>
          <w:b/>
          <w:sz w:val="24"/>
          <w:szCs w:val="24"/>
          <w:lang w:val="bs-Latn-BA"/>
        </w:rPr>
        <w:t>K</w:t>
      </w:r>
      <w:r w:rsidR="00985289" w:rsidRPr="00874434">
        <w:rPr>
          <w:rFonts w:ascii="Times New Roman" w:eastAsia="Times New Roman" w:hAnsi="Times New Roman" w:cs="Times New Roman"/>
          <w:b/>
          <w:sz w:val="24"/>
          <w:szCs w:val="24"/>
          <w:lang w:val="bs-Latn-BA"/>
        </w:rPr>
        <w:t>oordinaci</w:t>
      </w:r>
      <w:r w:rsidR="00BB1AD0">
        <w:rPr>
          <w:rFonts w:ascii="Times New Roman" w:eastAsia="Times New Roman" w:hAnsi="Times New Roman" w:cs="Times New Roman"/>
          <w:b/>
          <w:sz w:val="24"/>
          <w:szCs w:val="24"/>
          <w:lang w:val="bs-Latn-BA"/>
        </w:rPr>
        <w:t xml:space="preserve">jski </w:t>
      </w:r>
      <w:r w:rsidR="00985289" w:rsidRPr="00874434">
        <w:rPr>
          <w:rFonts w:ascii="Times New Roman" w:eastAsia="Times New Roman" w:hAnsi="Times New Roman" w:cs="Times New Roman"/>
          <w:b/>
          <w:sz w:val="24"/>
          <w:szCs w:val="24"/>
          <w:lang w:val="bs-Latn-BA"/>
        </w:rPr>
        <w:t>odbo</w:t>
      </w:r>
      <w:r w:rsidR="00FD098F" w:rsidRPr="00874434">
        <w:rPr>
          <w:rFonts w:ascii="Times New Roman" w:eastAsia="Times New Roman" w:hAnsi="Times New Roman" w:cs="Times New Roman"/>
          <w:b/>
          <w:sz w:val="24"/>
          <w:szCs w:val="24"/>
          <w:lang w:val="bs-Latn-BA"/>
        </w:rPr>
        <w:t>r</w:t>
      </w:r>
      <w:r w:rsidRPr="00874434">
        <w:rPr>
          <w:rFonts w:ascii="Times New Roman" w:eastAsia="Times New Roman" w:hAnsi="Times New Roman" w:cs="Times New Roman"/>
          <w:b/>
          <w:sz w:val="24"/>
          <w:szCs w:val="24"/>
          <w:lang w:val="bs-Latn-BA"/>
        </w:rPr>
        <w:t xml:space="preserve"> za praćenje </w:t>
      </w:r>
      <w:r w:rsidR="00BB1AD0">
        <w:rPr>
          <w:rFonts w:ascii="Times New Roman" w:eastAsia="Times New Roman" w:hAnsi="Times New Roman" w:cs="Times New Roman"/>
          <w:b/>
          <w:sz w:val="24"/>
          <w:szCs w:val="24"/>
          <w:lang w:val="bs-Latn-BA"/>
        </w:rPr>
        <w:t>provedbe</w:t>
      </w:r>
      <w:r w:rsidRPr="00874434">
        <w:rPr>
          <w:rFonts w:ascii="Times New Roman" w:eastAsia="Times New Roman" w:hAnsi="Times New Roman" w:cs="Times New Roman"/>
          <w:b/>
          <w:sz w:val="24"/>
          <w:szCs w:val="24"/>
          <w:lang w:val="bs-Latn-BA"/>
        </w:rPr>
        <w:t xml:space="preserve"> GAP 2019</w:t>
      </w:r>
      <w:r w:rsidR="00B10E47">
        <w:rPr>
          <w:rFonts w:ascii="Times New Roman" w:eastAsia="Times New Roman" w:hAnsi="Times New Roman" w:cs="Times New Roman"/>
          <w:b/>
          <w:sz w:val="24"/>
          <w:szCs w:val="24"/>
          <w:lang w:val="bs-Latn-BA"/>
        </w:rPr>
        <w:t>.</w:t>
      </w:r>
      <w:r w:rsidR="0021357A" w:rsidRPr="00874434">
        <w:rPr>
          <w:rFonts w:ascii="Times New Roman" w:eastAsia="Times New Roman" w:hAnsi="Times New Roman" w:cs="Times New Roman"/>
          <w:b/>
          <w:sz w:val="24"/>
          <w:szCs w:val="24"/>
          <w:lang w:val="bs-Latn-BA"/>
        </w:rPr>
        <w:t xml:space="preserve"> </w:t>
      </w:r>
      <w:r w:rsidR="00B10E47">
        <w:rPr>
          <w:rFonts w:ascii="Times New Roman" w:eastAsia="Times New Roman" w:hAnsi="Times New Roman" w:cs="Times New Roman"/>
          <w:b/>
          <w:sz w:val="24"/>
          <w:szCs w:val="24"/>
          <w:lang w:val="bs-Latn-BA"/>
        </w:rPr>
        <w:t>–</w:t>
      </w:r>
      <w:r w:rsidR="0021357A" w:rsidRPr="00874434">
        <w:rPr>
          <w:rFonts w:ascii="Times New Roman" w:eastAsia="Times New Roman" w:hAnsi="Times New Roman" w:cs="Times New Roman"/>
          <w:b/>
          <w:sz w:val="24"/>
          <w:szCs w:val="24"/>
          <w:lang w:val="bs-Latn-BA"/>
        </w:rPr>
        <w:t xml:space="preserve"> 2022</w:t>
      </w:r>
      <w:r w:rsidR="00B10E47">
        <w:rPr>
          <w:rFonts w:ascii="Times New Roman" w:eastAsia="Times New Roman" w:hAnsi="Times New Roman" w:cs="Times New Roman"/>
          <w:b/>
          <w:sz w:val="24"/>
          <w:szCs w:val="24"/>
          <w:lang w:val="bs-Latn-BA"/>
        </w:rPr>
        <w:t>. godine</w:t>
      </w:r>
      <w:r w:rsidRPr="00874434">
        <w:rPr>
          <w:rFonts w:ascii="Times New Roman" w:eastAsia="Times New Roman" w:hAnsi="Times New Roman" w:cs="Times New Roman"/>
          <w:b/>
          <w:sz w:val="24"/>
          <w:szCs w:val="24"/>
          <w:lang w:val="bs-Latn-BA"/>
        </w:rPr>
        <w:t xml:space="preserve"> u FBiH</w:t>
      </w:r>
      <w:r w:rsidRPr="00874434">
        <w:rPr>
          <w:rStyle w:val="FootnoteReference"/>
          <w:rFonts w:ascii="Times New Roman" w:eastAsia="Times New Roman" w:hAnsi="Times New Roman" w:cs="Times New Roman"/>
          <w:b/>
          <w:sz w:val="24"/>
          <w:szCs w:val="24"/>
          <w:lang w:val="bs-Latn-BA"/>
        </w:rPr>
        <w:footnoteReference w:id="56"/>
      </w:r>
      <w:r w:rsidRPr="00874434">
        <w:rPr>
          <w:rFonts w:ascii="Times New Roman" w:eastAsia="Times New Roman" w:hAnsi="Times New Roman" w:cs="Times New Roman"/>
          <w:b/>
          <w:sz w:val="24"/>
          <w:szCs w:val="24"/>
          <w:lang w:val="bs-Latn-BA"/>
        </w:rPr>
        <w:t xml:space="preserve"> </w:t>
      </w:r>
      <w:r w:rsidR="00985289" w:rsidRPr="00874434">
        <w:rPr>
          <w:rFonts w:ascii="Times New Roman" w:eastAsia="Times New Roman" w:hAnsi="Times New Roman" w:cs="Times New Roman"/>
          <w:sz w:val="24"/>
          <w:szCs w:val="24"/>
          <w:lang w:val="bs-Latn-BA"/>
        </w:rPr>
        <w:t>koji je</w:t>
      </w:r>
      <w:r w:rsidR="00985289" w:rsidRPr="00874434">
        <w:rPr>
          <w:rFonts w:ascii="Times New Roman" w:eastAsia="Times New Roman" w:hAnsi="Times New Roman" w:cs="Times New Roman"/>
          <w:b/>
          <w:sz w:val="24"/>
          <w:szCs w:val="24"/>
          <w:lang w:val="bs-Latn-BA"/>
        </w:rPr>
        <w:t xml:space="preserve"> </w:t>
      </w:r>
      <w:r w:rsidR="00985289" w:rsidRPr="00874434">
        <w:rPr>
          <w:rFonts w:ascii="Times New Roman" w:eastAsia="Times New Roman" w:hAnsi="Times New Roman" w:cs="Times New Roman"/>
          <w:sz w:val="24"/>
          <w:szCs w:val="24"/>
          <w:lang w:val="bs-Latn-BA"/>
        </w:rPr>
        <w:t>o</w:t>
      </w:r>
      <w:r w:rsidRPr="00874434">
        <w:rPr>
          <w:rFonts w:ascii="Times New Roman" w:eastAsia="Times New Roman" w:hAnsi="Times New Roman" w:cs="Times New Roman"/>
          <w:sz w:val="24"/>
          <w:szCs w:val="24"/>
          <w:lang w:val="bs-Latn-BA"/>
        </w:rPr>
        <w:t>drža</w:t>
      </w:r>
      <w:r w:rsidR="00985289" w:rsidRPr="00874434">
        <w:rPr>
          <w:rFonts w:ascii="Times New Roman" w:eastAsia="Times New Roman" w:hAnsi="Times New Roman" w:cs="Times New Roman"/>
          <w:sz w:val="24"/>
          <w:szCs w:val="24"/>
          <w:lang w:val="bs-Latn-BA"/>
        </w:rPr>
        <w:t xml:space="preserve">o preko </w:t>
      </w:r>
      <w:r w:rsidR="00B10E47">
        <w:rPr>
          <w:rFonts w:ascii="Times New Roman" w:eastAsia="Times New Roman" w:hAnsi="Times New Roman" w:cs="Times New Roman"/>
          <w:sz w:val="24"/>
          <w:szCs w:val="24"/>
          <w:lang w:val="bs-Latn-BA"/>
        </w:rPr>
        <w:t>deset</w:t>
      </w:r>
      <w:r w:rsidR="00985289" w:rsidRPr="00874434">
        <w:rPr>
          <w:rFonts w:ascii="Times New Roman" w:eastAsia="Times New Roman" w:hAnsi="Times New Roman" w:cs="Times New Roman"/>
          <w:sz w:val="24"/>
          <w:szCs w:val="24"/>
          <w:lang w:val="bs-Latn-BA"/>
        </w:rPr>
        <w:t xml:space="preserve"> sastanaka</w:t>
      </w:r>
      <w:r w:rsidRPr="00874434">
        <w:rPr>
          <w:rFonts w:ascii="Times New Roman" w:eastAsia="Times New Roman" w:hAnsi="Times New Roman" w:cs="Times New Roman"/>
          <w:sz w:val="24"/>
          <w:szCs w:val="24"/>
          <w:lang w:val="bs-Latn-BA"/>
        </w:rPr>
        <w:t xml:space="preserve">, </w:t>
      </w:r>
      <w:r w:rsidR="00FD098F" w:rsidRPr="00874434">
        <w:rPr>
          <w:rFonts w:ascii="Times New Roman" w:eastAsia="Times New Roman" w:hAnsi="Times New Roman" w:cs="Times New Roman"/>
          <w:sz w:val="24"/>
          <w:szCs w:val="24"/>
          <w:lang w:val="bs-Latn-BA"/>
        </w:rPr>
        <w:t>četiri</w:t>
      </w:r>
      <w:r w:rsidRPr="00874434">
        <w:rPr>
          <w:rFonts w:ascii="Times New Roman" w:eastAsia="Times New Roman" w:hAnsi="Times New Roman" w:cs="Times New Roman"/>
          <w:sz w:val="24"/>
          <w:szCs w:val="24"/>
          <w:lang w:val="bs-Latn-BA"/>
        </w:rPr>
        <w:t xml:space="preserve"> radionice, </w:t>
      </w:r>
      <w:r w:rsidR="00FD098F" w:rsidRPr="00874434">
        <w:rPr>
          <w:rFonts w:ascii="Times New Roman" w:eastAsia="Times New Roman" w:hAnsi="Times New Roman" w:cs="Times New Roman"/>
          <w:sz w:val="24"/>
          <w:szCs w:val="24"/>
          <w:lang w:val="bs-Latn-BA"/>
        </w:rPr>
        <w:t>osam</w:t>
      </w:r>
      <w:r w:rsidR="00985289" w:rsidRPr="00874434">
        <w:rPr>
          <w:rFonts w:ascii="Times New Roman" w:eastAsia="Times New Roman" w:hAnsi="Times New Roman" w:cs="Times New Roman"/>
          <w:sz w:val="24"/>
          <w:szCs w:val="24"/>
          <w:lang w:val="bs-Latn-BA"/>
        </w:rPr>
        <w:t xml:space="preserve"> seminara kao i dvije </w:t>
      </w:r>
      <w:r w:rsidRPr="00874434">
        <w:rPr>
          <w:rFonts w:ascii="Times New Roman" w:eastAsia="Times New Roman" w:hAnsi="Times New Roman" w:cs="Times New Roman"/>
          <w:sz w:val="24"/>
          <w:szCs w:val="24"/>
          <w:lang w:val="bs-Latn-BA"/>
        </w:rPr>
        <w:t>studijske posjet</w:t>
      </w:r>
      <w:r w:rsidR="00B10E47">
        <w:rPr>
          <w:rFonts w:ascii="Times New Roman" w:eastAsia="Times New Roman" w:hAnsi="Times New Roman" w:cs="Times New Roman"/>
          <w:sz w:val="24"/>
          <w:szCs w:val="24"/>
          <w:lang w:val="bs-Latn-BA"/>
        </w:rPr>
        <w:t>e u cilju profesionalnih unapr</w:t>
      </w:r>
      <w:r w:rsidR="00BB1AD0">
        <w:rPr>
          <w:rFonts w:ascii="Times New Roman" w:eastAsia="Times New Roman" w:hAnsi="Times New Roman" w:cs="Times New Roman"/>
          <w:sz w:val="24"/>
          <w:szCs w:val="24"/>
          <w:lang w:val="bs-Latn-BA"/>
        </w:rPr>
        <w:t>j</w:t>
      </w:r>
      <w:r w:rsidRPr="00874434">
        <w:rPr>
          <w:rFonts w:ascii="Times New Roman" w:eastAsia="Times New Roman" w:hAnsi="Times New Roman" w:cs="Times New Roman"/>
          <w:sz w:val="24"/>
          <w:szCs w:val="24"/>
          <w:lang w:val="bs-Latn-BA"/>
        </w:rPr>
        <w:t>eđenja kapaciteta. 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FBiH </w:t>
      </w:r>
      <w:r w:rsidR="004850A2">
        <w:rPr>
          <w:rFonts w:ascii="Times New Roman" w:eastAsia="Times New Roman" w:hAnsi="Times New Roman" w:cs="Times New Roman"/>
          <w:sz w:val="24"/>
          <w:szCs w:val="24"/>
          <w:lang w:val="bs-Latn-BA"/>
        </w:rPr>
        <w:t xml:space="preserve">je </w:t>
      </w:r>
      <w:r w:rsidRPr="00874434">
        <w:rPr>
          <w:rFonts w:ascii="Times New Roman" w:eastAsia="Times New Roman" w:hAnsi="Times New Roman" w:cs="Times New Roman"/>
          <w:sz w:val="24"/>
          <w:szCs w:val="24"/>
          <w:lang w:val="bs-Latn-BA"/>
        </w:rPr>
        <w:t>koordinirao izradu godišnjih izvješ</w:t>
      </w:r>
      <w:r w:rsidR="00BB1AD0">
        <w:rPr>
          <w:rFonts w:ascii="Times New Roman" w:eastAsia="Times New Roman" w:hAnsi="Times New Roman" w:cs="Times New Roman"/>
          <w:sz w:val="24"/>
          <w:szCs w:val="24"/>
          <w:lang w:val="bs-Latn-BA"/>
        </w:rPr>
        <w:t>ća</w:t>
      </w:r>
      <w:r w:rsidRPr="00874434">
        <w:rPr>
          <w:rFonts w:ascii="Times New Roman" w:eastAsia="Times New Roman" w:hAnsi="Times New Roman" w:cs="Times New Roman"/>
          <w:sz w:val="24"/>
          <w:szCs w:val="24"/>
          <w:lang w:val="bs-Latn-BA"/>
        </w:rPr>
        <w:t xml:space="preserve"> o </w:t>
      </w:r>
      <w:r w:rsidR="00BB1AD0">
        <w:rPr>
          <w:rFonts w:ascii="Times New Roman" w:eastAsia="Times New Roman" w:hAnsi="Times New Roman" w:cs="Times New Roman"/>
          <w:sz w:val="24"/>
          <w:szCs w:val="24"/>
          <w:lang w:val="bs-Latn-BA"/>
        </w:rPr>
        <w:t>provedbi</w:t>
      </w:r>
      <w:r w:rsidRPr="00874434">
        <w:rPr>
          <w:rFonts w:ascii="Times New Roman" w:eastAsia="Times New Roman" w:hAnsi="Times New Roman" w:cs="Times New Roman"/>
          <w:sz w:val="24"/>
          <w:szCs w:val="24"/>
          <w:lang w:val="bs-Latn-BA"/>
        </w:rPr>
        <w:t xml:space="preserve"> aktivnosti.  </w:t>
      </w:r>
    </w:p>
    <w:p w14:paraId="742BA804" w14:textId="77777777" w:rsidR="00500DCB" w:rsidRPr="00874434" w:rsidRDefault="00500DCB" w:rsidP="00500DCB">
      <w:pPr>
        <w:widowControl w:val="0"/>
        <w:autoSpaceDE w:val="0"/>
        <w:autoSpaceDN w:val="0"/>
        <w:jc w:val="both"/>
        <w:rPr>
          <w:rFonts w:ascii="Times New Roman" w:eastAsia="Times New Roman" w:hAnsi="Times New Roman" w:cs="Times New Roman"/>
          <w:sz w:val="24"/>
          <w:szCs w:val="24"/>
          <w:lang w:val="bs-Latn-BA"/>
        </w:rPr>
      </w:pPr>
    </w:p>
    <w:p w14:paraId="49D988A1" w14:textId="3E53420F" w:rsidR="00500DCB" w:rsidRPr="00874434" w:rsidRDefault="00500DCB" w:rsidP="00500DCB">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U</w:t>
      </w:r>
      <w:r w:rsidR="00985289" w:rsidRPr="00874434">
        <w:rPr>
          <w:rFonts w:ascii="Times New Roman" w:eastAsia="Times New Roman" w:hAnsi="Times New Roman" w:cs="Times New Roman"/>
          <w:sz w:val="24"/>
          <w:szCs w:val="24"/>
          <w:lang w:val="bs-Latn-BA"/>
        </w:rPr>
        <w:t xml:space="preserve"> šest </w:t>
      </w:r>
      <w:r w:rsidR="004072BE">
        <w:rPr>
          <w:rFonts w:ascii="Times New Roman" w:eastAsia="Times New Roman" w:hAnsi="Times New Roman" w:cs="Times New Roman"/>
          <w:sz w:val="24"/>
          <w:szCs w:val="24"/>
          <w:lang w:val="bs-Latn-BA"/>
        </w:rPr>
        <w:t>županij</w:t>
      </w:r>
      <w:r w:rsidR="00985289" w:rsidRPr="00874434">
        <w:rPr>
          <w:rFonts w:ascii="Times New Roman" w:eastAsia="Times New Roman" w:hAnsi="Times New Roman" w:cs="Times New Roman"/>
          <w:sz w:val="24"/>
          <w:szCs w:val="24"/>
          <w:lang w:val="bs-Latn-BA"/>
        </w:rPr>
        <w:t>a FB</w:t>
      </w:r>
      <w:r w:rsidR="00BB1AD0">
        <w:rPr>
          <w:rFonts w:ascii="Times New Roman" w:eastAsia="Times New Roman" w:hAnsi="Times New Roman" w:cs="Times New Roman"/>
          <w:sz w:val="24"/>
          <w:szCs w:val="24"/>
          <w:lang w:val="bs-Latn-BA"/>
        </w:rPr>
        <w:t>i</w:t>
      </w:r>
      <w:r w:rsidR="00985289" w:rsidRPr="00874434">
        <w:rPr>
          <w:rFonts w:ascii="Times New Roman" w:eastAsia="Times New Roman" w:hAnsi="Times New Roman" w:cs="Times New Roman"/>
          <w:sz w:val="24"/>
          <w:szCs w:val="24"/>
          <w:lang w:val="bs-Latn-BA"/>
        </w:rPr>
        <w:t xml:space="preserve">H su </w:t>
      </w:r>
      <w:r w:rsidR="00D04C01" w:rsidRPr="00874434">
        <w:rPr>
          <w:rFonts w:ascii="Times New Roman" w:eastAsia="Times New Roman" w:hAnsi="Times New Roman" w:cs="Times New Roman"/>
          <w:sz w:val="24"/>
          <w:szCs w:val="24"/>
          <w:lang w:val="bs-Latn-BA"/>
        </w:rPr>
        <w:t xml:space="preserve">usvojeni </w:t>
      </w:r>
      <w:r w:rsidR="004072BE">
        <w:rPr>
          <w:rFonts w:ascii="Times New Roman" w:eastAsia="Times New Roman" w:hAnsi="Times New Roman" w:cs="Times New Roman"/>
          <w:b/>
          <w:sz w:val="24"/>
          <w:szCs w:val="24"/>
          <w:lang w:val="bs-Latn-BA"/>
        </w:rPr>
        <w:t>županijsk</w:t>
      </w:r>
      <w:r w:rsidR="00985289" w:rsidRPr="00874434">
        <w:rPr>
          <w:rFonts w:ascii="Times New Roman" w:eastAsia="Times New Roman" w:hAnsi="Times New Roman" w:cs="Times New Roman"/>
          <w:b/>
          <w:sz w:val="24"/>
          <w:szCs w:val="24"/>
          <w:lang w:val="bs-Latn-BA"/>
        </w:rPr>
        <w:t>i gender ak</w:t>
      </w:r>
      <w:r w:rsidR="004072BE">
        <w:rPr>
          <w:rFonts w:ascii="Times New Roman" w:eastAsia="Times New Roman" w:hAnsi="Times New Roman" w:cs="Times New Roman"/>
          <w:b/>
          <w:sz w:val="24"/>
          <w:szCs w:val="24"/>
          <w:lang w:val="bs-Latn-BA"/>
        </w:rPr>
        <w:t>cijsk</w:t>
      </w:r>
      <w:r w:rsidR="00985289" w:rsidRPr="00874434">
        <w:rPr>
          <w:rFonts w:ascii="Times New Roman" w:eastAsia="Times New Roman" w:hAnsi="Times New Roman" w:cs="Times New Roman"/>
          <w:b/>
          <w:sz w:val="24"/>
          <w:szCs w:val="24"/>
          <w:lang w:val="bs-Latn-BA"/>
        </w:rPr>
        <w:t>i planovi</w:t>
      </w:r>
      <w:r w:rsidR="002A5CEF">
        <w:rPr>
          <w:rFonts w:ascii="Times New Roman" w:eastAsia="Times New Roman" w:hAnsi="Times New Roman" w:cs="Times New Roman"/>
          <w:b/>
          <w:sz w:val="24"/>
          <w:szCs w:val="24"/>
          <w:lang w:val="bs-Latn-BA"/>
        </w:rPr>
        <w:t>,</w:t>
      </w:r>
      <w:r w:rsidR="00985289" w:rsidRPr="00874434">
        <w:rPr>
          <w:rFonts w:ascii="Times New Roman" w:eastAsia="Times New Roman" w:hAnsi="Times New Roman" w:cs="Times New Roman"/>
          <w:sz w:val="24"/>
          <w:szCs w:val="24"/>
          <w:lang w:val="bs-Latn-BA"/>
        </w:rPr>
        <w:t xml:space="preserve"> kao i </w:t>
      </w:r>
      <w:r w:rsidRPr="00874434">
        <w:rPr>
          <w:rFonts w:ascii="Times New Roman" w:eastAsia="Times New Roman" w:hAnsi="Times New Roman" w:cs="Times New Roman"/>
          <w:sz w:val="24"/>
          <w:szCs w:val="24"/>
          <w:lang w:val="bs-Latn-BA"/>
        </w:rPr>
        <w:t xml:space="preserve">usvojeni </w:t>
      </w:r>
      <w:r w:rsidR="00985289" w:rsidRPr="00874434">
        <w:rPr>
          <w:rFonts w:ascii="Times New Roman" w:eastAsia="Times New Roman" w:hAnsi="Times New Roman" w:cs="Times New Roman"/>
          <w:b/>
          <w:sz w:val="24"/>
          <w:szCs w:val="24"/>
          <w:lang w:val="bs-Latn-BA"/>
        </w:rPr>
        <w:t>općinski planovi</w:t>
      </w:r>
      <w:r w:rsidR="00985289" w:rsidRPr="00874434">
        <w:rPr>
          <w:rFonts w:ascii="Times New Roman" w:eastAsia="Times New Roman" w:hAnsi="Times New Roman" w:cs="Times New Roman"/>
          <w:sz w:val="24"/>
          <w:szCs w:val="24"/>
          <w:lang w:val="bs-Latn-BA"/>
        </w:rPr>
        <w:t xml:space="preserve"> u </w:t>
      </w:r>
      <w:r w:rsidRPr="00874434">
        <w:rPr>
          <w:rFonts w:ascii="Times New Roman" w:eastAsia="Times New Roman" w:hAnsi="Times New Roman" w:cs="Times New Roman"/>
          <w:sz w:val="24"/>
          <w:szCs w:val="24"/>
          <w:lang w:val="bs-Latn-BA"/>
        </w:rPr>
        <w:t xml:space="preserve">30% </w:t>
      </w:r>
      <w:r w:rsidR="00985289" w:rsidRPr="00874434">
        <w:rPr>
          <w:rFonts w:ascii="Times New Roman" w:eastAsia="Times New Roman" w:hAnsi="Times New Roman" w:cs="Times New Roman"/>
          <w:sz w:val="24"/>
          <w:szCs w:val="24"/>
          <w:lang w:val="bs-Latn-BA"/>
        </w:rPr>
        <w:t>jedinica lokalne samouprave u FB</w:t>
      </w:r>
      <w:r w:rsidR="00B10E47">
        <w:rPr>
          <w:rFonts w:ascii="Times New Roman" w:eastAsia="Times New Roman" w:hAnsi="Times New Roman" w:cs="Times New Roman"/>
          <w:sz w:val="24"/>
          <w:szCs w:val="24"/>
          <w:lang w:val="bs-Latn-BA"/>
        </w:rPr>
        <w:t>i</w:t>
      </w:r>
      <w:r w:rsidR="00985289" w:rsidRPr="00874434">
        <w:rPr>
          <w:rFonts w:ascii="Times New Roman" w:eastAsia="Times New Roman" w:hAnsi="Times New Roman" w:cs="Times New Roman"/>
          <w:sz w:val="24"/>
          <w:szCs w:val="24"/>
          <w:lang w:val="bs-Latn-BA"/>
        </w:rPr>
        <w:t>H</w:t>
      </w:r>
      <w:r w:rsidR="00B10E47">
        <w:rPr>
          <w:rFonts w:ascii="Times New Roman" w:eastAsia="Times New Roman" w:hAnsi="Times New Roman" w:cs="Times New Roman"/>
          <w:sz w:val="24"/>
          <w:szCs w:val="24"/>
          <w:lang w:val="bs-Latn-BA"/>
        </w:rPr>
        <w:t>.</w:t>
      </w:r>
      <w:r w:rsidR="00FD098F" w:rsidRPr="00874434">
        <w:rPr>
          <w:rFonts w:ascii="Times New Roman" w:eastAsia="Times New Roman" w:hAnsi="Times New Roman" w:cs="Times New Roman"/>
          <w:sz w:val="24"/>
          <w:szCs w:val="24"/>
          <w:lang w:val="bs-Latn-BA"/>
        </w:rPr>
        <w:t xml:space="preserve"> Održane su tri</w:t>
      </w:r>
      <w:r w:rsidRPr="00874434">
        <w:rPr>
          <w:rFonts w:ascii="Times New Roman" w:eastAsia="Times New Roman" w:hAnsi="Times New Roman" w:cs="Times New Roman"/>
          <w:sz w:val="24"/>
          <w:szCs w:val="24"/>
          <w:lang w:val="bs-Latn-BA"/>
        </w:rPr>
        <w:t xml:space="preserve"> radionice sa 48 službenika/ca, te su izrađeni planovi za monitoring i evaluaciju.</w:t>
      </w:r>
      <w:r w:rsidR="00FD098F"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U dva </w:t>
      </w:r>
      <w:r w:rsidR="004072BE">
        <w:rPr>
          <w:rFonts w:ascii="Times New Roman" w:eastAsia="Times New Roman" w:hAnsi="Times New Roman" w:cs="Times New Roman"/>
          <w:sz w:val="24"/>
          <w:szCs w:val="24"/>
          <w:lang w:val="bs-Latn-BA"/>
        </w:rPr>
        <w:t>županij</w:t>
      </w:r>
      <w:r w:rsidRPr="00874434">
        <w:rPr>
          <w:rFonts w:ascii="Times New Roman" w:eastAsia="Times New Roman" w:hAnsi="Times New Roman" w:cs="Times New Roman"/>
          <w:sz w:val="24"/>
          <w:szCs w:val="24"/>
          <w:lang w:val="bs-Latn-BA"/>
        </w:rPr>
        <w:t>a su skupštinskim zastupnicima prezentirali i izvješ</w:t>
      </w:r>
      <w:r w:rsidR="00BB1AD0">
        <w:rPr>
          <w:rFonts w:ascii="Times New Roman" w:eastAsia="Times New Roman" w:hAnsi="Times New Roman" w:cs="Times New Roman"/>
          <w:sz w:val="24"/>
          <w:szCs w:val="24"/>
          <w:lang w:val="bs-Latn-BA"/>
        </w:rPr>
        <w:t>ća</w:t>
      </w:r>
      <w:r w:rsidRPr="00874434">
        <w:rPr>
          <w:rFonts w:ascii="Times New Roman" w:eastAsia="Times New Roman" w:hAnsi="Times New Roman" w:cs="Times New Roman"/>
          <w:sz w:val="24"/>
          <w:szCs w:val="24"/>
          <w:lang w:val="bs-Latn-BA"/>
        </w:rPr>
        <w:t xml:space="preserve"> o napretku</w:t>
      </w:r>
      <w:r w:rsidR="00B10E47">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a isti su i usvojeni jednoglasno. </w:t>
      </w:r>
    </w:p>
    <w:p w14:paraId="395B66F9" w14:textId="77777777" w:rsidR="00500DCB" w:rsidRPr="00874434" w:rsidRDefault="00500DCB" w:rsidP="00500DCB">
      <w:pPr>
        <w:widowControl w:val="0"/>
        <w:autoSpaceDE w:val="0"/>
        <w:autoSpaceDN w:val="0"/>
        <w:jc w:val="both"/>
        <w:rPr>
          <w:rFonts w:ascii="Times New Roman" w:eastAsia="Times New Roman" w:hAnsi="Times New Roman" w:cs="Times New Roman"/>
          <w:sz w:val="24"/>
          <w:szCs w:val="24"/>
          <w:lang w:val="bs-Latn-BA"/>
        </w:rPr>
      </w:pPr>
    </w:p>
    <w:p w14:paraId="0C0C9946" w14:textId="49E90B12" w:rsidR="008152B7" w:rsidRPr="00874434" w:rsidRDefault="00500DCB" w:rsidP="008152B7">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FBiH redov</w:t>
      </w:r>
      <w:r w:rsidR="00BB1AD0">
        <w:rPr>
          <w:rFonts w:ascii="Times New Roman" w:eastAsia="Times New Roman" w:hAnsi="Times New Roman" w:cs="Times New Roman"/>
          <w:sz w:val="24"/>
          <w:szCs w:val="24"/>
          <w:lang w:val="bs-Latn-BA"/>
        </w:rPr>
        <w:t>ito</w:t>
      </w:r>
      <w:r w:rsidRPr="00874434">
        <w:rPr>
          <w:rFonts w:ascii="Times New Roman" w:eastAsia="Times New Roman" w:hAnsi="Times New Roman" w:cs="Times New Roman"/>
          <w:sz w:val="24"/>
          <w:szCs w:val="24"/>
          <w:lang w:val="bs-Latn-BA"/>
        </w:rPr>
        <w:t xml:space="preserve"> </w:t>
      </w:r>
      <w:r w:rsidR="00B10E47">
        <w:rPr>
          <w:rFonts w:ascii="Times New Roman" w:eastAsia="Times New Roman" w:hAnsi="Times New Roman" w:cs="Times New Roman"/>
          <w:sz w:val="24"/>
          <w:szCs w:val="24"/>
          <w:lang w:val="bs-Latn-BA"/>
        </w:rPr>
        <w:t>učestvuje</w:t>
      </w:r>
      <w:r w:rsidRPr="00874434">
        <w:rPr>
          <w:rFonts w:ascii="Times New Roman" w:eastAsia="Times New Roman" w:hAnsi="Times New Roman" w:cs="Times New Roman"/>
          <w:sz w:val="24"/>
          <w:szCs w:val="24"/>
          <w:lang w:val="bs-Latn-BA"/>
        </w:rPr>
        <w:t xml:space="preserve"> u radu UO FIGAP II programa, koji je integralni dio programa rada i </w:t>
      </w:r>
      <w:r w:rsidR="00BB1AD0">
        <w:rPr>
          <w:rFonts w:ascii="Times New Roman" w:eastAsia="Times New Roman" w:hAnsi="Times New Roman" w:cs="Times New Roman"/>
          <w:sz w:val="24"/>
          <w:szCs w:val="24"/>
          <w:lang w:val="bs-Latn-BA"/>
        </w:rPr>
        <w:t>proračuna</w:t>
      </w:r>
      <w:r w:rsidRPr="00874434">
        <w:rPr>
          <w:rFonts w:ascii="Times New Roman" w:eastAsia="Times New Roman" w:hAnsi="Times New Roman" w:cs="Times New Roman"/>
          <w:sz w:val="24"/>
          <w:szCs w:val="24"/>
          <w:lang w:val="bs-Latn-BA"/>
        </w:rPr>
        <w:t xml:space="preserve"> 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FBiH. Iz sredstava FIGAP II programa podržano je 80 % aktivnosti koje se navode u ovom izvješ</w:t>
      </w:r>
      <w:r w:rsidR="00BB1AD0">
        <w:rPr>
          <w:rFonts w:ascii="Times New Roman" w:eastAsia="Times New Roman" w:hAnsi="Times New Roman" w:cs="Times New Roman"/>
          <w:sz w:val="24"/>
          <w:szCs w:val="24"/>
          <w:lang w:val="bs-Latn-BA"/>
        </w:rPr>
        <w:t>ću</w:t>
      </w:r>
      <w:r w:rsidRPr="00874434">
        <w:rPr>
          <w:rFonts w:ascii="Times New Roman" w:eastAsia="Times New Roman" w:hAnsi="Times New Roman" w:cs="Times New Roman"/>
          <w:sz w:val="24"/>
          <w:szCs w:val="24"/>
          <w:lang w:val="bs-Latn-BA"/>
        </w:rPr>
        <w:t>.</w:t>
      </w:r>
      <w:r w:rsidR="008152B7" w:rsidRPr="00874434">
        <w:rPr>
          <w:rFonts w:ascii="Times New Roman" w:eastAsia="Times New Roman" w:hAnsi="Times New Roman" w:cs="Times New Roman"/>
          <w:sz w:val="24"/>
          <w:szCs w:val="24"/>
          <w:lang w:val="bs-Latn-BA"/>
        </w:rPr>
        <w:t xml:space="preserve"> </w:t>
      </w:r>
    </w:p>
    <w:p w14:paraId="5E93B9B7" w14:textId="77777777" w:rsidR="008152B7" w:rsidRPr="00874434" w:rsidRDefault="008152B7" w:rsidP="008152B7">
      <w:pPr>
        <w:widowControl w:val="0"/>
        <w:autoSpaceDE w:val="0"/>
        <w:autoSpaceDN w:val="0"/>
        <w:jc w:val="both"/>
        <w:rPr>
          <w:rFonts w:ascii="Times New Roman" w:eastAsia="Times New Roman" w:hAnsi="Times New Roman" w:cs="Times New Roman"/>
          <w:sz w:val="24"/>
          <w:szCs w:val="24"/>
          <w:lang w:val="bs-Latn-BA"/>
        </w:rPr>
      </w:pPr>
    </w:p>
    <w:p w14:paraId="1283E0D6" w14:textId="4E4BB265" w:rsidR="004B349F" w:rsidRPr="00874434" w:rsidRDefault="00E07EFC" w:rsidP="00641694">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hAnsi="Times New Roman" w:cs="Times New Roman"/>
          <w:sz w:val="24"/>
          <w:szCs w:val="24"/>
          <w:lang w:val="bs-Latn-BA"/>
        </w:rPr>
        <w:t>N</w:t>
      </w:r>
      <w:r w:rsidR="004B349F" w:rsidRPr="00874434">
        <w:rPr>
          <w:rFonts w:ascii="Times New Roman" w:hAnsi="Times New Roman" w:cs="Times New Roman"/>
          <w:sz w:val="24"/>
          <w:szCs w:val="24"/>
          <w:lang w:val="bs-Latn-BA"/>
        </w:rPr>
        <w:t>a inicijativu GC</w:t>
      </w:r>
      <w:r w:rsidR="00B10E47">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 xml:space="preserve">RS, Vlada RS </w:t>
      </w:r>
      <w:r w:rsidR="004850A2">
        <w:rPr>
          <w:rFonts w:ascii="Times New Roman" w:hAnsi="Times New Roman" w:cs="Times New Roman"/>
          <w:sz w:val="24"/>
          <w:szCs w:val="24"/>
          <w:lang w:val="bs-Latn-BA"/>
        </w:rPr>
        <w:t xml:space="preserve">je </w:t>
      </w:r>
      <w:r w:rsidR="004B349F" w:rsidRPr="00874434">
        <w:rPr>
          <w:rFonts w:ascii="Times New Roman" w:hAnsi="Times New Roman" w:cs="Times New Roman"/>
          <w:sz w:val="24"/>
          <w:szCs w:val="24"/>
          <w:lang w:val="bs-Latn-BA"/>
        </w:rPr>
        <w:t xml:space="preserve">formirala </w:t>
      </w:r>
      <w:r w:rsidR="000C7BDD" w:rsidRPr="002A5CEF">
        <w:rPr>
          <w:rFonts w:ascii="Times New Roman" w:hAnsi="Times New Roman" w:cs="Times New Roman"/>
          <w:b/>
          <w:sz w:val="24"/>
          <w:szCs w:val="24"/>
          <w:lang w:val="bs-Latn-BA"/>
        </w:rPr>
        <w:t>Koordinacioni odbor Republike Srpske za praćenje sprovođenja GAP BiH za period 2018 - 2022. godina</w:t>
      </w:r>
      <w:r w:rsidR="000C7BDD" w:rsidRPr="00874434" w:rsidDel="000C7BDD">
        <w:rPr>
          <w:rFonts w:ascii="Times New Roman" w:hAnsi="Times New Roman" w:cs="Times New Roman"/>
          <w:b/>
          <w:sz w:val="24"/>
          <w:szCs w:val="24"/>
          <w:lang w:val="bs-Latn-BA"/>
        </w:rPr>
        <w:t xml:space="preserve"> </w:t>
      </w:r>
      <w:r w:rsidR="004B349F" w:rsidRPr="00874434">
        <w:rPr>
          <w:rStyle w:val="FootnoteReference"/>
          <w:rFonts w:ascii="Times New Roman" w:hAnsi="Times New Roman" w:cs="Times New Roman"/>
          <w:sz w:val="24"/>
          <w:szCs w:val="24"/>
          <w:lang w:val="sr-Cyrl-BA"/>
        </w:rPr>
        <w:footnoteReference w:id="57"/>
      </w:r>
      <w:r w:rsidR="004B349F" w:rsidRPr="00874434">
        <w:rPr>
          <w:rFonts w:ascii="Times New Roman" w:hAnsi="Times New Roman" w:cs="Times New Roman"/>
          <w:sz w:val="24"/>
          <w:szCs w:val="24"/>
          <w:lang w:val="bs-Latn-BA"/>
        </w:rPr>
        <w:t>, čiji članovi i članice su imenovani predstavnici svih ministarstava RS.</w:t>
      </w:r>
    </w:p>
    <w:p w14:paraId="73944514" w14:textId="77777777" w:rsidR="00180BC8" w:rsidRPr="00874434" w:rsidRDefault="00180BC8" w:rsidP="00641694">
      <w:pPr>
        <w:tabs>
          <w:tab w:val="left" w:pos="284"/>
          <w:tab w:val="left" w:pos="630"/>
          <w:tab w:val="left" w:pos="1080"/>
        </w:tabs>
        <w:jc w:val="both"/>
        <w:rPr>
          <w:rFonts w:ascii="Times New Roman" w:hAnsi="Times New Roman" w:cs="Times New Roman"/>
          <w:sz w:val="24"/>
          <w:szCs w:val="24"/>
          <w:lang w:val="bs-Latn-BA"/>
        </w:rPr>
      </w:pPr>
    </w:p>
    <w:p w14:paraId="6855272A" w14:textId="13B7543E" w:rsidR="004B349F" w:rsidRPr="00874434" w:rsidRDefault="004B349F" w:rsidP="00641694">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Na prijedlog GC</w:t>
      </w:r>
      <w:r w:rsidR="00B10E4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000C7BDD" w:rsidRPr="00874434">
        <w:rPr>
          <w:rFonts w:ascii="Times New Roman" w:hAnsi="Times New Roman" w:cs="Times New Roman"/>
          <w:sz w:val="24"/>
          <w:szCs w:val="24"/>
          <w:lang w:val="bs-Latn-BA"/>
        </w:rPr>
        <w:t>Koordinaci</w:t>
      </w:r>
      <w:r w:rsidR="000C7BDD">
        <w:rPr>
          <w:rFonts w:ascii="Times New Roman" w:hAnsi="Times New Roman" w:cs="Times New Roman"/>
          <w:sz w:val="24"/>
          <w:szCs w:val="24"/>
          <w:lang w:val="bs-Latn-BA"/>
        </w:rPr>
        <w:t>oni</w:t>
      </w:r>
      <w:r w:rsidR="000C7BDD" w:rsidRPr="00874434">
        <w:rPr>
          <w:rFonts w:ascii="Times New Roman" w:hAnsi="Times New Roman" w:cs="Times New Roman"/>
          <w:sz w:val="24"/>
          <w:szCs w:val="24"/>
          <w:lang w:val="bs-Latn-BA"/>
        </w:rPr>
        <w:t xml:space="preserve"> </w:t>
      </w:r>
      <w:r w:rsidR="008152B7" w:rsidRPr="00874434">
        <w:rPr>
          <w:rFonts w:ascii="Times New Roman" w:hAnsi="Times New Roman" w:cs="Times New Roman"/>
          <w:sz w:val="24"/>
          <w:szCs w:val="24"/>
          <w:lang w:val="bs-Latn-BA"/>
        </w:rPr>
        <w:t>odbor</w:t>
      </w:r>
      <w:r w:rsidR="00D04C01" w:rsidRPr="00874434">
        <w:rPr>
          <w:rFonts w:ascii="Times New Roman" w:hAnsi="Times New Roman" w:cs="Times New Roman"/>
          <w:sz w:val="24"/>
          <w:szCs w:val="24"/>
          <w:lang w:val="bs-Latn-BA"/>
        </w:rPr>
        <w:t xml:space="preserve"> je</w:t>
      </w:r>
      <w:r w:rsidR="008152B7"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utvrđivao, a Vlada RS usvajala </w:t>
      </w:r>
      <w:r w:rsidRPr="00874434">
        <w:rPr>
          <w:rFonts w:ascii="Times New Roman" w:hAnsi="Times New Roman" w:cs="Times New Roman"/>
          <w:b/>
          <w:sz w:val="24"/>
          <w:szCs w:val="24"/>
          <w:lang w:val="bs-Latn-BA"/>
        </w:rPr>
        <w:t xml:space="preserve">godišnje operativne planove za ravnopravnost </w:t>
      </w:r>
      <w:r w:rsidR="00B10E47">
        <w:rPr>
          <w:rFonts w:ascii="Times New Roman" w:hAnsi="Times New Roman" w:cs="Times New Roman"/>
          <w:b/>
          <w:sz w:val="24"/>
          <w:szCs w:val="24"/>
          <w:lang w:val="bs-Latn-BA"/>
        </w:rPr>
        <w:t>s</w:t>
      </w:r>
      <w:r w:rsidRPr="00874434">
        <w:rPr>
          <w:rFonts w:ascii="Times New Roman" w:hAnsi="Times New Roman" w:cs="Times New Roman"/>
          <w:b/>
          <w:sz w:val="24"/>
          <w:szCs w:val="24"/>
          <w:lang w:val="bs-Latn-BA"/>
        </w:rPr>
        <w:t>polova u RS</w:t>
      </w:r>
      <w:r w:rsidRPr="00874434">
        <w:rPr>
          <w:rFonts w:ascii="Times New Roman" w:hAnsi="Times New Roman" w:cs="Times New Roman"/>
          <w:sz w:val="24"/>
          <w:szCs w:val="24"/>
          <w:lang w:val="bs-Latn-BA"/>
        </w:rPr>
        <w:t xml:space="preserve"> u okviru </w:t>
      </w:r>
      <w:r w:rsidR="00BB1AD0">
        <w:rPr>
          <w:rFonts w:ascii="Times New Roman" w:hAnsi="Times New Roman" w:cs="Times New Roman"/>
          <w:sz w:val="24"/>
          <w:szCs w:val="24"/>
          <w:lang w:val="bs-Latn-BA"/>
        </w:rPr>
        <w:t>provedbe</w:t>
      </w:r>
      <w:r w:rsidRPr="00874434">
        <w:rPr>
          <w:rFonts w:ascii="Times New Roman" w:hAnsi="Times New Roman" w:cs="Times New Roman"/>
          <w:sz w:val="24"/>
          <w:szCs w:val="24"/>
          <w:lang w:val="bs-Latn-BA"/>
        </w:rPr>
        <w:t xml:space="preserve"> GAP BiH 2018</w:t>
      </w:r>
      <w:r w:rsidR="00B10E47">
        <w:rPr>
          <w:rFonts w:ascii="Times New Roman" w:hAnsi="Times New Roman" w:cs="Times New Roman"/>
          <w:sz w:val="24"/>
          <w:szCs w:val="24"/>
          <w:lang w:val="bs-Latn-BA"/>
        </w:rPr>
        <w:t>.</w:t>
      </w:r>
      <w:r w:rsidR="00D04C01" w:rsidRPr="00874434">
        <w:rPr>
          <w:rFonts w:ascii="Times New Roman" w:hAnsi="Times New Roman" w:cs="Times New Roman"/>
          <w:sz w:val="24"/>
          <w:szCs w:val="24"/>
          <w:lang w:val="bs-Latn-BA"/>
        </w:rPr>
        <w:t xml:space="preserve"> </w:t>
      </w:r>
      <w:r w:rsidR="00B10E47">
        <w:rPr>
          <w:rFonts w:ascii="Times New Roman" w:hAnsi="Times New Roman" w:cs="Times New Roman"/>
          <w:sz w:val="24"/>
          <w:szCs w:val="24"/>
          <w:lang w:val="bs-Latn-BA"/>
        </w:rPr>
        <w:t>–</w:t>
      </w:r>
      <w:r w:rsidR="00D04C01" w:rsidRPr="00874434">
        <w:rPr>
          <w:rFonts w:ascii="Times New Roman" w:hAnsi="Times New Roman" w:cs="Times New Roman"/>
          <w:sz w:val="24"/>
          <w:szCs w:val="24"/>
          <w:lang w:val="bs-Latn-BA"/>
        </w:rPr>
        <w:t xml:space="preserve"> 2022</w:t>
      </w:r>
      <w:r w:rsidR="00B10E47">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godišnj</w:t>
      </w:r>
      <w:r w:rsidR="00BB1AD0">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izvješ</w:t>
      </w:r>
      <w:r w:rsidR="00BB1AD0">
        <w:rPr>
          <w:rFonts w:ascii="Times New Roman" w:hAnsi="Times New Roman" w:cs="Times New Roman"/>
          <w:b/>
          <w:sz w:val="24"/>
          <w:szCs w:val="24"/>
          <w:lang w:val="bs-Latn-BA"/>
        </w:rPr>
        <w:t>ća</w:t>
      </w:r>
      <w:r w:rsidRPr="00874434">
        <w:rPr>
          <w:rFonts w:ascii="Times New Roman" w:hAnsi="Times New Roman" w:cs="Times New Roman"/>
          <w:b/>
          <w:sz w:val="24"/>
          <w:szCs w:val="24"/>
          <w:lang w:val="bs-Latn-BA"/>
        </w:rPr>
        <w:t xml:space="preserve"> o </w:t>
      </w:r>
      <w:r w:rsidR="00BB1AD0">
        <w:rPr>
          <w:rFonts w:ascii="Times New Roman" w:hAnsi="Times New Roman" w:cs="Times New Roman"/>
          <w:b/>
          <w:sz w:val="24"/>
          <w:szCs w:val="24"/>
          <w:lang w:val="bs-Latn-BA"/>
        </w:rPr>
        <w:t>provedbi</w:t>
      </w:r>
      <w:r w:rsidRPr="00874434">
        <w:rPr>
          <w:rFonts w:ascii="Times New Roman" w:hAnsi="Times New Roman" w:cs="Times New Roman"/>
          <w:b/>
          <w:sz w:val="24"/>
          <w:szCs w:val="24"/>
          <w:lang w:val="bs-Latn-BA"/>
        </w:rPr>
        <w:t xml:space="preserve"> </w:t>
      </w:r>
      <w:r w:rsidR="00983808" w:rsidRPr="00874434">
        <w:rPr>
          <w:rFonts w:ascii="Times New Roman" w:hAnsi="Times New Roman" w:cs="Times New Roman"/>
          <w:b/>
          <w:sz w:val="24"/>
          <w:szCs w:val="24"/>
          <w:lang w:val="bs-Latn-BA"/>
        </w:rPr>
        <w:t>istih</w:t>
      </w:r>
      <w:r w:rsidRPr="00874434">
        <w:rPr>
          <w:rFonts w:ascii="Times New Roman" w:hAnsi="Times New Roman" w:cs="Times New Roman"/>
          <w:sz w:val="24"/>
          <w:szCs w:val="24"/>
          <w:lang w:val="bs-Latn-BA"/>
        </w:rPr>
        <w:t>.</w:t>
      </w:r>
    </w:p>
    <w:p w14:paraId="62AE24A7" w14:textId="77777777" w:rsidR="00641694" w:rsidRPr="00874434" w:rsidRDefault="00641694" w:rsidP="00641694">
      <w:pPr>
        <w:tabs>
          <w:tab w:val="left" w:pos="284"/>
          <w:tab w:val="left" w:pos="630"/>
          <w:tab w:val="left" w:pos="1080"/>
        </w:tabs>
        <w:jc w:val="both"/>
        <w:rPr>
          <w:rFonts w:ascii="Times New Roman" w:hAnsi="Times New Roman" w:cs="Times New Roman"/>
          <w:sz w:val="24"/>
          <w:szCs w:val="24"/>
          <w:lang w:val="bs-Latn-BA"/>
        </w:rPr>
      </w:pPr>
    </w:p>
    <w:p w14:paraId="6BE9B57E" w14:textId="77BFE870" w:rsidR="00E90355" w:rsidRPr="00874434" w:rsidRDefault="004B349F" w:rsidP="00641694">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B10E4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izradio </w:t>
      </w:r>
      <w:r w:rsidR="000C7BDD" w:rsidRPr="002A5CEF">
        <w:rPr>
          <w:rFonts w:ascii="Times New Roman" w:hAnsi="Times New Roman" w:cs="Times New Roman"/>
          <w:b/>
          <w:sz w:val="24"/>
          <w:szCs w:val="24"/>
          <w:lang w:val="bs-Latn-BA"/>
        </w:rPr>
        <w:t>Metodologiju za podršku ministarstvima RS za monitoring provođenja GOP RS – Smjernice</w:t>
      </w:r>
      <w:r w:rsidRPr="00874434">
        <w:rPr>
          <w:rFonts w:ascii="Times New Roman" w:hAnsi="Times New Roman" w:cs="Times New Roman"/>
          <w:sz w:val="24"/>
          <w:szCs w:val="24"/>
          <w:lang w:val="bs-Latn-BA"/>
        </w:rPr>
        <w:t>, sa ciljem da se olakša praćenje i izvješ</w:t>
      </w:r>
      <w:r w:rsidR="00BB1AD0">
        <w:rPr>
          <w:rFonts w:ascii="Times New Roman" w:hAnsi="Times New Roman" w:cs="Times New Roman"/>
          <w:sz w:val="24"/>
          <w:szCs w:val="24"/>
          <w:lang w:val="bs-Latn-BA"/>
        </w:rPr>
        <w:t>ćivanje</w:t>
      </w:r>
      <w:r w:rsidRPr="00874434">
        <w:rPr>
          <w:rFonts w:ascii="Times New Roman" w:hAnsi="Times New Roman" w:cs="Times New Roman"/>
          <w:sz w:val="24"/>
          <w:szCs w:val="24"/>
          <w:lang w:val="bs-Latn-BA"/>
        </w:rPr>
        <w:t xml:space="preserve"> o realizaciji ciljeva i mjera iz GOP-a.</w:t>
      </w:r>
    </w:p>
    <w:p w14:paraId="6D506E81" w14:textId="6C317599" w:rsidR="00E90355" w:rsidRPr="00874434" w:rsidRDefault="00D657A5" w:rsidP="00DD4179">
      <w:pPr>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3C37B10A" w14:textId="64AFE0FC" w:rsidR="00E90355" w:rsidRPr="00874434" w:rsidRDefault="00E90355" w:rsidP="00E90355">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0" w:name="_Toc332005654"/>
      <w:bookmarkStart w:id="41" w:name="_Toc332010885"/>
      <w:bookmarkStart w:id="42" w:name="_Toc133352509"/>
      <w:r w:rsidRPr="00874434">
        <w:rPr>
          <w:rFonts w:ascii="Times New Roman" w:hAnsi="Times New Roman" w:cs="Times New Roman"/>
          <w:color w:val="4F81BD"/>
          <w:lang w:val="bs-Latn-BA" w:eastAsia="bs-Latn-BA"/>
        </w:rPr>
        <w:t>Praćenje i unapr</w:t>
      </w:r>
      <w:r w:rsidR="00BB1AD0">
        <w:rPr>
          <w:rFonts w:ascii="Times New Roman" w:hAnsi="Times New Roman" w:cs="Times New Roman"/>
          <w:color w:val="4F81BD"/>
          <w:lang w:val="bs-Latn-BA" w:eastAsia="bs-Latn-BA"/>
        </w:rPr>
        <w:t>j</w:t>
      </w:r>
      <w:r w:rsidRPr="00874434">
        <w:rPr>
          <w:rFonts w:ascii="Times New Roman" w:hAnsi="Times New Roman" w:cs="Times New Roman"/>
          <w:color w:val="4F81BD"/>
          <w:lang w:val="bs-Latn-BA" w:eastAsia="bs-Latn-BA"/>
        </w:rPr>
        <w:t>eđenje primjene međunarodnih i domaćih standarda za ravnopravnost spolova</w:t>
      </w:r>
      <w:bookmarkEnd w:id="40"/>
      <w:bookmarkEnd w:id="41"/>
      <w:bookmarkEnd w:id="42"/>
    </w:p>
    <w:p w14:paraId="6177847E" w14:textId="520671D7" w:rsidR="00E90355" w:rsidRPr="00874434" w:rsidRDefault="00E90355" w:rsidP="00E90355">
      <w:pPr>
        <w:tabs>
          <w:tab w:val="left" w:pos="284"/>
          <w:tab w:val="left" w:pos="630"/>
          <w:tab w:val="left" w:pos="1080"/>
        </w:tabs>
        <w:spacing w:after="140"/>
        <w:jc w:val="both"/>
        <w:rPr>
          <w:rFonts w:ascii="Times New Roman" w:hAnsi="Times New Roman" w:cs="Times New Roman"/>
          <w:b/>
          <w:i/>
          <w:sz w:val="24"/>
          <w:szCs w:val="24"/>
          <w:lang w:val="bs-Latn-BA"/>
        </w:rPr>
      </w:pPr>
    </w:p>
    <w:p w14:paraId="72ADDCB2" w14:textId="6A3A49B3" w:rsidR="00250296" w:rsidRPr="00874434" w:rsidRDefault="00641694" w:rsidP="00087F42">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Style w:val="hps"/>
          <w:rFonts w:ascii="Times New Roman" w:hAnsi="Times New Roman" w:cs="Times New Roman"/>
          <w:noProof/>
          <w:color w:val="222222"/>
          <w:sz w:val="24"/>
          <w:szCs w:val="24"/>
          <w:lang w:val="en-US"/>
        </w:rPr>
        <mc:AlternateContent>
          <mc:Choice Requires="wpg">
            <w:drawing>
              <wp:anchor distT="45720" distB="45720" distL="182880" distR="182880" simplePos="0" relativeHeight="251689984" behindDoc="0" locked="0" layoutInCell="1" allowOverlap="1" wp14:anchorId="61498ED1" wp14:editId="17CE3EA0">
                <wp:simplePos x="0" y="0"/>
                <wp:positionH relativeFrom="margin">
                  <wp:posOffset>3758565</wp:posOffset>
                </wp:positionH>
                <wp:positionV relativeFrom="margin">
                  <wp:posOffset>1365885</wp:posOffset>
                </wp:positionV>
                <wp:extent cx="2655570" cy="4269740"/>
                <wp:effectExtent l="0" t="0" r="0" b="0"/>
                <wp:wrapSquare wrapText="bothSides"/>
                <wp:docPr id="44" name="Group 44"/>
                <wp:cNvGraphicFramePr/>
                <a:graphic xmlns:a="http://schemas.openxmlformats.org/drawingml/2006/main">
                  <a:graphicData uri="http://schemas.microsoft.com/office/word/2010/wordprocessingGroup">
                    <wpg:wgp>
                      <wpg:cNvGrpSpPr/>
                      <wpg:grpSpPr>
                        <a:xfrm>
                          <a:off x="0" y="0"/>
                          <a:ext cx="2655570" cy="4269740"/>
                          <a:chOff x="0" y="104019"/>
                          <a:chExt cx="3567448" cy="3703855"/>
                        </a:xfrm>
                      </wpg:grpSpPr>
                      <wps:wsp>
                        <wps:cNvPr id="45" name="Rectangle 45"/>
                        <wps:cNvSpPr/>
                        <wps:spPr>
                          <a:xfrm>
                            <a:off x="0" y="104019"/>
                            <a:ext cx="3567448" cy="1665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E1D7F"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52683"/>
                            <a:ext cx="3567448" cy="3555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98BB4" w14:textId="17F78A63" w:rsidR="00C10A4D" w:rsidRPr="0046729C" w:rsidRDefault="00C10A4D" w:rsidP="00213187">
                              <w:pPr>
                                <w:tabs>
                                  <w:tab w:val="left" w:pos="284"/>
                                  <w:tab w:val="left" w:pos="567"/>
                                  <w:tab w:val="left" w:pos="630"/>
                                  <w:tab w:val="left" w:pos="1260"/>
                                  <w:tab w:val="left" w:pos="1620"/>
                                  <w:tab w:val="left" w:pos="1710"/>
                                </w:tabs>
                                <w:spacing w:line="360" w:lineRule="auto"/>
                                <w:rPr>
                                  <w:rFonts w:ascii="Times New Roman" w:hAnsi="Times New Roman" w:cs="Times New Roman"/>
                                  <w:i/>
                                  <w:sz w:val="20"/>
                                </w:rPr>
                              </w:pPr>
                              <w:r w:rsidRPr="0046729C">
                                <w:rPr>
                                  <w:rStyle w:val="hps"/>
                                  <w:rFonts w:ascii="Times New Roman" w:hAnsi="Times New Roman" w:cs="Times New Roman"/>
                                  <w:i/>
                                  <w:sz w:val="20"/>
                                </w:rPr>
                                <w:t>ARS BiH MLJPI je inicirala i organiz</w:t>
                              </w:r>
                              <w:r>
                                <w:rPr>
                                  <w:rStyle w:val="hps"/>
                                  <w:rFonts w:ascii="Times New Roman" w:hAnsi="Times New Roman" w:cs="Times New Roman"/>
                                  <w:i/>
                                  <w:sz w:val="20"/>
                                </w:rPr>
                                <w:t xml:space="preserve">irala </w:t>
                              </w:r>
                              <w:r w:rsidRPr="0046729C">
                                <w:rPr>
                                  <w:rStyle w:val="hps"/>
                                  <w:rFonts w:ascii="Times New Roman" w:hAnsi="Times New Roman" w:cs="Times New Roman"/>
                                  <w:i/>
                                  <w:sz w:val="20"/>
                                </w:rPr>
                                <w:t xml:space="preserve">zajedničku tematsku sjednicu četiri relevantne komisije Parlamentarne skupštine BiH na temu provođenja jedne od prioritetnih preporuka CEDAW Komiteta koja se tiče uvođenja  definicije diskriminacije na </w:t>
                              </w:r>
                              <w:r>
                                <w:rPr>
                                  <w:rStyle w:val="hps"/>
                                  <w:rFonts w:ascii="Times New Roman" w:hAnsi="Times New Roman" w:cs="Times New Roman"/>
                                  <w:i/>
                                  <w:sz w:val="20"/>
                                </w:rPr>
                                <w:t>temelju</w:t>
                              </w:r>
                              <w:r w:rsidRPr="0046729C">
                                <w:rPr>
                                  <w:rStyle w:val="hps"/>
                                  <w:rFonts w:ascii="Times New Roman" w:hAnsi="Times New Roman" w:cs="Times New Roman"/>
                                  <w:i/>
                                  <w:sz w:val="20"/>
                                </w:rPr>
                                <w:t xml:space="preserve"> spola u Ustav Bosne i Hercegovine i parlamentarcima/kama predložila ustavne amandmane koji</w:t>
                              </w:r>
                              <w:r w:rsidRPr="0046729C">
                                <w:rPr>
                                  <w:rFonts w:ascii="Times New Roman" w:hAnsi="Times New Roman" w:cs="Times New Roman"/>
                                  <w:i/>
                                  <w:sz w:val="20"/>
                                </w:rPr>
                                <w:t xml:space="preserve"> stavljaju u fokus ženska ljudska prava, kao i prava nacionalnih manjina i </w:t>
                              </w:r>
                              <w:r>
                                <w:rPr>
                                  <w:rFonts w:ascii="Times New Roman" w:hAnsi="Times New Roman" w:cs="Times New Roman"/>
                                  <w:i/>
                                  <w:sz w:val="20"/>
                                </w:rPr>
                                <w:t>osoba s</w:t>
                              </w:r>
                              <w:r w:rsidRPr="0046729C">
                                <w:rPr>
                                  <w:rFonts w:ascii="Times New Roman" w:hAnsi="Times New Roman" w:cs="Times New Roman"/>
                                  <w:i/>
                                  <w:sz w:val="20"/>
                                </w:rPr>
                                <w:t xml:space="preserve"> invaliditetom.</w:t>
                              </w:r>
                            </w:p>
                            <w:p w14:paraId="1D81328A" w14:textId="77777777" w:rsidR="00C10A4D" w:rsidRPr="0046729C" w:rsidRDefault="00C10A4D" w:rsidP="00213187">
                              <w:pPr>
                                <w:spacing w:line="360" w:lineRule="auto"/>
                                <w:rPr>
                                  <w:rFonts w:ascii="Times New Roman" w:eastAsia="Times New Roman" w:hAnsi="Times New Roman" w:cs="Times New Roman"/>
                                  <w:i/>
                                  <w:sz w:val="20"/>
                                  <w:lang w:val="bs-Latn-BA"/>
                                </w:rPr>
                              </w:pPr>
                            </w:p>
                            <w:p w14:paraId="007C89D1" w14:textId="1430198F" w:rsidR="00C10A4D" w:rsidRPr="0046729C" w:rsidRDefault="00C10A4D" w:rsidP="00213187">
                              <w:pPr>
                                <w:spacing w:line="360" w:lineRule="auto"/>
                                <w:rPr>
                                  <w:rFonts w:ascii="Times New Roman" w:hAnsi="Times New Roman" w:cs="Times New Roman"/>
                                  <w:i/>
                                  <w:sz w:val="20"/>
                                  <w:lang w:val="bs-Latn-BA"/>
                                </w:rPr>
                              </w:pPr>
                              <w:r w:rsidRPr="0046729C">
                                <w:rPr>
                                  <w:rFonts w:ascii="Times New Roman" w:eastAsia="Times New Roman" w:hAnsi="Times New Roman" w:cs="Times New Roman"/>
                                  <w:i/>
                                  <w:sz w:val="20"/>
                                  <w:lang w:val="bs-Latn-BA"/>
                                </w:rPr>
                                <w:t>Takođe</w:t>
                              </w:r>
                              <w:r>
                                <w:rPr>
                                  <w:rFonts w:ascii="Times New Roman" w:eastAsia="Times New Roman" w:hAnsi="Times New Roman" w:cs="Times New Roman"/>
                                  <w:i/>
                                  <w:sz w:val="20"/>
                                  <w:lang w:val="bs-Latn-BA"/>
                                </w:rPr>
                                <w:t>r</w:t>
                              </w:r>
                              <w:r w:rsidRPr="0046729C">
                                <w:rPr>
                                  <w:rFonts w:ascii="Times New Roman" w:eastAsia="Times New Roman" w:hAnsi="Times New Roman" w:cs="Times New Roman"/>
                                  <w:i/>
                                  <w:sz w:val="20"/>
                                  <w:lang w:val="bs-Latn-BA"/>
                                </w:rPr>
                                <w:t xml:space="preserve">, u kontekstu </w:t>
                              </w:r>
                              <w:r>
                                <w:rPr>
                                  <w:rFonts w:ascii="Times New Roman" w:eastAsia="Times New Roman" w:hAnsi="Times New Roman" w:cs="Times New Roman"/>
                                  <w:i/>
                                  <w:sz w:val="20"/>
                                  <w:lang w:val="bs-Latn-BA"/>
                                </w:rPr>
                                <w:t xml:space="preserve">provedbe pomenute CEDAW </w:t>
                              </w:r>
                              <w:r w:rsidRPr="0046729C">
                                <w:rPr>
                                  <w:rFonts w:ascii="Times New Roman" w:eastAsia="Times New Roman" w:hAnsi="Times New Roman" w:cs="Times New Roman"/>
                                  <w:i/>
                                  <w:sz w:val="20"/>
                                  <w:lang w:val="bs-Latn-BA"/>
                                </w:rPr>
                                <w:t>preporuke, GC</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FB</w:t>
                              </w:r>
                              <w:r>
                                <w:rPr>
                                  <w:rFonts w:ascii="Times New Roman" w:eastAsia="Times New Roman" w:hAnsi="Times New Roman" w:cs="Times New Roman"/>
                                  <w:i/>
                                  <w:sz w:val="20"/>
                                  <w:lang w:val="bs-Latn-BA"/>
                                </w:rPr>
                                <w:t>i</w:t>
                              </w:r>
                              <w:r w:rsidRPr="0046729C">
                                <w:rPr>
                                  <w:rFonts w:ascii="Times New Roman" w:eastAsia="Times New Roman" w:hAnsi="Times New Roman" w:cs="Times New Roman"/>
                                  <w:i/>
                                  <w:sz w:val="20"/>
                                  <w:lang w:val="bs-Latn-BA"/>
                                </w:rPr>
                                <w:t xml:space="preserve">H je </w:t>
                              </w:r>
                              <w:r w:rsidRPr="0046729C">
                                <w:rPr>
                                  <w:rFonts w:ascii="Times New Roman" w:hAnsi="Times New Roman" w:cs="Times New Roman"/>
                                  <w:i/>
                                  <w:sz w:val="20"/>
                                  <w:lang w:val="bs-Latn-BA"/>
                                </w:rPr>
                                <w:t xml:space="preserve">izradio prijedloge amandmana na Ustav FBiH i uputio ih komisijama za </w:t>
                              </w:r>
                              <w:r>
                                <w:rPr>
                                  <w:rFonts w:ascii="Times New Roman" w:hAnsi="Times New Roman" w:cs="Times New Roman"/>
                                  <w:i/>
                                  <w:sz w:val="20"/>
                                  <w:lang w:val="bs-Latn-BA"/>
                                </w:rPr>
                                <w:t>ravnopravnost</w:t>
                              </w:r>
                              <w:r w:rsidRPr="0046729C">
                                <w:rPr>
                                  <w:rFonts w:ascii="Times New Roman" w:hAnsi="Times New Roman" w:cs="Times New Roman"/>
                                  <w:i/>
                                  <w:sz w:val="20"/>
                                  <w:lang w:val="bs-Latn-BA"/>
                                </w:rPr>
                                <w:t xml:space="preserve"> spolova oba doma Parlamenta FBiH.</w:t>
                              </w:r>
                            </w:p>
                            <w:p w14:paraId="0364F5F3" w14:textId="381A5C3F"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498ED1" id="Group 44" o:spid="_x0000_s1068" style="position:absolute;left:0;text-align:left;margin-left:295.95pt;margin-top:107.55pt;width:209.1pt;height:336.2pt;z-index:251689984;mso-wrap-distance-left:14.4pt;mso-wrap-distance-top:3.6pt;mso-wrap-distance-right:14.4pt;mso-wrap-distance-bottom:3.6pt;mso-position-horizontal-relative:margin;mso-position-vertical-relative:margin;mso-width-relative:margin;mso-height-relative:margin" coordorigin=",1040" coordsize="35674,3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">
                <v:rect id="Rectangle 45" o:spid="_x0000_s1069" style="position:absolute;top:1040;width:35674;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" fillcolor="#4f81bd [3204]" stroked="f" strokeweight="2pt">
                  <v:textbox>
                    <w:txbxContent>
                      <w:p w14:paraId="188E1D7F"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46" o:spid="_x0000_s1070" type="#_x0000_t202" style="position:absolute;top:2526;width:35674;height:35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" filled="f" stroked="f" strokeweight=".5pt">
                  <v:textbox inset=",7.2pt,,0">
                    <w:txbxContent>
                      <w:p w14:paraId="21498BB4" w14:textId="17F78A63" w:rsidR="00C10A4D" w:rsidRPr="0046729C" w:rsidRDefault="00C10A4D" w:rsidP="00213187">
                        <w:pPr>
                          <w:tabs>
                            <w:tab w:val="left" w:pos="284"/>
                            <w:tab w:val="left" w:pos="567"/>
                            <w:tab w:val="left" w:pos="630"/>
                            <w:tab w:val="left" w:pos="1260"/>
                            <w:tab w:val="left" w:pos="1620"/>
                            <w:tab w:val="left" w:pos="1710"/>
                          </w:tabs>
                          <w:spacing w:line="360" w:lineRule="auto"/>
                          <w:rPr>
                            <w:rFonts w:ascii="Times New Roman" w:hAnsi="Times New Roman" w:cs="Times New Roman"/>
                            <w:i/>
                            <w:sz w:val="20"/>
                          </w:rPr>
                        </w:pPr>
                        <w:r w:rsidRPr="0046729C">
                          <w:rPr>
                            <w:rStyle w:val="hps"/>
                            <w:rFonts w:ascii="Times New Roman" w:hAnsi="Times New Roman" w:cs="Times New Roman"/>
                            <w:i/>
                            <w:sz w:val="20"/>
                          </w:rPr>
                          <w:t>ARS BiH MLJPI je inicirala i organiz</w:t>
                        </w:r>
                        <w:r>
                          <w:rPr>
                            <w:rStyle w:val="hps"/>
                            <w:rFonts w:ascii="Times New Roman" w:hAnsi="Times New Roman" w:cs="Times New Roman"/>
                            <w:i/>
                            <w:sz w:val="20"/>
                          </w:rPr>
                          <w:t xml:space="preserve">irala </w:t>
                        </w:r>
                        <w:r w:rsidRPr="0046729C">
                          <w:rPr>
                            <w:rStyle w:val="hps"/>
                            <w:rFonts w:ascii="Times New Roman" w:hAnsi="Times New Roman" w:cs="Times New Roman"/>
                            <w:i/>
                            <w:sz w:val="20"/>
                          </w:rPr>
                          <w:t xml:space="preserve">zajedničku tematsku sjednicu četiri relevantne komisije Parlamentarne skupštine BiH na temu provođenja jedne od prioritetnih preporuka CEDAW Komiteta koja se tiče uvođenja  definicije diskriminacije na </w:t>
                        </w:r>
                        <w:r>
                          <w:rPr>
                            <w:rStyle w:val="hps"/>
                            <w:rFonts w:ascii="Times New Roman" w:hAnsi="Times New Roman" w:cs="Times New Roman"/>
                            <w:i/>
                            <w:sz w:val="20"/>
                          </w:rPr>
                          <w:t>temelju</w:t>
                        </w:r>
                        <w:r w:rsidRPr="0046729C">
                          <w:rPr>
                            <w:rStyle w:val="hps"/>
                            <w:rFonts w:ascii="Times New Roman" w:hAnsi="Times New Roman" w:cs="Times New Roman"/>
                            <w:i/>
                            <w:sz w:val="20"/>
                          </w:rPr>
                          <w:t xml:space="preserve"> spola u Ustav Bosne i Hercegovine i parlamentarcima/kama predložila ustavne amandmane koji</w:t>
                        </w:r>
                        <w:r w:rsidRPr="0046729C">
                          <w:rPr>
                            <w:rFonts w:ascii="Times New Roman" w:hAnsi="Times New Roman" w:cs="Times New Roman"/>
                            <w:i/>
                            <w:sz w:val="20"/>
                          </w:rPr>
                          <w:t xml:space="preserve"> stavljaju u fokus ženska ljudska prava, kao i prava nacionalnih manjina i </w:t>
                        </w:r>
                        <w:r>
                          <w:rPr>
                            <w:rFonts w:ascii="Times New Roman" w:hAnsi="Times New Roman" w:cs="Times New Roman"/>
                            <w:i/>
                            <w:sz w:val="20"/>
                          </w:rPr>
                          <w:t>osoba s</w:t>
                        </w:r>
                        <w:r w:rsidRPr="0046729C">
                          <w:rPr>
                            <w:rFonts w:ascii="Times New Roman" w:hAnsi="Times New Roman" w:cs="Times New Roman"/>
                            <w:i/>
                            <w:sz w:val="20"/>
                          </w:rPr>
                          <w:t xml:space="preserve"> invaliditetom.</w:t>
                        </w:r>
                      </w:p>
                      <w:p w14:paraId="1D81328A" w14:textId="77777777" w:rsidR="00C10A4D" w:rsidRPr="0046729C" w:rsidRDefault="00C10A4D" w:rsidP="00213187">
                        <w:pPr>
                          <w:spacing w:line="360" w:lineRule="auto"/>
                          <w:rPr>
                            <w:rFonts w:ascii="Times New Roman" w:eastAsia="Times New Roman" w:hAnsi="Times New Roman" w:cs="Times New Roman"/>
                            <w:i/>
                            <w:sz w:val="20"/>
                            <w:lang w:val="bs-Latn-BA"/>
                          </w:rPr>
                        </w:pPr>
                      </w:p>
                      <w:p w14:paraId="007C89D1" w14:textId="1430198F" w:rsidR="00C10A4D" w:rsidRPr="0046729C" w:rsidRDefault="00C10A4D" w:rsidP="00213187">
                        <w:pPr>
                          <w:spacing w:line="360" w:lineRule="auto"/>
                          <w:rPr>
                            <w:rFonts w:ascii="Times New Roman" w:hAnsi="Times New Roman" w:cs="Times New Roman"/>
                            <w:i/>
                            <w:sz w:val="20"/>
                            <w:lang w:val="bs-Latn-BA"/>
                          </w:rPr>
                        </w:pPr>
                        <w:r w:rsidRPr="0046729C">
                          <w:rPr>
                            <w:rFonts w:ascii="Times New Roman" w:eastAsia="Times New Roman" w:hAnsi="Times New Roman" w:cs="Times New Roman"/>
                            <w:i/>
                            <w:sz w:val="20"/>
                            <w:lang w:val="bs-Latn-BA"/>
                          </w:rPr>
                          <w:t>Takođe</w:t>
                        </w:r>
                        <w:r>
                          <w:rPr>
                            <w:rFonts w:ascii="Times New Roman" w:eastAsia="Times New Roman" w:hAnsi="Times New Roman" w:cs="Times New Roman"/>
                            <w:i/>
                            <w:sz w:val="20"/>
                            <w:lang w:val="bs-Latn-BA"/>
                          </w:rPr>
                          <w:t>r</w:t>
                        </w:r>
                        <w:r w:rsidRPr="0046729C">
                          <w:rPr>
                            <w:rFonts w:ascii="Times New Roman" w:eastAsia="Times New Roman" w:hAnsi="Times New Roman" w:cs="Times New Roman"/>
                            <w:i/>
                            <w:sz w:val="20"/>
                            <w:lang w:val="bs-Latn-BA"/>
                          </w:rPr>
                          <w:t xml:space="preserve">, u kontekstu </w:t>
                        </w:r>
                        <w:r>
                          <w:rPr>
                            <w:rFonts w:ascii="Times New Roman" w:eastAsia="Times New Roman" w:hAnsi="Times New Roman" w:cs="Times New Roman"/>
                            <w:i/>
                            <w:sz w:val="20"/>
                            <w:lang w:val="bs-Latn-BA"/>
                          </w:rPr>
                          <w:t xml:space="preserve">provedbe pomenute CEDAW </w:t>
                        </w:r>
                        <w:r w:rsidRPr="0046729C">
                          <w:rPr>
                            <w:rFonts w:ascii="Times New Roman" w:eastAsia="Times New Roman" w:hAnsi="Times New Roman" w:cs="Times New Roman"/>
                            <w:i/>
                            <w:sz w:val="20"/>
                            <w:lang w:val="bs-Latn-BA"/>
                          </w:rPr>
                          <w:t>preporuke, GC</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FB</w:t>
                        </w:r>
                        <w:r>
                          <w:rPr>
                            <w:rFonts w:ascii="Times New Roman" w:eastAsia="Times New Roman" w:hAnsi="Times New Roman" w:cs="Times New Roman"/>
                            <w:i/>
                            <w:sz w:val="20"/>
                            <w:lang w:val="bs-Latn-BA"/>
                          </w:rPr>
                          <w:t>i</w:t>
                        </w:r>
                        <w:r w:rsidRPr="0046729C">
                          <w:rPr>
                            <w:rFonts w:ascii="Times New Roman" w:eastAsia="Times New Roman" w:hAnsi="Times New Roman" w:cs="Times New Roman"/>
                            <w:i/>
                            <w:sz w:val="20"/>
                            <w:lang w:val="bs-Latn-BA"/>
                          </w:rPr>
                          <w:t xml:space="preserve">H je </w:t>
                        </w:r>
                        <w:r w:rsidRPr="0046729C">
                          <w:rPr>
                            <w:rFonts w:ascii="Times New Roman" w:hAnsi="Times New Roman" w:cs="Times New Roman"/>
                            <w:i/>
                            <w:sz w:val="20"/>
                            <w:lang w:val="bs-Latn-BA"/>
                          </w:rPr>
                          <w:t xml:space="preserve">izradio prijedloge amandmana na Ustav FBiH i uputio ih komisijama za </w:t>
                        </w:r>
                        <w:r>
                          <w:rPr>
                            <w:rFonts w:ascii="Times New Roman" w:hAnsi="Times New Roman" w:cs="Times New Roman"/>
                            <w:i/>
                            <w:sz w:val="20"/>
                            <w:lang w:val="bs-Latn-BA"/>
                          </w:rPr>
                          <w:t>ravnopravnost</w:t>
                        </w:r>
                        <w:r w:rsidRPr="0046729C">
                          <w:rPr>
                            <w:rFonts w:ascii="Times New Roman" w:hAnsi="Times New Roman" w:cs="Times New Roman"/>
                            <w:i/>
                            <w:sz w:val="20"/>
                            <w:lang w:val="bs-Latn-BA"/>
                          </w:rPr>
                          <w:t xml:space="preserve"> spolova oba doma Parlamenta FBiH.</w:t>
                        </w:r>
                      </w:p>
                      <w:p w14:paraId="0364F5F3" w14:textId="381A5C3F" w:rsidR="00C10A4D" w:rsidRDefault="00C10A4D">
                        <w:pPr>
                          <w:rPr>
                            <w:caps/>
                            <w:color w:val="4F81BD" w:themeColor="accent1"/>
                            <w:sz w:val="26"/>
                            <w:szCs w:val="26"/>
                          </w:rPr>
                        </w:pPr>
                      </w:p>
                    </w:txbxContent>
                  </v:textbox>
                </v:shape>
                <w10:wrap type="square" anchorx="margin" anchory="margin"/>
              </v:group>
            </w:pict>
          </mc:Fallback>
        </mc:AlternateContent>
      </w:r>
      <w:r w:rsidR="00250296" w:rsidRPr="00874434">
        <w:rPr>
          <w:rFonts w:ascii="Times New Roman" w:hAnsi="Times New Roman" w:cs="Times New Roman"/>
          <w:sz w:val="24"/>
          <w:szCs w:val="24"/>
        </w:rPr>
        <w:t>Komitet za eliminaciju sv</w:t>
      </w:r>
      <w:r w:rsidR="003F6ABA" w:rsidRPr="00874434">
        <w:rPr>
          <w:rFonts w:ascii="Times New Roman" w:hAnsi="Times New Roman" w:cs="Times New Roman"/>
          <w:sz w:val="24"/>
          <w:szCs w:val="24"/>
        </w:rPr>
        <w:t>ih oblika diskriminaci</w:t>
      </w:r>
      <w:r w:rsidR="0046729C">
        <w:rPr>
          <w:rFonts w:ascii="Times New Roman" w:hAnsi="Times New Roman" w:cs="Times New Roman"/>
          <w:sz w:val="24"/>
          <w:szCs w:val="24"/>
        </w:rPr>
        <w:t>je žena (u dalj</w:t>
      </w:r>
      <w:r w:rsidR="006F399B">
        <w:rPr>
          <w:rFonts w:ascii="Times New Roman" w:hAnsi="Times New Roman" w:cs="Times New Roman"/>
          <w:sz w:val="24"/>
          <w:szCs w:val="24"/>
        </w:rPr>
        <w:t>nj</w:t>
      </w:r>
      <w:r w:rsidR="0046729C">
        <w:rPr>
          <w:rFonts w:ascii="Times New Roman" w:hAnsi="Times New Roman" w:cs="Times New Roman"/>
          <w:sz w:val="24"/>
          <w:szCs w:val="24"/>
        </w:rPr>
        <w:t>em tekstu CEDAW K</w:t>
      </w:r>
      <w:r w:rsidR="003F6ABA" w:rsidRPr="00874434">
        <w:rPr>
          <w:rFonts w:ascii="Times New Roman" w:hAnsi="Times New Roman" w:cs="Times New Roman"/>
          <w:sz w:val="24"/>
          <w:szCs w:val="24"/>
        </w:rPr>
        <w:t>omitet</w:t>
      </w:r>
      <w:r w:rsidR="00250296" w:rsidRPr="00874434">
        <w:rPr>
          <w:rFonts w:ascii="Times New Roman" w:hAnsi="Times New Roman" w:cs="Times New Roman"/>
          <w:sz w:val="24"/>
          <w:szCs w:val="24"/>
        </w:rPr>
        <w:t xml:space="preserve">) je u </w:t>
      </w:r>
      <w:r w:rsidR="006F399B">
        <w:rPr>
          <w:rFonts w:ascii="Times New Roman" w:hAnsi="Times New Roman" w:cs="Times New Roman"/>
          <w:sz w:val="24"/>
          <w:szCs w:val="24"/>
        </w:rPr>
        <w:t xml:space="preserve">studenom </w:t>
      </w:r>
      <w:r w:rsidR="00250296" w:rsidRPr="00874434">
        <w:rPr>
          <w:rFonts w:ascii="Times New Roman" w:hAnsi="Times New Roman" w:cs="Times New Roman"/>
          <w:sz w:val="24"/>
          <w:szCs w:val="24"/>
        </w:rPr>
        <w:t>2019. godine dostavio B</w:t>
      </w:r>
      <w:r w:rsidR="00AB6F69" w:rsidRPr="00874434">
        <w:rPr>
          <w:rFonts w:ascii="Times New Roman" w:hAnsi="Times New Roman" w:cs="Times New Roman"/>
          <w:sz w:val="24"/>
          <w:szCs w:val="24"/>
        </w:rPr>
        <w:t>iH</w:t>
      </w:r>
      <w:r w:rsidR="00250296" w:rsidRPr="00874434">
        <w:rPr>
          <w:rFonts w:ascii="Times New Roman" w:hAnsi="Times New Roman" w:cs="Times New Roman"/>
          <w:sz w:val="24"/>
          <w:szCs w:val="24"/>
        </w:rPr>
        <w:t xml:space="preserve"> </w:t>
      </w:r>
      <w:r w:rsidR="00250296" w:rsidRPr="00874434">
        <w:rPr>
          <w:rFonts w:ascii="Times New Roman" w:hAnsi="Times New Roman" w:cs="Times New Roman"/>
          <w:b/>
          <w:sz w:val="24"/>
          <w:szCs w:val="24"/>
        </w:rPr>
        <w:t>Zaključna zapažanja na Šest</w:t>
      </w:r>
      <w:r w:rsidR="006F399B">
        <w:rPr>
          <w:rFonts w:ascii="Times New Roman" w:hAnsi="Times New Roman" w:cs="Times New Roman"/>
          <w:b/>
          <w:sz w:val="24"/>
          <w:szCs w:val="24"/>
        </w:rPr>
        <w:t>o</w:t>
      </w:r>
      <w:r w:rsidR="00250296" w:rsidRPr="00874434">
        <w:rPr>
          <w:rFonts w:ascii="Times New Roman" w:hAnsi="Times New Roman" w:cs="Times New Roman"/>
          <w:b/>
          <w:sz w:val="24"/>
          <w:szCs w:val="24"/>
        </w:rPr>
        <w:t xml:space="preserve"> periodičn</w:t>
      </w:r>
      <w:r w:rsidR="006F399B">
        <w:rPr>
          <w:rFonts w:ascii="Times New Roman" w:hAnsi="Times New Roman" w:cs="Times New Roman"/>
          <w:b/>
          <w:sz w:val="24"/>
          <w:szCs w:val="24"/>
        </w:rPr>
        <w:t>o</w:t>
      </w:r>
      <w:r w:rsidR="00250296" w:rsidRPr="00874434">
        <w:rPr>
          <w:rFonts w:ascii="Times New Roman" w:hAnsi="Times New Roman" w:cs="Times New Roman"/>
          <w:b/>
          <w:sz w:val="24"/>
          <w:szCs w:val="24"/>
        </w:rPr>
        <w:t xml:space="preserve"> izvješ</w:t>
      </w:r>
      <w:r w:rsidR="006F399B">
        <w:rPr>
          <w:rFonts w:ascii="Times New Roman" w:hAnsi="Times New Roman" w:cs="Times New Roman"/>
          <w:b/>
          <w:sz w:val="24"/>
          <w:szCs w:val="24"/>
        </w:rPr>
        <w:t>će</w:t>
      </w:r>
      <w:r w:rsidR="00250296" w:rsidRPr="00874434">
        <w:rPr>
          <w:rFonts w:ascii="Times New Roman" w:hAnsi="Times New Roman" w:cs="Times New Roman"/>
          <w:b/>
          <w:sz w:val="24"/>
          <w:szCs w:val="24"/>
        </w:rPr>
        <w:t xml:space="preserve"> Bosne i Hercegovine o primjeni UN CEDAW Konvencije</w:t>
      </w:r>
      <w:r w:rsidR="00250296" w:rsidRPr="00874434">
        <w:rPr>
          <w:rFonts w:ascii="Times New Roman" w:hAnsi="Times New Roman" w:cs="Times New Roman"/>
          <w:sz w:val="24"/>
          <w:szCs w:val="24"/>
        </w:rPr>
        <w:t xml:space="preserve">, koja sadrže veći broj preporuka. </w:t>
      </w:r>
      <w:r w:rsidR="00250296" w:rsidRPr="00874434">
        <w:rPr>
          <w:rFonts w:ascii="Times New Roman" w:eastAsia="Times New Roman" w:hAnsi="Times New Roman" w:cs="Times New Roman"/>
          <w:sz w:val="24"/>
          <w:szCs w:val="24"/>
          <w:lang w:eastAsia="sr-Latn-BA"/>
        </w:rPr>
        <w:t xml:space="preserve">VM BiH je na 8. sjednici, održanoj 11. 06. 2020. godine, usvojilo </w:t>
      </w:r>
      <w:r w:rsidR="00250296" w:rsidRPr="00874434">
        <w:rPr>
          <w:rFonts w:ascii="Times New Roman" w:eastAsia="Times New Roman" w:hAnsi="Times New Roman" w:cs="Times New Roman"/>
          <w:b/>
          <w:sz w:val="24"/>
          <w:szCs w:val="24"/>
          <w:lang w:eastAsia="sr-Latn-BA"/>
        </w:rPr>
        <w:t xml:space="preserve">Informaciju o Zaključnim zapažanjima i Preporukama relevantnim za nadležnosti institucija BiH. </w:t>
      </w:r>
      <w:r w:rsidR="00CD0985" w:rsidRPr="00874434">
        <w:rPr>
          <w:rFonts w:ascii="Times New Roman" w:hAnsi="Times New Roman" w:cs="Times New Roman"/>
          <w:sz w:val="24"/>
          <w:szCs w:val="24"/>
          <w:lang w:val="bs-Latn-BA"/>
        </w:rPr>
        <w:t>ARS</w:t>
      </w:r>
      <w:r w:rsidR="0046729C">
        <w:rPr>
          <w:rFonts w:ascii="Times New Roman" w:hAnsi="Times New Roman" w:cs="Times New Roman"/>
          <w:sz w:val="24"/>
          <w:szCs w:val="24"/>
          <w:lang w:val="bs-Latn-BA"/>
        </w:rPr>
        <w:t xml:space="preserve"> </w:t>
      </w:r>
      <w:r w:rsidR="00250296" w:rsidRPr="00874434">
        <w:rPr>
          <w:rFonts w:ascii="Times New Roman" w:hAnsi="Times New Roman" w:cs="Times New Roman"/>
          <w:sz w:val="24"/>
          <w:szCs w:val="24"/>
          <w:lang w:val="bs-Latn-BA"/>
        </w:rPr>
        <w:t>B</w:t>
      </w:r>
      <w:r w:rsidR="0046729C">
        <w:rPr>
          <w:rFonts w:ascii="Times New Roman" w:hAnsi="Times New Roman" w:cs="Times New Roman"/>
          <w:sz w:val="24"/>
          <w:szCs w:val="24"/>
          <w:lang w:val="bs-Latn-BA"/>
        </w:rPr>
        <w:t>i</w:t>
      </w:r>
      <w:r w:rsidR="00250296" w:rsidRPr="00874434">
        <w:rPr>
          <w:rFonts w:ascii="Times New Roman" w:hAnsi="Times New Roman" w:cs="Times New Roman"/>
          <w:sz w:val="24"/>
          <w:szCs w:val="24"/>
          <w:lang w:val="bs-Latn-BA"/>
        </w:rPr>
        <w:t xml:space="preserve">H MLJPI je izvršila </w:t>
      </w:r>
      <w:r w:rsidR="00250296" w:rsidRPr="00874434">
        <w:rPr>
          <w:rFonts w:ascii="Times New Roman" w:hAnsi="Times New Roman" w:cs="Times New Roman"/>
          <w:b/>
          <w:sz w:val="24"/>
          <w:szCs w:val="24"/>
          <w:lang w:val="bs-Latn-BA"/>
        </w:rPr>
        <w:t>konsultacije</w:t>
      </w:r>
      <w:r w:rsidR="00250296" w:rsidRPr="00874434">
        <w:rPr>
          <w:rFonts w:ascii="Times New Roman" w:hAnsi="Times New Roman" w:cs="Times New Roman"/>
          <w:sz w:val="24"/>
          <w:szCs w:val="24"/>
          <w:lang w:val="bs-Latn-BA"/>
        </w:rPr>
        <w:t xml:space="preserve"> sa institucijama u vezi </w:t>
      </w:r>
      <w:r w:rsidR="006F399B">
        <w:rPr>
          <w:rFonts w:ascii="Times New Roman" w:hAnsi="Times New Roman" w:cs="Times New Roman"/>
          <w:sz w:val="24"/>
          <w:szCs w:val="24"/>
          <w:lang w:val="bs-Latn-BA"/>
        </w:rPr>
        <w:t>provedbe</w:t>
      </w:r>
      <w:r w:rsidR="0081625A" w:rsidRPr="00874434">
        <w:rPr>
          <w:rFonts w:ascii="Times New Roman" w:hAnsi="Times New Roman" w:cs="Times New Roman"/>
          <w:sz w:val="24"/>
          <w:szCs w:val="24"/>
          <w:lang w:val="bs-Latn-BA"/>
        </w:rPr>
        <w:t xml:space="preserve"> istih</w:t>
      </w:r>
      <w:r w:rsidR="008B4A1F" w:rsidRPr="00874434">
        <w:rPr>
          <w:rFonts w:ascii="Times New Roman" w:hAnsi="Times New Roman" w:cs="Times New Roman"/>
          <w:sz w:val="24"/>
          <w:szCs w:val="24"/>
          <w:lang w:val="bs-Latn-BA"/>
        </w:rPr>
        <w:t xml:space="preserve"> i izradila </w:t>
      </w:r>
      <w:r w:rsidR="008B4A1F" w:rsidRPr="00874434">
        <w:rPr>
          <w:rFonts w:ascii="Times New Roman" w:hAnsi="Times New Roman" w:cs="Times New Roman"/>
          <w:b/>
          <w:sz w:val="24"/>
          <w:szCs w:val="24"/>
          <w:lang w:val="bs-Latn-BA"/>
        </w:rPr>
        <w:t>Akci</w:t>
      </w:r>
      <w:r w:rsidR="006F399B">
        <w:rPr>
          <w:rFonts w:ascii="Times New Roman" w:hAnsi="Times New Roman" w:cs="Times New Roman"/>
          <w:b/>
          <w:sz w:val="24"/>
          <w:szCs w:val="24"/>
          <w:lang w:val="bs-Latn-BA"/>
        </w:rPr>
        <w:t>jski</w:t>
      </w:r>
      <w:r w:rsidR="008B4A1F" w:rsidRPr="00874434">
        <w:rPr>
          <w:rFonts w:ascii="Times New Roman" w:hAnsi="Times New Roman" w:cs="Times New Roman"/>
          <w:b/>
          <w:sz w:val="24"/>
          <w:szCs w:val="24"/>
          <w:lang w:val="bs-Latn-BA"/>
        </w:rPr>
        <w:t xml:space="preserve"> plan</w:t>
      </w:r>
      <w:r w:rsidR="008B4A1F" w:rsidRPr="00874434">
        <w:rPr>
          <w:rFonts w:ascii="Times New Roman" w:hAnsi="Times New Roman" w:cs="Times New Roman"/>
          <w:sz w:val="24"/>
          <w:szCs w:val="24"/>
          <w:lang w:val="bs-Latn-BA"/>
        </w:rPr>
        <w:t xml:space="preserve"> za </w:t>
      </w:r>
      <w:r w:rsidR="006F399B">
        <w:rPr>
          <w:rFonts w:ascii="Times New Roman" w:hAnsi="Times New Roman" w:cs="Times New Roman"/>
          <w:sz w:val="24"/>
          <w:szCs w:val="24"/>
          <w:lang w:val="bs-Latn-BA"/>
        </w:rPr>
        <w:t>provedbu</w:t>
      </w:r>
      <w:r w:rsidR="0081625A" w:rsidRPr="00874434">
        <w:rPr>
          <w:rFonts w:ascii="Times New Roman" w:hAnsi="Times New Roman" w:cs="Times New Roman"/>
          <w:sz w:val="24"/>
          <w:szCs w:val="24"/>
          <w:lang w:val="bs-Latn-BA"/>
        </w:rPr>
        <w:t>.</w:t>
      </w:r>
    </w:p>
    <w:p w14:paraId="2BAB31F7" w14:textId="77777777" w:rsidR="00087F42" w:rsidRPr="00874434" w:rsidRDefault="00087F42" w:rsidP="00087F42">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3394351E" w14:textId="06F95059" w:rsidR="003378FB" w:rsidRPr="00874434" w:rsidRDefault="001D4AF2" w:rsidP="00E90355">
      <w:pPr>
        <w:tabs>
          <w:tab w:val="left" w:pos="284"/>
          <w:tab w:val="left" w:pos="630"/>
          <w:tab w:val="left" w:pos="1080"/>
        </w:tabs>
        <w:spacing w:after="140"/>
        <w:jc w:val="both"/>
        <w:rPr>
          <w:rFonts w:ascii="Times New Roman" w:hAnsi="Times New Roman" w:cs="Times New Roman"/>
          <w:sz w:val="24"/>
          <w:szCs w:val="24"/>
          <w:lang w:val="bs-Latn-BA" w:eastAsia="bs-Latn-BA"/>
        </w:rPr>
      </w:pPr>
      <w:r w:rsidRPr="00874434">
        <w:rPr>
          <w:rFonts w:ascii="Times New Roman" w:hAnsi="Times New Roman" w:cs="Times New Roman"/>
          <w:bCs/>
          <w:sz w:val="24"/>
          <w:szCs w:val="24"/>
        </w:rPr>
        <w:t>ARS BiH</w:t>
      </w:r>
      <w:r w:rsidR="003378FB" w:rsidRPr="00874434">
        <w:rPr>
          <w:rFonts w:ascii="Times New Roman" w:hAnsi="Times New Roman" w:cs="Times New Roman"/>
          <w:bCs/>
          <w:sz w:val="24"/>
          <w:szCs w:val="24"/>
        </w:rPr>
        <w:t xml:space="preserve"> MLJPI</w:t>
      </w:r>
      <w:r w:rsidRPr="00874434">
        <w:rPr>
          <w:rFonts w:ascii="Times New Roman" w:hAnsi="Times New Roman" w:cs="Times New Roman"/>
          <w:bCs/>
          <w:sz w:val="24"/>
          <w:szCs w:val="24"/>
        </w:rPr>
        <w:t>, GC</w:t>
      </w:r>
      <w:r w:rsidR="0046729C">
        <w:rPr>
          <w:rFonts w:ascii="Times New Roman" w:hAnsi="Times New Roman" w:cs="Times New Roman"/>
          <w:bCs/>
          <w:sz w:val="24"/>
          <w:szCs w:val="24"/>
        </w:rPr>
        <w:t xml:space="preserve"> </w:t>
      </w:r>
      <w:r w:rsidRPr="00874434">
        <w:rPr>
          <w:rFonts w:ascii="Times New Roman" w:hAnsi="Times New Roman" w:cs="Times New Roman"/>
          <w:bCs/>
          <w:sz w:val="24"/>
          <w:szCs w:val="24"/>
        </w:rPr>
        <w:t>FB</w:t>
      </w:r>
      <w:r w:rsidR="0046729C">
        <w:rPr>
          <w:rFonts w:ascii="Times New Roman" w:hAnsi="Times New Roman" w:cs="Times New Roman"/>
          <w:bCs/>
          <w:sz w:val="24"/>
          <w:szCs w:val="24"/>
        </w:rPr>
        <w:t>i</w:t>
      </w:r>
      <w:r w:rsidRPr="00874434">
        <w:rPr>
          <w:rFonts w:ascii="Times New Roman" w:hAnsi="Times New Roman" w:cs="Times New Roman"/>
          <w:bCs/>
          <w:sz w:val="24"/>
          <w:szCs w:val="24"/>
        </w:rPr>
        <w:t>H i GC</w:t>
      </w:r>
      <w:r w:rsidR="0046729C">
        <w:rPr>
          <w:rFonts w:ascii="Times New Roman" w:hAnsi="Times New Roman" w:cs="Times New Roman"/>
          <w:bCs/>
          <w:sz w:val="24"/>
          <w:szCs w:val="24"/>
        </w:rPr>
        <w:t xml:space="preserve"> </w:t>
      </w:r>
      <w:r w:rsidRPr="00874434">
        <w:rPr>
          <w:rFonts w:ascii="Times New Roman" w:hAnsi="Times New Roman" w:cs="Times New Roman"/>
          <w:bCs/>
          <w:sz w:val="24"/>
          <w:szCs w:val="24"/>
        </w:rPr>
        <w:t>RS</w:t>
      </w:r>
      <w:r w:rsidR="003378FB" w:rsidRPr="00874434">
        <w:rPr>
          <w:rFonts w:ascii="Times New Roman" w:hAnsi="Times New Roman" w:cs="Times New Roman"/>
          <w:bCs/>
          <w:sz w:val="24"/>
          <w:szCs w:val="24"/>
        </w:rPr>
        <w:t xml:space="preserve"> su u izvještajnom </w:t>
      </w:r>
      <w:r w:rsidR="006F399B">
        <w:rPr>
          <w:rFonts w:ascii="Times New Roman" w:hAnsi="Times New Roman" w:cs="Times New Roman"/>
          <w:bCs/>
          <w:sz w:val="24"/>
          <w:szCs w:val="24"/>
        </w:rPr>
        <w:t>razdoblju</w:t>
      </w:r>
      <w:r w:rsidR="003378FB" w:rsidRPr="00874434">
        <w:rPr>
          <w:rFonts w:ascii="Times New Roman" w:hAnsi="Times New Roman" w:cs="Times New Roman"/>
          <w:bCs/>
          <w:sz w:val="24"/>
          <w:szCs w:val="24"/>
        </w:rPr>
        <w:t xml:space="preserve"> da</w:t>
      </w:r>
      <w:r w:rsidR="00EF6E2B" w:rsidRPr="00874434">
        <w:rPr>
          <w:rFonts w:ascii="Times New Roman" w:hAnsi="Times New Roman" w:cs="Times New Roman"/>
          <w:bCs/>
          <w:sz w:val="24"/>
          <w:szCs w:val="24"/>
        </w:rPr>
        <w:t>li</w:t>
      </w:r>
      <w:r w:rsidR="004432E2" w:rsidRPr="00874434">
        <w:rPr>
          <w:rFonts w:ascii="Times New Roman" w:hAnsi="Times New Roman" w:cs="Times New Roman"/>
          <w:bCs/>
          <w:sz w:val="24"/>
          <w:szCs w:val="24"/>
        </w:rPr>
        <w:t xml:space="preserve"> mišljenja </w:t>
      </w:r>
      <w:r w:rsidR="004432E2" w:rsidRPr="00874434">
        <w:rPr>
          <w:rFonts w:ascii="Times New Roman" w:hAnsi="Times New Roman" w:cs="Times New Roman"/>
          <w:b/>
          <w:bCs/>
          <w:sz w:val="24"/>
          <w:szCs w:val="24"/>
        </w:rPr>
        <w:t xml:space="preserve">na </w:t>
      </w:r>
      <w:r w:rsidR="00EF6E2B" w:rsidRPr="00874434">
        <w:rPr>
          <w:rFonts w:ascii="Times New Roman" w:hAnsi="Times New Roman" w:cs="Times New Roman"/>
          <w:b/>
          <w:bCs/>
          <w:sz w:val="24"/>
          <w:szCs w:val="24"/>
        </w:rPr>
        <w:t>preko</w:t>
      </w:r>
      <w:r w:rsidR="004432E2" w:rsidRPr="00874434">
        <w:rPr>
          <w:rFonts w:ascii="Times New Roman" w:hAnsi="Times New Roman" w:cs="Times New Roman"/>
          <w:b/>
          <w:bCs/>
          <w:sz w:val="24"/>
          <w:szCs w:val="24"/>
        </w:rPr>
        <w:t xml:space="preserve"> 300 zakonskih i drugih propisa o nj</w:t>
      </w:r>
      <w:r w:rsidR="000E0454" w:rsidRPr="00874434">
        <w:rPr>
          <w:rFonts w:ascii="Times New Roman" w:hAnsi="Times New Roman" w:cs="Times New Roman"/>
          <w:b/>
          <w:bCs/>
          <w:sz w:val="24"/>
          <w:szCs w:val="24"/>
        </w:rPr>
        <w:t>ihovoj usaglašenosti sa Z</w:t>
      </w:r>
      <w:r w:rsidR="0046729C">
        <w:rPr>
          <w:rFonts w:ascii="Times New Roman" w:hAnsi="Times New Roman" w:cs="Times New Roman"/>
          <w:b/>
          <w:bCs/>
          <w:sz w:val="24"/>
          <w:szCs w:val="24"/>
        </w:rPr>
        <w:t>o</w:t>
      </w:r>
      <w:r w:rsidR="000E0454" w:rsidRPr="00874434">
        <w:rPr>
          <w:rFonts w:ascii="Times New Roman" w:hAnsi="Times New Roman" w:cs="Times New Roman"/>
          <w:b/>
          <w:bCs/>
          <w:sz w:val="24"/>
          <w:szCs w:val="24"/>
        </w:rPr>
        <w:t>RS-om</w:t>
      </w:r>
      <w:r w:rsidR="003378FB" w:rsidRPr="00874434">
        <w:rPr>
          <w:rFonts w:ascii="Times New Roman" w:hAnsi="Times New Roman" w:cs="Times New Roman"/>
          <w:b/>
          <w:bCs/>
          <w:sz w:val="24"/>
          <w:szCs w:val="24"/>
        </w:rPr>
        <w:t xml:space="preserve"> </w:t>
      </w:r>
      <w:r w:rsidR="00AE5913" w:rsidRPr="00874434">
        <w:rPr>
          <w:rFonts w:ascii="Times New Roman" w:hAnsi="Times New Roman" w:cs="Times New Roman"/>
          <w:b/>
          <w:bCs/>
          <w:sz w:val="24"/>
          <w:szCs w:val="24"/>
        </w:rPr>
        <w:t>(</w:t>
      </w:r>
      <w:r w:rsidR="00AB593D" w:rsidRPr="00874434">
        <w:rPr>
          <w:rFonts w:ascii="Times New Roman" w:hAnsi="Times New Roman" w:cs="Times New Roman"/>
          <w:i/>
          <w:sz w:val="24"/>
          <w:szCs w:val="24"/>
          <w:lang w:val="bs-Latn-BA"/>
        </w:rPr>
        <w:t xml:space="preserve">detaljnije u </w:t>
      </w:r>
      <w:r w:rsidR="003378FB" w:rsidRPr="00874434">
        <w:rPr>
          <w:rFonts w:ascii="Times New Roman" w:hAnsi="Times New Roman" w:cs="Times New Roman"/>
          <w:i/>
          <w:sz w:val="24"/>
          <w:szCs w:val="24"/>
          <w:lang w:val="sr-Cyrl-BA"/>
        </w:rPr>
        <w:t>Aneks</w:t>
      </w:r>
      <w:r w:rsidR="00AB593D" w:rsidRPr="00874434">
        <w:rPr>
          <w:rFonts w:ascii="Times New Roman" w:hAnsi="Times New Roman" w:cs="Times New Roman"/>
          <w:i/>
          <w:sz w:val="24"/>
          <w:szCs w:val="24"/>
          <w:lang w:val="bs-Latn-BA"/>
        </w:rPr>
        <w:t>u</w:t>
      </w:r>
      <w:r w:rsidR="003378FB" w:rsidRPr="00874434">
        <w:rPr>
          <w:rFonts w:ascii="Times New Roman" w:hAnsi="Times New Roman" w:cs="Times New Roman"/>
          <w:i/>
          <w:sz w:val="24"/>
          <w:szCs w:val="24"/>
          <w:lang w:val="sr-Cyrl-BA"/>
        </w:rPr>
        <w:t xml:space="preserve"> br. 1</w:t>
      </w:r>
      <w:r w:rsidR="00AB593D" w:rsidRPr="00874434">
        <w:rPr>
          <w:rFonts w:ascii="Times New Roman" w:hAnsi="Times New Roman" w:cs="Times New Roman"/>
          <w:i/>
          <w:sz w:val="24"/>
          <w:szCs w:val="24"/>
          <w:lang w:val="bs-Latn-BA"/>
        </w:rPr>
        <w:t xml:space="preserve"> ovog izvješ</w:t>
      </w:r>
      <w:r w:rsidR="006F399B">
        <w:rPr>
          <w:rFonts w:ascii="Times New Roman" w:hAnsi="Times New Roman" w:cs="Times New Roman"/>
          <w:i/>
          <w:sz w:val="24"/>
          <w:szCs w:val="24"/>
          <w:lang w:val="bs-Latn-BA"/>
        </w:rPr>
        <w:t>ća</w:t>
      </w:r>
      <w:r w:rsidR="003378FB" w:rsidRPr="00874434">
        <w:rPr>
          <w:rFonts w:ascii="Times New Roman" w:hAnsi="Times New Roman" w:cs="Times New Roman"/>
          <w:sz w:val="24"/>
          <w:szCs w:val="24"/>
          <w:lang w:val="sr-Cyrl-BA"/>
        </w:rPr>
        <w:t>)</w:t>
      </w:r>
      <w:r w:rsidR="003378FB" w:rsidRPr="00874434">
        <w:rPr>
          <w:rFonts w:ascii="Times New Roman" w:hAnsi="Times New Roman" w:cs="Times New Roman"/>
          <w:sz w:val="24"/>
          <w:szCs w:val="24"/>
          <w:lang w:val="sr-Latn-BA"/>
        </w:rPr>
        <w:t xml:space="preserve">. </w:t>
      </w:r>
      <w:r w:rsidR="00AB593D" w:rsidRPr="00874434">
        <w:rPr>
          <w:rFonts w:ascii="Times New Roman" w:hAnsi="Times New Roman" w:cs="Times New Roman"/>
          <w:sz w:val="24"/>
          <w:szCs w:val="24"/>
          <w:lang w:val="sr-Latn-BA"/>
        </w:rPr>
        <w:t xml:space="preserve"> </w:t>
      </w:r>
      <w:r w:rsidR="006F399B" w:rsidRPr="006F399B">
        <w:rPr>
          <w:rFonts w:ascii="Times New Roman" w:hAnsi="Times New Roman" w:cs="Times New Roman"/>
          <w:bCs/>
          <w:sz w:val="24"/>
          <w:szCs w:val="24"/>
        </w:rPr>
        <w:t>U više od 90% slučajeva sugestije dane u navedenim mišljenjima su prihvaćene. Zahvaljujući ovoj aktivnosti vidljiv je napredak u institucionalizaciji standarda ravnopravnosti spolova koji su uvedeni u zakonodavne procese, uključujući politike i strategije, kao iu planiranju i programiranju mjera u različitim područjima u okviru izvršne vlasti</w:t>
      </w:r>
      <w:r w:rsidR="003378FB" w:rsidRPr="00874434">
        <w:rPr>
          <w:rFonts w:ascii="Times New Roman" w:hAnsi="Times New Roman" w:cs="Times New Roman"/>
          <w:sz w:val="24"/>
          <w:szCs w:val="24"/>
        </w:rPr>
        <w:t xml:space="preserve">. </w:t>
      </w:r>
      <w:r w:rsidR="006F399B" w:rsidRPr="006F399B">
        <w:rPr>
          <w:rFonts w:ascii="Times New Roman" w:hAnsi="Times New Roman" w:cs="Times New Roman"/>
          <w:sz w:val="24"/>
          <w:szCs w:val="24"/>
        </w:rPr>
        <w:t>Praćenje usklađenosti zakonskih propisa sa ZoRS BiH značajan je pokazatelj provođenja zakona</w:t>
      </w:r>
      <w:r w:rsidR="003378FB" w:rsidRPr="00874434">
        <w:rPr>
          <w:rFonts w:ascii="Times New Roman" w:hAnsi="Times New Roman" w:cs="Times New Roman"/>
          <w:sz w:val="24"/>
          <w:szCs w:val="24"/>
        </w:rPr>
        <w:t>.</w:t>
      </w:r>
    </w:p>
    <w:p w14:paraId="78698050" w14:textId="77777777" w:rsidR="003378FB" w:rsidRPr="00874434" w:rsidRDefault="003378FB" w:rsidP="00D930C8">
      <w:pPr>
        <w:pStyle w:val="NoSpacing"/>
        <w:jc w:val="both"/>
        <w:rPr>
          <w:rFonts w:ascii="Times New Roman" w:hAnsi="Times New Roman" w:cs="Times New Roman"/>
          <w:color w:val="auto"/>
          <w:sz w:val="24"/>
          <w:szCs w:val="24"/>
        </w:rPr>
      </w:pPr>
    </w:p>
    <w:p w14:paraId="3CC27E26" w14:textId="061DD1A8" w:rsidR="003F10D4" w:rsidRPr="00874434" w:rsidRDefault="000E0454" w:rsidP="00D930C8">
      <w:pPr>
        <w:tabs>
          <w:tab w:val="left" w:pos="284"/>
          <w:tab w:val="left" w:pos="630"/>
          <w:tab w:val="left" w:pos="1080"/>
        </w:tabs>
        <w:jc w:val="both"/>
        <w:rPr>
          <w:rFonts w:ascii="Times New Roman" w:hAnsi="Times New Roman" w:cs="Times New Roman"/>
          <w:sz w:val="24"/>
          <w:szCs w:val="24"/>
        </w:rPr>
      </w:pPr>
      <w:r w:rsidRPr="00874434">
        <w:rPr>
          <w:rFonts w:ascii="Times New Roman" w:hAnsi="Times New Roman" w:cs="Times New Roman"/>
          <w:sz w:val="24"/>
          <w:szCs w:val="24"/>
        </w:rPr>
        <w:t>ARS</w:t>
      </w:r>
      <w:r w:rsidR="0046729C">
        <w:rPr>
          <w:rFonts w:ascii="Times New Roman" w:hAnsi="Times New Roman" w:cs="Times New Roman"/>
          <w:sz w:val="24"/>
          <w:szCs w:val="24"/>
        </w:rPr>
        <w:t xml:space="preserve"> </w:t>
      </w:r>
      <w:r w:rsidRPr="00874434">
        <w:rPr>
          <w:rFonts w:ascii="Times New Roman" w:hAnsi="Times New Roman" w:cs="Times New Roman"/>
          <w:sz w:val="24"/>
          <w:szCs w:val="24"/>
        </w:rPr>
        <w:t>B</w:t>
      </w:r>
      <w:r w:rsidR="0046729C">
        <w:rPr>
          <w:rFonts w:ascii="Times New Roman" w:hAnsi="Times New Roman" w:cs="Times New Roman"/>
          <w:sz w:val="24"/>
          <w:szCs w:val="24"/>
        </w:rPr>
        <w:t>i</w:t>
      </w:r>
      <w:r w:rsidRPr="00874434">
        <w:rPr>
          <w:rFonts w:ascii="Times New Roman" w:hAnsi="Times New Roman" w:cs="Times New Roman"/>
          <w:sz w:val="24"/>
          <w:szCs w:val="24"/>
        </w:rPr>
        <w:t>H MLJPI</w:t>
      </w:r>
      <w:r w:rsidR="004603CA" w:rsidRPr="00874434">
        <w:rPr>
          <w:rFonts w:ascii="Times New Roman" w:hAnsi="Times New Roman" w:cs="Times New Roman"/>
          <w:sz w:val="24"/>
          <w:szCs w:val="24"/>
        </w:rPr>
        <w:t xml:space="preserve"> realiz</w:t>
      </w:r>
      <w:r w:rsidR="00A16E09">
        <w:rPr>
          <w:rFonts w:ascii="Times New Roman" w:hAnsi="Times New Roman" w:cs="Times New Roman"/>
          <w:sz w:val="24"/>
          <w:szCs w:val="24"/>
        </w:rPr>
        <w:t>ira</w:t>
      </w:r>
      <w:r w:rsidR="004603CA" w:rsidRPr="00874434">
        <w:rPr>
          <w:rFonts w:ascii="Times New Roman" w:hAnsi="Times New Roman" w:cs="Times New Roman"/>
          <w:sz w:val="24"/>
          <w:szCs w:val="24"/>
        </w:rPr>
        <w:t xml:space="preserve"> zadatak harmonizacije zakonodavstva sa</w:t>
      </w:r>
      <w:r w:rsidR="004603CA" w:rsidRPr="00874434">
        <w:rPr>
          <w:rFonts w:ascii="Times New Roman" w:hAnsi="Times New Roman" w:cs="Times New Roman"/>
          <w:i/>
          <w:sz w:val="24"/>
          <w:szCs w:val="24"/>
        </w:rPr>
        <w:t xml:space="preserve"> gender acquisom</w:t>
      </w:r>
      <w:r w:rsidR="004603CA" w:rsidRPr="00874434">
        <w:rPr>
          <w:rFonts w:ascii="Times New Roman" w:hAnsi="Times New Roman" w:cs="Times New Roman"/>
          <w:sz w:val="24"/>
          <w:szCs w:val="24"/>
        </w:rPr>
        <w:t xml:space="preserve"> EU, što uključuje i višestruke obuke u državnoj službi, kao i rad na uvođenju rodne perspektive u strateške dokumente i dokumentaciju za korištenje predpristupne pomoći EU kroz mehanizam IPA. </w:t>
      </w:r>
      <w:r w:rsidR="00CD0985" w:rsidRPr="00874434">
        <w:rPr>
          <w:rFonts w:ascii="Times New Roman" w:hAnsi="Times New Roman" w:cs="Times New Roman"/>
          <w:sz w:val="24"/>
          <w:szCs w:val="24"/>
        </w:rPr>
        <w:t>ARS</w:t>
      </w:r>
      <w:r w:rsidR="0046729C">
        <w:rPr>
          <w:rFonts w:ascii="Times New Roman" w:hAnsi="Times New Roman" w:cs="Times New Roman"/>
          <w:sz w:val="24"/>
          <w:szCs w:val="24"/>
        </w:rPr>
        <w:t xml:space="preserve"> </w:t>
      </w:r>
      <w:r w:rsidR="00165DFD" w:rsidRPr="00874434">
        <w:rPr>
          <w:rFonts w:ascii="Times New Roman" w:hAnsi="Times New Roman" w:cs="Times New Roman"/>
          <w:sz w:val="24"/>
          <w:szCs w:val="24"/>
        </w:rPr>
        <w:t>B</w:t>
      </w:r>
      <w:r w:rsidR="0046729C">
        <w:rPr>
          <w:rFonts w:ascii="Times New Roman" w:hAnsi="Times New Roman" w:cs="Times New Roman"/>
          <w:sz w:val="24"/>
          <w:szCs w:val="24"/>
        </w:rPr>
        <w:t>i</w:t>
      </w:r>
      <w:r w:rsidR="00165DFD" w:rsidRPr="00874434">
        <w:rPr>
          <w:rFonts w:ascii="Times New Roman" w:hAnsi="Times New Roman" w:cs="Times New Roman"/>
          <w:sz w:val="24"/>
          <w:szCs w:val="24"/>
        </w:rPr>
        <w:t xml:space="preserve">H MLJPI je </w:t>
      </w:r>
      <w:r w:rsidRPr="00874434">
        <w:rPr>
          <w:rFonts w:ascii="Times New Roman" w:hAnsi="Times New Roman" w:cs="Times New Roman"/>
          <w:sz w:val="24"/>
          <w:szCs w:val="24"/>
        </w:rPr>
        <w:t>putem Direkcije za e</w:t>
      </w:r>
      <w:r w:rsidR="00A16E09">
        <w:rPr>
          <w:rFonts w:ascii="Times New Roman" w:hAnsi="Times New Roman" w:cs="Times New Roman"/>
          <w:sz w:val="24"/>
          <w:szCs w:val="24"/>
        </w:rPr>
        <w:t>u</w:t>
      </w:r>
      <w:r w:rsidRPr="00874434">
        <w:rPr>
          <w:rFonts w:ascii="Times New Roman" w:hAnsi="Times New Roman" w:cs="Times New Roman"/>
          <w:sz w:val="24"/>
          <w:szCs w:val="24"/>
        </w:rPr>
        <w:t>ropske integracije</w:t>
      </w:r>
      <w:r w:rsidR="00C825A6" w:rsidRPr="00874434">
        <w:rPr>
          <w:rFonts w:ascii="Times New Roman" w:hAnsi="Times New Roman" w:cs="Times New Roman"/>
          <w:sz w:val="24"/>
          <w:szCs w:val="24"/>
        </w:rPr>
        <w:t xml:space="preserve"> </w:t>
      </w:r>
      <w:r w:rsidR="00165DFD" w:rsidRPr="00874434">
        <w:rPr>
          <w:rFonts w:ascii="Times New Roman" w:hAnsi="Times New Roman" w:cs="Times New Roman"/>
          <w:sz w:val="24"/>
          <w:szCs w:val="24"/>
        </w:rPr>
        <w:t xml:space="preserve">pružala </w:t>
      </w:r>
      <w:r w:rsidR="00C825A6" w:rsidRPr="00874434">
        <w:rPr>
          <w:rFonts w:ascii="Times New Roman" w:hAnsi="Times New Roman" w:cs="Times New Roman"/>
          <w:b/>
          <w:sz w:val="24"/>
          <w:szCs w:val="24"/>
        </w:rPr>
        <w:t>stručnu</w:t>
      </w:r>
      <w:r w:rsidR="00165DFD" w:rsidRPr="00874434">
        <w:rPr>
          <w:rFonts w:ascii="Times New Roman" w:hAnsi="Times New Roman" w:cs="Times New Roman"/>
          <w:b/>
          <w:sz w:val="24"/>
          <w:szCs w:val="24"/>
        </w:rPr>
        <w:t xml:space="preserve"> p</w:t>
      </w:r>
      <w:r w:rsidR="00A16E09">
        <w:rPr>
          <w:rFonts w:ascii="Times New Roman" w:hAnsi="Times New Roman" w:cs="Times New Roman"/>
          <w:b/>
          <w:sz w:val="24"/>
          <w:szCs w:val="24"/>
        </w:rPr>
        <w:t>otporu</w:t>
      </w:r>
      <w:r w:rsidR="00165DFD" w:rsidRPr="00874434">
        <w:rPr>
          <w:rFonts w:ascii="Times New Roman" w:hAnsi="Times New Roman" w:cs="Times New Roman"/>
          <w:b/>
          <w:sz w:val="24"/>
          <w:szCs w:val="24"/>
        </w:rPr>
        <w:t xml:space="preserve"> </w:t>
      </w:r>
      <w:r w:rsidR="008F2C56" w:rsidRPr="00874434">
        <w:rPr>
          <w:rFonts w:ascii="Times New Roman" w:hAnsi="Times New Roman" w:cs="Times New Roman"/>
          <w:b/>
          <w:sz w:val="24"/>
          <w:szCs w:val="24"/>
        </w:rPr>
        <w:t>na način</w:t>
      </w:r>
      <w:r w:rsidR="00165DFD" w:rsidRPr="00874434">
        <w:rPr>
          <w:rFonts w:ascii="Times New Roman" w:hAnsi="Times New Roman" w:cs="Times New Roman"/>
          <w:b/>
          <w:sz w:val="24"/>
          <w:szCs w:val="24"/>
        </w:rPr>
        <w:t xml:space="preserve"> integrisanja rodne perspektive</w:t>
      </w:r>
      <w:r w:rsidR="008F2C56" w:rsidRPr="00874434">
        <w:rPr>
          <w:rFonts w:ascii="Times New Roman" w:hAnsi="Times New Roman" w:cs="Times New Roman"/>
          <w:b/>
          <w:sz w:val="24"/>
          <w:szCs w:val="24"/>
        </w:rPr>
        <w:t xml:space="preserve"> u</w:t>
      </w:r>
      <w:r w:rsidR="00165DFD" w:rsidRPr="00874434">
        <w:rPr>
          <w:rFonts w:ascii="Times New Roman" w:hAnsi="Times New Roman" w:cs="Times New Roman"/>
          <w:b/>
          <w:sz w:val="24"/>
          <w:szCs w:val="24"/>
        </w:rPr>
        <w:t xml:space="preserve"> akci</w:t>
      </w:r>
      <w:r w:rsidR="00A16E09">
        <w:rPr>
          <w:rFonts w:ascii="Times New Roman" w:hAnsi="Times New Roman" w:cs="Times New Roman"/>
          <w:b/>
          <w:sz w:val="24"/>
          <w:szCs w:val="24"/>
        </w:rPr>
        <w:t>jske</w:t>
      </w:r>
      <w:r w:rsidR="00165DFD" w:rsidRPr="00874434">
        <w:rPr>
          <w:rFonts w:ascii="Times New Roman" w:hAnsi="Times New Roman" w:cs="Times New Roman"/>
          <w:b/>
          <w:sz w:val="24"/>
          <w:szCs w:val="24"/>
        </w:rPr>
        <w:t xml:space="preserve"> dokumen</w:t>
      </w:r>
      <w:r w:rsidR="00A16E09">
        <w:rPr>
          <w:rFonts w:ascii="Times New Roman" w:hAnsi="Times New Roman" w:cs="Times New Roman"/>
          <w:b/>
          <w:sz w:val="24"/>
          <w:szCs w:val="24"/>
        </w:rPr>
        <w:t>te</w:t>
      </w:r>
      <w:r w:rsidR="00165DFD" w:rsidRPr="00874434">
        <w:rPr>
          <w:rFonts w:ascii="Times New Roman" w:hAnsi="Times New Roman" w:cs="Times New Roman"/>
          <w:b/>
          <w:sz w:val="24"/>
          <w:szCs w:val="24"/>
        </w:rPr>
        <w:t xml:space="preserve"> </w:t>
      </w:r>
      <w:r w:rsidRPr="00874434">
        <w:rPr>
          <w:rFonts w:ascii="Times New Roman" w:hAnsi="Times New Roman" w:cs="Times New Roman"/>
          <w:b/>
          <w:sz w:val="24"/>
          <w:szCs w:val="24"/>
        </w:rPr>
        <w:t xml:space="preserve">u </w:t>
      </w:r>
      <w:r w:rsidR="00A16E09">
        <w:rPr>
          <w:rFonts w:ascii="Times New Roman" w:hAnsi="Times New Roman" w:cs="Times New Roman"/>
          <w:b/>
          <w:sz w:val="24"/>
          <w:szCs w:val="24"/>
        </w:rPr>
        <w:t>sklopu</w:t>
      </w:r>
      <w:r w:rsidRPr="00874434">
        <w:rPr>
          <w:rFonts w:ascii="Times New Roman" w:hAnsi="Times New Roman" w:cs="Times New Roman"/>
          <w:b/>
          <w:sz w:val="24"/>
          <w:szCs w:val="24"/>
        </w:rPr>
        <w:t xml:space="preserve"> IPA programiranja</w:t>
      </w:r>
      <w:r w:rsidR="00165DFD" w:rsidRPr="00874434">
        <w:rPr>
          <w:rFonts w:ascii="Times New Roman" w:hAnsi="Times New Roman" w:cs="Times New Roman"/>
          <w:b/>
          <w:sz w:val="24"/>
          <w:szCs w:val="24"/>
        </w:rPr>
        <w:t>,</w:t>
      </w:r>
      <w:r w:rsidR="00165DFD" w:rsidRPr="00874434">
        <w:rPr>
          <w:rFonts w:ascii="Times New Roman" w:hAnsi="Times New Roman" w:cs="Times New Roman"/>
          <w:sz w:val="24"/>
          <w:szCs w:val="24"/>
        </w:rPr>
        <w:t xml:space="preserve"> kao i dala esencijalni doprinos </w:t>
      </w:r>
      <w:r w:rsidR="000F7A10" w:rsidRPr="00874434">
        <w:rPr>
          <w:rFonts w:ascii="Times New Roman" w:hAnsi="Times New Roman" w:cs="Times New Roman"/>
          <w:sz w:val="24"/>
          <w:szCs w:val="24"/>
        </w:rPr>
        <w:t>integri</w:t>
      </w:r>
      <w:r w:rsidR="00A16E09">
        <w:rPr>
          <w:rFonts w:ascii="Times New Roman" w:hAnsi="Times New Roman" w:cs="Times New Roman"/>
          <w:sz w:val="24"/>
          <w:szCs w:val="24"/>
        </w:rPr>
        <w:t>r</w:t>
      </w:r>
      <w:r w:rsidR="000F7A10" w:rsidRPr="00874434">
        <w:rPr>
          <w:rFonts w:ascii="Times New Roman" w:hAnsi="Times New Roman" w:cs="Times New Roman"/>
          <w:sz w:val="24"/>
          <w:szCs w:val="24"/>
        </w:rPr>
        <w:t>anju rodne perspektive u</w:t>
      </w:r>
      <w:r w:rsidR="00165DFD" w:rsidRPr="00874434">
        <w:rPr>
          <w:rFonts w:ascii="Times New Roman" w:hAnsi="Times New Roman" w:cs="Times New Roman"/>
          <w:sz w:val="24"/>
          <w:szCs w:val="24"/>
        </w:rPr>
        <w:t xml:space="preserve"> dokument </w:t>
      </w:r>
      <w:r w:rsidR="00165DFD" w:rsidRPr="00874434">
        <w:rPr>
          <w:rFonts w:ascii="Times New Roman" w:hAnsi="Times New Roman" w:cs="Times New Roman"/>
          <w:b/>
          <w:sz w:val="24"/>
          <w:szCs w:val="24"/>
        </w:rPr>
        <w:t>Strateški odgovor</w:t>
      </w:r>
      <w:r w:rsidR="00165DFD" w:rsidRPr="00874434">
        <w:rPr>
          <w:rFonts w:ascii="Times New Roman" w:hAnsi="Times New Roman" w:cs="Times New Roman"/>
          <w:sz w:val="24"/>
          <w:szCs w:val="24"/>
        </w:rPr>
        <w:t xml:space="preserve"> u kontekstu pripreme IPA III i pripadajućih akcijskih fišea</w:t>
      </w:r>
      <w:r w:rsidR="008F2C56" w:rsidRPr="00874434">
        <w:rPr>
          <w:rFonts w:ascii="Times New Roman" w:hAnsi="Times New Roman" w:cs="Times New Roman"/>
          <w:sz w:val="24"/>
          <w:szCs w:val="24"/>
        </w:rPr>
        <w:t>.</w:t>
      </w:r>
      <w:r w:rsidR="005307F3" w:rsidRPr="00874434">
        <w:rPr>
          <w:rFonts w:ascii="Times New Roman" w:hAnsi="Times New Roman" w:cs="Times New Roman"/>
          <w:sz w:val="24"/>
          <w:szCs w:val="24"/>
        </w:rPr>
        <w:t xml:space="preserve"> </w:t>
      </w:r>
    </w:p>
    <w:p w14:paraId="20F66B29" w14:textId="77777777" w:rsidR="003F10D4" w:rsidRPr="00874434" w:rsidRDefault="003F10D4" w:rsidP="00D930C8">
      <w:pPr>
        <w:tabs>
          <w:tab w:val="left" w:pos="284"/>
          <w:tab w:val="left" w:pos="630"/>
          <w:tab w:val="left" w:pos="1080"/>
        </w:tabs>
        <w:jc w:val="both"/>
        <w:rPr>
          <w:rFonts w:ascii="Times New Roman" w:hAnsi="Times New Roman" w:cs="Times New Roman"/>
          <w:sz w:val="24"/>
          <w:szCs w:val="24"/>
        </w:rPr>
      </w:pPr>
    </w:p>
    <w:p w14:paraId="0C2F1B7D" w14:textId="27CB28F6" w:rsidR="00F5265A" w:rsidRPr="00874434" w:rsidRDefault="005307F3" w:rsidP="00D930C8">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b/>
          <w:sz w:val="24"/>
          <w:szCs w:val="24"/>
        </w:rPr>
        <w:t>ARS B</w:t>
      </w:r>
      <w:r w:rsidR="0046729C">
        <w:rPr>
          <w:rFonts w:ascii="Times New Roman" w:hAnsi="Times New Roman" w:cs="Times New Roman"/>
          <w:b/>
          <w:sz w:val="24"/>
          <w:szCs w:val="24"/>
        </w:rPr>
        <w:t>i</w:t>
      </w:r>
      <w:r w:rsidRPr="00874434">
        <w:rPr>
          <w:rFonts w:ascii="Times New Roman" w:hAnsi="Times New Roman" w:cs="Times New Roman"/>
          <w:b/>
          <w:sz w:val="24"/>
          <w:szCs w:val="24"/>
        </w:rPr>
        <w:t>H MLJPI, GC</w:t>
      </w:r>
      <w:r w:rsidR="0046729C">
        <w:rPr>
          <w:rFonts w:ascii="Times New Roman" w:hAnsi="Times New Roman" w:cs="Times New Roman"/>
          <w:b/>
          <w:sz w:val="24"/>
          <w:szCs w:val="24"/>
        </w:rPr>
        <w:t xml:space="preserve"> </w:t>
      </w:r>
      <w:r w:rsidRPr="00874434">
        <w:rPr>
          <w:rFonts w:ascii="Times New Roman" w:hAnsi="Times New Roman" w:cs="Times New Roman"/>
          <w:b/>
          <w:sz w:val="24"/>
          <w:szCs w:val="24"/>
        </w:rPr>
        <w:t xml:space="preserve">RS </w:t>
      </w:r>
      <w:r w:rsidR="00F5265A" w:rsidRPr="00874434">
        <w:rPr>
          <w:rFonts w:ascii="Times New Roman" w:hAnsi="Times New Roman" w:cs="Times New Roman"/>
          <w:b/>
          <w:sz w:val="24"/>
          <w:szCs w:val="24"/>
        </w:rPr>
        <w:t>i</w:t>
      </w:r>
      <w:r w:rsidRPr="00874434">
        <w:rPr>
          <w:rFonts w:ascii="Times New Roman" w:hAnsi="Times New Roman" w:cs="Times New Roman"/>
          <w:b/>
          <w:sz w:val="24"/>
          <w:szCs w:val="24"/>
        </w:rPr>
        <w:t xml:space="preserve"> GC</w:t>
      </w:r>
      <w:r w:rsidR="0046729C">
        <w:rPr>
          <w:rFonts w:ascii="Times New Roman" w:hAnsi="Times New Roman" w:cs="Times New Roman"/>
          <w:b/>
          <w:sz w:val="24"/>
          <w:szCs w:val="24"/>
        </w:rPr>
        <w:t xml:space="preserve"> </w:t>
      </w:r>
      <w:r w:rsidRPr="00874434">
        <w:rPr>
          <w:rFonts w:ascii="Times New Roman" w:hAnsi="Times New Roman" w:cs="Times New Roman"/>
          <w:b/>
          <w:sz w:val="24"/>
          <w:szCs w:val="24"/>
        </w:rPr>
        <w:t>FB</w:t>
      </w:r>
      <w:r w:rsidR="0046729C">
        <w:rPr>
          <w:rFonts w:ascii="Times New Roman" w:hAnsi="Times New Roman" w:cs="Times New Roman"/>
          <w:b/>
          <w:sz w:val="24"/>
          <w:szCs w:val="24"/>
        </w:rPr>
        <w:t>i</w:t>
      </w:r>
      <w:r w:rsidRPr="00874434">
        <w:rPr>
          <w:rFonts w:ascii="Times New Roman" w:hAnsi="Times New Roman" w:cs="Times New Roman"/>
          <w:b/>
          <w:sz w:val="24"/>
          <w:szCs w:val="24"/>
        </w:rPr>
        <w:t>H</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su učestvovali u pripremi većeg broja izvješ</w:t>
      </w:r>
      <w:r w:rsidR="00A16E09">
        <w:rPr>
          <w:rFonts w:ascii="Times New Roman" w:hAnsi="Times New Roman" w:cs="Times New Roman"/>
          <w:sz w:val="24"/>
          <w:szCs w:val="24"/>
          <w:lang w:val="bs-Latn-BA"/>
        </w:rPr>
        <w:t>ća</w:t>
      </w:r>
      <w:r w:rsidRPr="00874434">
        <w:rPr>
          <w:rFonts w:ascii="Times New Roman" w:hAnsi="Times New Roman" w:cs="Times New Roman"/>
          <w:sz w:val="24"/>
          <w:szCs w:val="24"/>
          <w:lang w:val="bs-Latn-BA"/>
        </w:rPr>
        <w:t xml:space="preserve"> za UN i druge međunarodne aktere, čiji je spisak </w:t>
      </w:r>
      <w:r w:rsidRPr="00874434">
        <w:rPr>
          <w:rFonts w:ascii="Times New Roman" w:hAnsi="Times New Roman" w:cs="Times New Roman"/>
          <w:i/>
          <w:sz w:val="24"/>
          <w:szCs w:val="24"/>
          <w:lang w:val="bs-Latn-BA"/>
        </w:rPr>
        <w:t>sadržan u Aneksu 2</w:t>
      </w:r>
      <w:r w:rsidR="0046729C">
        <w:rPr>
          <w:rFonts w:ascii="Times New Roman" w:hAnsi="Times New Roman" w:cs="Times New Roman"/>
          <w:i/>
          <w:sz w:val="24"/>
          <w:szCs w:val="24"/>
          <w:lang w:val="bs-Latn-BA"/>
        </w:rPr>
        <w:t xml:space="preserve"> ovog I</w:t>
      </w:r>
      <w:r w:rsidR="00D930C8" w:rsidRPr="00874434">
        <w:rPr>
          <w:rFonts w:ascii="Times New Roman" w:hAnsi="Times New Roman" w:cs="Times New Roman"/>
          <w:i/>
          <w:sz w:val="24"/>
          <w:szCs w:val="24"/>
          <w:lang w:val="bs-Latn-BA"/>
        </w:rPr>
        <w:t>zvješ</w:t>
      </w:r>
      <w:r w:rsidR="00A16E09">
        <w:rPr>
          <w:rFonts w:ascii="Times New Roman" w:hAnsi="Times New Roman" w:cs="Times New Roman"/>
          <w:i/>
          <w:sz w:val="24"/>
          <w:szCs w:val="24"/>
          <w:lang w:val="bs-Latn-BA"/>
        </w:rPr>
        <w:t>ća</w:t>
      </w:r>
      <w:r w:rsidR="00D930C8" w:rsidRPr="00874434">
        <w:rPr>
          <w:rFonts w:ascii="Times New Roman" w:hAnsi="Times New Roman" w:cs="Times New Roman"/>
          <w:sz w:val="24"/>
          <w:szCs w:val="24"/>
          <w:lang w:val="bs-Latn-BA"/>
        </w:rPr>
        <w:t>.</w:t>
      </w:r>
    </w:p>
    <w:p w14:paraId="724F1D5B" w14:textId="77777777" w:rsidR="00F5265A" w:rsidRPr="00874434" w:rsidRDefault="00F5265A" w:rsidP="00D930C8">
      <w:pPr>
        <w:tabs>
          <w:tab w:val="left" w:pos="284"/>
          <w:tab w:val="left" w:pos="630"/>
          <w:tab w:val="left" w:pos="1080"/>
        </w:tabs>
        <w:jc w:val="both"/>
        <w:rPr>
          <w:rFonts w:ascii="Times New Roman" w:hAnsi="Times New Roman" w:cs="Times New Roman"/>
          <w:sz w:val="24"/>
          <w:szCs w:val="24"/>
          <w:lang w:val="bs-Latn-BA"/>
        </w:rPr>
      </w:pPr>
    </w:p>
    <w:p w14:paraId="56758342" w14:textId="482481EE" w:rsidR="008F2266" w:rsidRPr="00874434" w:rsidRDefault="00D9189A" w:rsidP="00D930C8">
      <w:pPr>
        <w:tabs>
          <w:tab w:val="left" w:pos="284"/>
          <w:tab w:val="left" w:pos="630"/>
          <w:tab w:val="left" w:pos="1080"/>
        </w:tabs>
        <w:jc w:val="both"/>
        <w:rPr>
          <w:rFonts w:ascii="Times New Roman" w:hAnsi="Times New Roman" w:cs="Times New Roman"/>
          <w:sz w:val="24"/>
          <w:szCs w:val="24"/>
        </w:rPr>
      </w:pPr>
      <w:r w:rsidRPr="00874434">
        <w:rPr>
          <w:rFonts w:ascii="Times New Roman" w:hAnsi="Times New Roman" w:cs="Times New Roman"/>
          <w:sz w:val="24"/>
          <w:szCs w:val="24"/>
        </w:rPr>
        <w:t>V</w:t>
      </w:r>
      <w:r w:rsidR="006F57D0" w:rsidRPr="00874434">
        <w:rPr>
          <w:rFonts w:ascii="Times New Roman" w:hAnsi="Times New Roman" w:cs="Times New Roman"/>
          <w:sz w:val="24"/>
          <w:szCs w:val="24"/>
        </w:rPr>
        <w:t>ažna karika u integri</w:t>
      </w:r>
      <w:r w:rsidR="00A16E09">
        <w:rPr>
          <w:rFonts w:ascii="Times New Roman" w:hAnsi="Times New Roman" w:cs="Times New Roman"/>
          <w:sz w:val="24"/>
          <w:szCs w:val="24"/>
        </w:rPr>
        <w:t>r</w:t>
      </w:r>
      <w:r w:rsidR="006F57D0" w:rsidRPr="00874434">
        <w:rPr>
          <w:rFonts w:ascii="Times New Roman" w:hAnsi="Times New Roman" w:cs="Times New Roman"/>
          <w:sz w:val="24"/>
          <w:szCs w:val="24"/>
        </w:rPr>
        <w:t xml:space="preserve">anju </w:t>
      </w:r>
      <w:r w:rsidR="003566A0">
        <w:rPr>
          <w:rFonts w:ascii="Times New Roman" w:hAnsi="Times New Roman" w:cs="Times New Roman"/>
          <w:sz w:val="24"/>
          <w:szCs w:val="24"/>
        </w:rPr>
        <w:t>načela</w:t>
      </w:r>
      <w:r w:rsidR="006F57D0" w:rsidRPr="00874434">
        <w:rPr>
          <w:rFonts w:ascii="Times New Roman" w:hAnsi="Times New Roman" w:cs="Times New Roman"/>
          <w:sz w:val="24"/>
          <w:szCs w:val="24"/>
        </w:rPr>
        <w:t xml:space="preserve"> ravnopravnosti</w:t>
      </w:r>
      <w:r w:rsidR="00284C59" w:rsidRPr="00874434">
        <w:rPr>
          <w:rFonts w:ascii="Times New Roman" w:hAnsi="Times New Roman" w:cs="Times New Roman"/>
          <w:sz w:val="24"/>
          <w:szCs w:val="24"/>
        </w:rPr>
        <w:t xml:space="preserve"> spolova </w:t>
      </w:r>
      <w:r w:rsidR="006F57D0" w:rsidRPr="00874434">
        <w:rPr>
          <w:rFonts w:ascii="Times New Roman" w:hAnsi="Times New Roman" w:cs="Times New Roman"/>
          <w:sz w:val="24"/>
          <w:szCs w:val="24"/>
        </w:rPr>
        <w:t>u nadležne sektorsk</w:t>
      </w:r>
      <w:r w:rsidR="005F7D38">
        <w:rPr>
          <w:rFonts w:ascii="Times New Roman" w:hAnsi="Times New Roman" w:cs="Times New Roman"/>
          <w:sz w:val="24"/>
          <w:szCs w:val="24"/>
        </w:rPr>
        <w:t>a</w:t>
      </w:r>
      <w:r w:rsidR="006F57D0" w:rsidRPr="00874434">
        <w:rPr>
          <w:rFonts w:ascii="Times New Roman" w:hAnsi="Times New Roman" w:cs="Times New Roman"/>
          <w:sz w:val="24"/>
          <w:szCs w:val="24"/>
        </w:rPr>
        <w:t xml:space="preserve"> </w:t>
      </w:r>
      <w:r w:rsidR="005F7D38">
        <w:rPr>
          <w:rFonts w:ascii="Times New Roman" w:hAnsi="Times New Roman" w:cs="Times New Roman"/>
          <w:sz w:val="24"/>
          <w:szCs w:val="24"/>
        </w:rPr>
        <w:t>tijela</w:t>
      </w:r>
      <w:r w:rsidR="006F57D0" w:rsidRPr="00874434">
        <w:rPr>
          <w:rFonts w:ascii="Times New Roman" w:hAnsi="Times New Roman" w:cs="Times New Roman"/>
          <w:sz w:val="24"/>
          <w:szCs w:val="24"/>
        </w:rPr>
        <w:t xml:space="preserve"> i njihove politike </w:t>
      </w:r>
      <w:r w:rsidR="006255FE" w:rsidRPr="00874434">
        <w:rPr>
          <w:rFonts w:ascii="Times New Roman" w:hAnsi="Times New Roman" w:cs="Times New Roman"/>
          <w:sz w:val="24"/>
          <w:szCs w:val="24"/>
        </w:rPr>
        <w:t>je i</w:t>
      </w:r>
      <w:r w:rsidR="006F57D0" w:rsidRPr="00874434">
        <w:rPr>
          <w:rFonts w:ascii="Times New Roman" w:hAnsi="Times New Roman" w:cs="Times New Roman"/>
          <w:sz w:val="24"/>
          <w:szCs w:val="24"/>
        </w:rPr>
        <w:t xml:space="preserve"> </w:t>
      </w:r>
      <w:r w:rsidR="006F57D0" w:rsidRPr="00874434">
        <w:rPr>
          <w:rFonts w:ascii="Times New Roman" w:hAnsi="Times New Roman" w:cs="Times New Roman"/>
          <w:b/>
          <w:bCs/>
          <w:sz w:val="24"/>
          <w:szCs w:val="24"/>
        </w:rPr>
        <w:t xml:space="preserve">mreža kontakt </w:t>
      </w:r>
      <w:r w:rsidR="00A16E09">
        <w:rPr>
          <w:rFonts w:ascii="Times New Roman" w:hAnsi="Times New Roman" w:cs="Times New Roman"/>
          <w:b/>
          <w:bCs/>
          <w:sz w:val="24"/>
          <w:szCs w:val="24"/>
        </w:rPr>
        <w:t>osoba</w:t>
      </w:r>
      <w:r w:rsidR="006F57D0" w:rsidRPr="00874434">
        <w:rPr>
          <w:rFonts w:ascii="Times New Roman" w:hAnsi="Times New Roman" w:cs="Times New Roman"/>
          <w:b/>
          <w:bCs/>
          <w:sz w:val="24"/>
          <w:szCs w:val="24"/>
        </w:rPr>
        <w:t xml:space="preserve"> za ravnopravnost </w:t>
      </w:r>
      <w:r w:rsidR="0046729C">
        <w:rPr>
          <w:rFonts w:ascii="Times New Roman" w:hAnsi="Times New Roman" w:cs="Times New Roman"/>
          <w:b/>
          <w:bCs/>
          <w:sz w:val="24"/>
          <w:szCs w:val="24"/>
        </w:rPr>
        <w:t>s</w:t>
      </w:r>
      <w:r w:rsidR="006F57D0" w:rsidRPr="00874434">
        <w:rPr>
          <w:rFonts w:ascii="Times New Roman" w:hAnsi="Times New Roman" w:cs="Times New Roman"/>
          <w:b/>
          <w:bCs/>
          <w:sz w:val="24"/>
          <w:szCs w:val="24"/>
        </w:rPr>
        <w:t>polova,</w:t>
      </w:r>
      <w:r w:rsidR="006F57D0" w:rsidRPr="00874434">
        <w:rPr>
          <w:rFonts w:ascii="Times New Roman" w:hAnsi="Times New Roman" w:cs="Times New Roman"/>
          <w:b/>
          <w:sz w:val="24"/>
          <w:szCs w:val="24"/>
        </w:rPr>
        <w:t xml:space="preserve"> koje su imenovan</w:t>
      </w:r>
      <w:r w:rsidR="005A71C7" w:rsidRPr="00874434">
        <w:rPr>
          <w:rFonts w:ascii="Times New Roman" w:hAnsi="Times New Roman" w:cs="Times New Roman"/>
          <w:b/>
          <w:sz w:val="24"/>
          <w:szCs w:val="24"/>
        </w:rPr>
        <w:t>e u preko 90% institucija</w:t>
      </w:r>
      <w:r w:rsidR="005A71C7" w:rsidRPr="00874434">
        <w:rPr>
          <w:rFonts w:ascii="Times New Roman" w:hAnsi="Times New Roman" w:cs="Times New Roman"/>
          <w:sz w:val="24"/>
          <w:szCs w:val="24"/>
        </w:rPr>
        <w:t xml:space="preserve"> na </w:t>
      </w:r>
      <w:r w:rsidR="00A16E09">
        <w:rPr>
          <w:rFonts w:ascii="Times New Roman" w:hAnsi="Times New Roman" w:cs="Times New Roman"/>
          <w:sz w:val="24"/>
          <w:szCs w:val="24"/>
        </w:rPr>
        <w:t>razini</w:t>
      </w:r>
      <w:r w:rsidR="005F5313" w:rsidRPr="00874434">
        <w:rPr>
          <w:rFonts w:ascii="Times New Roman" w:hAnsi="Times New Roman" w:cs="Times New Roman"/>
          <w:sz w:val="24"/>
          <w:szCs w:val="24"/>
        </w:rPr>
        <w:t xml:space="preserve"> Institucija BiH, RS i FBiH</w:t>
      </w:r>
      <w:r w:rsidR="006F57D0" w:rsidRPr="00874434">
        <w:rPr>
          <w:rFonts w:ascii="Times New Roman" w:hAnsi="Times New Roman" w:cs="Times New Roman"/>
          <w:sz w:val="24"/>
          <w:szCs w:val="24"/>
        </w:rPr>
        <w:t xml:space="preserve">, nadležnim u prioritetnim </w:t>
      </w:r>
      <w:r w:rsidR="00A16E09">
        <w:rPr>
          <w:rFonts w:ascii="Times New Roman" w:hAnsi="Times New Roman" w:cs="Times New Roman"/>
          <w:sz w:val="24"/>
          <w:szCs w:val="24"/>
        </w:rPr>
        <w:t>područjima</w:t>
      </w:r>
      <w:r w:rsidR="006F57D0" w:rsidRPr="00874434">
        <w:rPr>
          <w:rFonts w:ascii="Times New Roman" w:hAnsi="Times New Roman" w:cs="Times New Roman"/>
          <w:sz w:val="24"/>
          <w:szCs w:val="24"/>
        </w:rPr>
        <w:t xml:space="preserve"> GAP BiH. </w:t>
      </w:r>
    </w:p>
    <w:p w14:paraId="6419BEAE" w14:textId="4FA3E978" w:rsidR="006F3FE7" w:rsidRPr="00874434" w:rsidRDefault="006F3FE7" w:rsidP="00D930C8">
      <w:pPr>
        <w:spacing w:line="276" w:lineRule="auto"/>
        <w:jc w:val="both"/>
        <w:rPr>
          <w:rFonts w:ascii="Times New Roman" w:hAnsi="Times New Roman" w:cs="Times New Roman"/>
          <w:sz w:val="24"/>
          <w:szCs w:val="24"/>
        </w:rPr>
      </w:pPr>
    </w:p>
    <w:p w14:paraId="7E1BB328" w14:textId="42AE33AF" w:rsidR="00295FD2" w:rsidRPr="00874434" w:rsidRDefault="00E90355" w:rsidP="00F86B97">
      <w:pPr>
        <w:jc w:val="both"/>
        <w:rPr>
          <w:rFonts w:ascii="Times New Roman" w:hAnsi="Times New Roman" w:cs="Times New Roman"/>
          <w:sz w:val="24"/>
          <w:szCs w:val="24"/>
          <w:lang w:val="bs-Latn-BA"/>
        </w:rPr>
      </w:pPr>
      <w:r w:rsidRPr="00874434">
        <w:rPr>
          <w:rFonts w:ascii="Times New Roman" w:eastAsia="Times New Roman" w:hAnsi="Times New Roman" w:cs="Times New Roman"/>
          <w:bCs/>
          <w:noProof/>
          <w:sz w:val="24"/>
          <w:szCs w:val="24"/>
          <w:lang w:val="en-US"/>
        </w:rPr>
        <mc:AlternateContent>
          <mc:Choice Requires="wpg">
            <w:drawing>
              <wp:anchor distT="45720" distB="45720" distL="182880" distR="182880" simplePos="0" relativeHeight="251692032" behindDoc="0" locked="0" layoutInCell="1" allowOverlap="1" wp14:anchorId="60973099" wp14:editId="5D8077A2">
                <wp:simplePos x="0" y="0"/>
                <wp:positionH relativeFrom="margin">
                  <wp:posOffset>35428</wp:posOffset>
                </wp:positionH>
                <wp:positionV relativeFrom="margin">
                  <wp:posOffset>1132163</wp:posOffset>
                </wp:positionV>
                <wp:extent cx="3072765" cy="5048885"/>
                <wp:effectExtent l="0" t="0" r="0" b="0"/>
                <wp:wrapSquare wrapText="bothSides"/>
                <wp:docPr id="47" name="Group 47"/>
                <wp:cNvGraphicFramePr/>
                <a:graphic xmlns:a="http://schemas.openxmlformats.org/drawingml/2006/main">
                  <a:graphicData uri="http://schemas.microsoft.com/office/word/2010/wordprocessingGroup">
                    <wpg:wgp>
                      <wpg:cNvGrpSpPr/>
                      <wpg:grpSpPr>
                        <a:xfrm>
                          <a:off x="0" y="0"/>
                          <a:ext cx="3072765" cy="5048885"/>
                          <a:chOff x="0" y="0"/>
                          <a:chExt cx="3567448" cy="5129095"/>
                        </a:xfrm>
                      </wpg:grpSpPr>
                      <wps:wsp>
                        <wps:cNvPr id="48" name="Rectangle 4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60649"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252687"/>
                            <a:ext cx="3567448" cy="4876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D0B32" w14:textId="795C9B45" w:rsidR="00C10A4D" w:rsidRPr="00EA51BD" w:rsidRDefault="00C10A4D" w:rsidP="00693C93">
                              <w:pPr>
                                <w:spacing w:line="360" w:lineRule="auto"/>
                                <w:rPr>
                                  <w:rFonts w:ascii="Times New Roman" w:hAnsi="Times New Roman" w:cs="Times New Roman"/>
                                  <w:i/>
                                  <w:sz w:val="20"/>
                                  <w:szCs w:val="20"/>
                                </w:rPr>
                              </w:pPr>
                              <w:r>
                                <w:rPr>
                                  <w:rFonts w:ascii="Times New Roman" w:hAnsi="Times New Roman" w:cs="Times New Roman"/>
                                  <w:i/>
                                  <w:sz w:val="20"/>
                                  <w:szCs w:val="20"/>
                                  <w:lang w:val="bs-Latn-BA"/>
                                </w:rPr>
                                <w:t>Sukladno</w:t>
                              </w:r>
                              <w:r w:rsidRPr="00EA51BD">
                                <w:rPr>
                                  <w:rFonts w:ascii="Times New Roman" w:hAnsi="Times New Roman" w:cs="Times New Roman"/>
                                  <w:i/>
                                  <w:sz w:val="20"/>
                                  <w:szCs w:val="20"/>
                                  <w:lang w:val="bs-Latn-BA"/>
                                </w:rPr>
                                <w:t xml:space="preserve"> s preporukama Međunarodne organizacije rada (MOR), MCP je 2019. godine pokrenulo postupak otkazivanja Konvencije o noćnom radu (žene), broj 89, iz 1948. godine (Revidirana). T</w:t>
                              </w:r>
                              <w:r>
                                <w:rPr>
                                  <w:rFonts w:ascii="Times New Roman" w:hAnsi="Times New Roman" w:cs="Times New Roman"/>
                                  <w:i/>
                                  <w:sz w:val="20"/>
                                  <w:szCs w:val="20"/>
                                  <w:lang w:val="bs-Latn-BA"/>
                                </w:rPr>
                                <w:t>ije</w:t>
                              </w:r>
                              <w:r w:rsidRPr="00EA51BD">
                                <w:rPr>
                                  <w:rFonts w:ascii="Times New Roman" w:hAnsi="Times New Roman" w:cs="Times New Roman"/>
                                  <w:i/>
                                  <w:sz w:val="20"/>
                                  <w:szCs w:val="20"/>
                                  <w:lang w:val="bs-Latn-BA"/>
                                </w:rPr>
                                <w:t>kom 2020. godine prikupi</w:t>
                              </w:r>
                              <w:r>
                                <w:rPr>
                                  <w:rFonts w:ascii="Times New Roman" w:hAnsi="Times New Roman" w:cs="Times New Roman"/>
                                  <w:i/>
                                  <w:sz w:val="20"/>
                                  <w:szCs w:val="20"/>
                                  <w:lang w:val="bs-Latn-BA"/>
                                </w:rPr>
                                <w:t>l</w:t>
                              </w:r>
                              <w:r w:rsidRPr="00EA51BD">
                                <w:rPr>
                                  <w:rFonts w:ascii="Times New Roman" w:hAnsi="Times New Roman" w:cs="Times New Roman"/>
                                  <w:i/>
                                  <w:sz w:val="20"/>
                                  <w:szCs w:val="20"/>
                                  <w:lang w:val="bs-Latn-BA"/>
                                </w:rPr>
                                <w:t>o</w:t>
                              </w:r>
                              <w:r>
                                <w:rPr>
                                  <w:rFonts w:ascii="Times New Roman" w:hAnsi="Times New Roman" w:cs="Times New Roman"/>
                                  <w:i/>
                                  <w:sz w:val="20"/>
                                  <w:szCs w:val="20"/>
                                  <w:lang w:val="bs-Latn-BA"/>
                                </w:rPr>
                                <w:t xml:space="preserve"> je</w:t>
                              </w:r>
                              <w:r w:rsidRPr="00EA51BD">
                                <w:rPr>
                                  <w:rFonts w:ascii="Times New Roman" w:hAnsi="Times New Roman" w:cs="Times New Roman"/>
                                  <w:i/>
                                  <w:sz w:val="20"/>
                                  <w:szCs w:val="20"/>
                                  <w:lang w:val="bs-Latn-BA"/>
                                </w:rPr>
                                <w:t xml:space="preserve"> sva potrebna mišljenja nadležnih institucija </w:t>
                              </w:r>
                              <w:r w:rsidRPr="00EA51BD">
                                <w:rPr>
                                  <w:rFonts w:ascii="Times New Roman" w:hAnsi="Times New Roman" w:cs="Times New Roman"/>
                                  <w:i/>
                                  <w:sz w:val="20"/>
                                  <w:szCs w:val="20"/>
                                  <w:lang w:val="sr-Latn-BA"/>
                                </w:rPr>
                                <w:t>i uputilo prijedlog odluke VM BIH.</w:t>
                              </w:r>
                              <w:r w:rsidRPr="00EA51BD">
                                <w:rPr>
                                  <w:rFonts w:ascii="Times New Roman" w:hAnsi="Times New Roman" w:cs="Times New Roman"/>
                                  <w:i/>
                                  <w:sz w:val="20"/>
                                  <w:szCs w:val="20"/>
                                </w:rPr>
                                <w:t xml:space="preserve"> Međutim, prijedlog odluke nije razmatran u roku koji je od strane MOR-a bio predviđen za otkazivanje ove konvencije (27.02.2022</w:t>
                              </w:r>
                              <w:r>
                                <w:rPr>
                                  <w:rFonts w:ascii="Times New Roman" w:hAnsi="Times New Roman" w:cs="Times New Roman"/>
                                  <w:i/>
                                  <w:sz w:val="20"/>
                                  <w:szCs w:val="20"/>
                                </w:rPr>
                                <w:t>. godine</w:t>
                              </w:r>
                              <w:r w:rsidRPr="00EA51BD">
                                <w:rPr>
                                  <w:rFonts w:ascii="Times New Roman" w:hAnsi="Times New Roman" w:cs="Times New Roman"/>
                                  <w:i/>
                                  <w:sz w:val="20"/>
                                  <w:szCs w:val="20"/>
                                </w:rPr>
                                <w:t>), pa je isti povučen sa dnevnog reda sjednice VM B</w:t>
                              </w:r>
                              <w:r>
                                <w:rPr>
                                  <w:rFonts w:ascii="Times New Roman" w:hAnsi="Times New Roman" w:cs="Times New Roman"/>
                                  <w:i/>
                                  <w:sz w:val="20"/>
                                  <w:szCs w:val="20"/>
                                </w:rPr>
                                <w:t>i</w:t>
                              </w:r>
                              <w:r w:rsidRPr="00EA51BD">
                                <w:rPr>
                                  <w:rFonts w:ascii="Times New Roman" w:hAnsi="Times New Roman" w:cs="Times New Roman"/>
                                  <w:i/>
                                  <w:sz w:val="20"/>
                                  <w:szCs w:val="20"/>
                                </w:rPr>
                                <w:t xml:space="preserve">H. </w:t>
                              </w:r>
                            </w:p>
                            <w:p w14:paraId="75587914" w14:textId="77777777" w:rsidR="00C10A4D" w:rsidRPr="00EA51BD" w:rsidRDefault="00C10A4D" w:rsidP="00693C93">
                              <w:pPr>
                                <w:spacing w:line="360" w:lineRule="auto"/>
                                <w:rPr>
                                  <w:rFonts w:ascii="Times New Roman" w:hAnsi="Times New Roman" w:cs="Times New Roman"/>
                                  <w:i/>
                                  <w:sz w:val="20"/>
                                  <w:szCs w:val="20"/>
                                </w:rPr>
                              </w:pPr>
                            </w:p>
                            <w:p w14:paraId="29674A03" w14:textId="4B0E24DF" w:rsidR="00C10A4D" w:rsidRPr="00EA51BD" w:rsidRDefault="00C10A4D" w:rsidP="00693C93">
                              <w:pPr>
                                <w:spacing w:line="360" w:lineRule="auto"/>
                                <w:rPr>
                                  <w:rFonts w:ascii="Times New Roman" w:hAnsi="Times New Roman" w:cs="Times New Roman"/>
                                  <w:i/>
                                  <w:sz w:val="20"/>
                                  <w:szCs w:val="20"/>
                                </w:rPr>
                              </w:pPr>
                              <w:r w:rsidRPr="00EA51BD">
                                <w:rPr>
                                  <w:rFonts w:ascii="Times New Roman" w:hAnsi="Times New Roman" w:cs="Times New Roman"/>
                                  <w:i/>
                                  <w:sz w:val="20"/>
                                  <w:szCs w:val="20"/>
                                </w:rPr>
                                <w:t>Konvencija o zlostavljanju i uznemiravanju u radu, broj 190 Međunarodne organizacije rada  nije ratifi</w:t>
                              </w:r>
                              <w:r>
                                <w:rPr>
                                  <w:rFonts w:ascii="Times New Roman" w:hAnsi="Times New Roman" w:cs="Times New Roman"/>
                                  <w:i/>
                                  <w:sz w:val="20"/>
                                  <w:szCs w:val="20"/>
                                </w:rPr>
                                <w:t>cirana</w:t>
                              </w:r>
                              <w:r w:rsidRPr="00EA51BD">
                                <w:rPr>
                                  <w:rFonts w:ascii="Times New Roman" w:hAnsi="Times New Roman" w:cs="Times New Roman"/>
                                  <w:i/>
                                  <w:sz w:val="20"/>
                                  <w:szCs w:val="20"/>
                                </w:rPr>
                                <w:t xml:space="preserve"> jer prijedlog nije dobio neophodne s</w:t>
                              </w:r>
                              <w:r>
                                <w:rPr>
                                  <w:rFonts w:ascii="Times New Roman" w:hAnsi="Times New Roman" w:cs="Times New Roman"/>
                                  <w:i/>
                                  <w:sz w:val="20"/>
                                  <w:szCs w:val="20"/>
                                </w:rPr>
                                <w:t>u</w:t>
                              </w:r>
                              <w:r w:rsidRPr="00EA51BD">
                                <w:rPr>
                                  <w:rFonts w:ascii="Times New Roman" w:hAnsi="Times New Roman" w:cs="Times New Roman"/>
                                  <w:i/>
                                  <w:sz w:val="20"/>
                                  <w:szCs w:val="20"/>
                                </w:rPr>
                                <w:t>glasnosti nadležnih entit</w:t>
                              </w:r>
                              <w:r>
                                <w:rPr>
                                  <w:rFonts w:ascii="Times New Roman" w:hAnsi="Times New Roman" w:cs="Times New Roman"/>
                                  <w:i/>
                                  <w:sz w:val="20"/>
                                  <w:szCs w:val="20"/>
                                </w:rPr>
                                <w:t>etskih institucija i BD BiH, a Bi</w:t>
                              </w:r>
                              <w:r w:rsidRPr="00EA51BD">
                                <w:rPr>
                                  <w:rFonts w:ascii="Times New Roman" w:hAnsi="Times New Roman" w:cs="Times New Roman"/>
                                  <w:i/>
                                  <w:sz w:val="20"/>
                                  <w:szCs w:val="20"/>
                                </w:rPr>
                                <w:t>H još uvijek nije ratifi</w:t>
                              </w:r>
                              <w:r>
                                <w:rPr>
                                  <w:rFonts w:ascii="Times New Roman" w:hAnsi="Times New Roman" w:cs="Times New Roman"/>
                                  <w:i/>
                                  <w:sz w:val="20"/>
                                  <w:szCs w:val="20"/>
                                </w:rPr>
                                <w:t>cirala</w:t>
                              </w:r>
                              <w:r w:rsidRPr="00EA51BD">
                                <w:rPr>
                                  <w:rFonts w:ascii="Times New Roman" w:hAnsi="Times New Roman" w:cs="Times New Roman"/>
                                  <w:i/>
                                  <w:sz w:val="20"/>
                                  <w:szCs w:val="20"/>
                                </w:rPr>
                                <w:t xml:space="preserve"> ni Konvenciju 189 MOR-a o pravima radnika u</w:t>
                              </w:r>
                              <w:r>
                                <w:rPr>
                                  <w:rFonts w:ascii="Times New Roman" w:hAnsi="Times New Roman" w:cs="Times New Roman"/>
                                  <w:i/>
                                  <w:sz w:val="20"/>
                                  <w:szCs w:val="20"/>
                                </w:rPr>
                                <w:t xml:space="preserve"> kućanstvu</w:t>
                              </w:r>
                              <w:r w:rsidRPr="00EA51BD">
                                <w:rPr>
                                  <w:rFonts w:ascii="Times New Roman" w:hAnsi="Times New Roman" w:cs="Times New Roman"/>
                                  <w:i/>
                                  <w:sz w:val="20"/>
                                  <w:szCs w:val="20"/>
                                </w:rPr>
                                <w:t xml:space="preserve">, </w:t>
                              </w:r>
                              <w:r>
                                <w:rPr>
                                  <w:rFonts w:ascii="Times New Roman" w:hAnsi="Times New Roman" w:cs="Times New Roman"/>
                                  <w:i/>
                                  <w:sz w:val="20"/>
                                  <w:szCs w:val="20"/>
                                </w:rPr>
                                <w:t>unatoč</w:t>
                              </w:r>
                              <w:r w:rsidRPr="00EA51BD">
                                <w:rPr>
                                  <w:rFonts w:ascii="Times New Roman" w:hAnsi="Times New Roman" w:cs="Times New Roman"/>
                                  <w:i/>
                                  <w:sz w:val="20"/>
                                  <w:szCs w:val="20"/>
                                </w:rPr>
                                <w:t xml:space="preserve"> izraženom problemu </w:t>
                              </w:r>
                              <w:r w:rsidRPr="00EA51BD">
                                <w:rPr>
                                  <w:rFonts w:ascii="Times New Roman" w:eastAsia="Calibri" w:hAnsi="Times New Roman" w:cs="Times New Roman"/>
                                  <w:i/>
                                  <w:sz w:val="20"/>
                                  <w:szCs w:val="20"/>
                                </w:rPr>
                                <w:t>ne</w:t>
                              </w:r>
                              <w:r>
                                <w:rPr>
                                  <w:rFonts w:ascii="Times New Roman" w:eastAsia="Calibri" w:hAnsi="Times New Roman" w:cs="Times New Roman"/>
                                  <w:i/>
                                  <w:sz w:val="20"/>
                                  <w:szCs w:val="20"/>
                                </w:rPr>
                                <w:t>s</w:t>
                              </w:r>
                              <w:r w:rsidRPr="00EA51BD">
                                <w:rPr>
                                  <w:rFonts w:ascii="Times New Roman" w:eastAsia="Calibri" w:hAnsi="Times New Roman" w:cs="Times New Roman"/>
                                  <w:i/>
                                  <w:sz w:val="20"/>
                                  <w:szCs w:val="20"/>
                                </w:rPr>
                                <w:t xml:space="preserve">razmjerno visokog broja žena koje rade neplaćeno u poljoprivredi i </w:t>
                              </w:r>
                              <w:r>
                                <w:rPr>
                                  <w:rFonts w:ascii="Times New Roman" w:eastAsia="Calibri" w:hAnsi="Times New Roman" w:cs="Times New Roman"/>
                                  <w:i/>
                                  <w:sz w:val="20"/>
                                  <w:szCs w:val="20"/>
                                </w:rPr>
                                <w:t>kućanstvu</w:t>
                              </w:r>
                              <w:r w:rsidRPr="00EA51BD">
                                <w:rPr>
                                  <w:rFonts w:ascii="Times New Roman" w:eastAsia="Calibri" w:hAnsi="Times New Roman" w:cs="Times New Roman"/>
                                  <w:i/>
                                  <w:sz w:val="20"/>
                                  <w:szCs w:val="20"/>
                                </w:rPr>
                                <w:t>.</w:t>
                              </w:r>
                            </w:p>
                            <w:p w14:paraId="2C154357" w14:textId="32718F05"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73099" id="Group 47" o:spid="_x0000_s1071" style="position:absolute;left:0;text-align:left;margin-left:2.8pt;margin-top:89.15pt;width:241.95pt;height:397.55pt;z-index:251692032;mso-wrap-distance-left:14.4pt;mso-wrap-distance-top:3.6pt;mso-wrap-distance-right:14.4pt;mso-wrap-distance-bottom:3.6pt;mso-position-horizontal-relative:margin;mso-position-vertical-relative:margin;mso-width-relative:margin;mso-height-relative:margin" coordsize="35674,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">
                <v:rect id="Rectangle 48" o:spid="_x0000_s107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" fillcolor="#4f81bd [3204]" stroked="f" strokeweight="2pt">
                  <v:textbox>
                    <w:txbxContent>
                      <w:p w14:paraId="70560649"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49" o:spid="_x0000_s1073" type="#_x0000_t202" style="position:absolute;top:2526;width:35674;height:4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" filled="f" stroked="f" strokeweight=".5pt">
                  <v:textbox inset=",7.2pt,,0">
                    <w:txbxContent>
                      <w:p w14:paraId="757D0B32" w14:textId="795C9B45" w:rsidR="00C10A4D" w:rsidRPr="00EA51BD" w:rsidRDefault="00C10A4D" w:rsidP="00693C93">
                        <w:pPr>
                          <w:spacing w:line="360" w:lineRule="auto"/>
                          <w:rPr>
                            <w:rFonts w:ascii="Times New Roman" w:hAnsi="Times New Roman" w:cs="Times New Roman"/>
                            <w:i/>
                            <w:sz w:val="20"/>
                            <w:szCs w:val="20"/>
                          </w:rPr>
                        </w:pPr>
                        <w:r>
                          <w:rPr>
                            <w:rFonts w:ascii="Times New Roman" w:hAnsi="Times New Roman" w:cs="Times New Roman"/>
                            <w:i/>
                            <w:sz w:val="20"/>
                            <w:szCs w:val="20"/>
                            <w:lang w:val="bs-Latn-BA"/>
                          </w:rPr>
                          <w:t>Sukladno</w:t>
                        </w:r>
                        <w:r w:rsidRPr="00EA51BD">
                          <w:rPr>
                            <w:rFonts w:ascii="Times New Roman" w:hAnsi="Times New Roman" w:cs="Times New Roman"/>
                            <w:i/>
                            <w:sz w:val="20"/>
                            <w:szCs w:val="20"/>
                            <w:lang w:val="bs-Latn-BA"/>
                          </w:rPr>
                          <w:t xml:space="preserve"> s preporukama Međunarodne organizacije rada (MOR), MCP je 2019. godine pokrenulo postupak otkazivanja Konvencije o noćnom radu (žene), broj 89, iz 1948. godine (Revidirana). T</w:t>
                        </w:r>
                        <w:r>
                          <w:rPr>
                            <w:rFonts w:ascii="Times New Roman" w:hAnsi="Times New Roman" w:cs="Times New Roman"/>
                            <w:i/>
                            <w:sz w:val="20"/>
                            <w:szCs w:val="20"/>
                            <w:lang w:val="bs-Latn-BA"/>
                          </w:rPr>
                          <w:t>ije</w:t>
                        </w:r>
                        <w:r w:rsidRPr="00EA51BD">
                          <w:rPr>
                            <w:rFonts w:ascii="Times New Roman" w:hAnsi="Times New Roman" w:cs="Times New Roman"/>
                            <w:i/>
                            <w:sz w:val="20"/>
                            <w:szCs w:val="20"/>
                            <w:lang w:val="bs-Latn-BA"/>
                          </w:rPr>
                          <w:t>kom 2020. godine prikupi</w:t>
                        </w:r>
                        <w:r>
                          <w:rPr>
                            <w:rFonts w:ascii="Times New Roman" w:hAnsi="Times New Roman" w:cs="Times New Roman"/>
                            <w:i/>
                            <w:sz w:val="20"/>
                            <w:szCs w:val="20"/>
                            <w:lang w:val="bs-Latn-BA"/>
                          </w:rPr>
                          <w:t>l</w:t>
                        </w:r>
                        <w:r w:rsidRPr="00EA51BD">
                          <w:rPr>
                            <w:rFonts w:ascii="Times New Roman" w:hAnsi="Times New Roman" w:cs="Times New Roman"/>
                            <w:i/>
                            <w:sz w:val="20"/>
                            <w:szCs w:val="20"/>
                            <w:lang w:val="bs-Latn-BA"/>
                          </w:rPr>
                          <w:t>o</w:t>
                        </w:r>
                        <w:r>
                          <w:rPr>
                            <w:rFonts w:ascii="Times New Roman" w:hAnsi="Times New Roman" w:cs="Times New Roman"/>
                            <w:i/>
                            <w:sz w:val="20"/>
                            <w:szCs w:val="20"/>
                            <w:lang w:val="bs-Latn-BA"/>
                          </w:rPr>
                          <w:t xml:space="preserve"> je</w:t>
                        </w:r>
                        <w:r w:rsidRPr="00EA51BD">
                          <w:rPr>
                            <w:rFonts w:ascii="Times New Roman" w:hAnsi="Times New Roman" w:cs="Times New Roman"/>
                            <w:i/>
                            <w:sz w:val="20"/>
                            <w:szCs w:val="20"/>
                            <w:lang w:val="bs-Latn-BA"/>
                          </w:rPr>
                          <w:t xml:space="preserve"> sva potrebna mišljenja nadležnih institucija </w:t>
                        </w:r>
                        <w:r w:rsidRPr="00EA51BD">
                          <w:rPr>
                            <w:rFonts w:ascii="Times New Roman" w:hAnsi="Times New Roman" w:cs="Times New Roman"/>
                            <w:i/>
                            <w:sz w:val="20"/>
                            <w:szCs w:val="20"/>
                            <w:lang w:val="sr-Latn-BA"/>
                          </w:rPr>
                          <w:t>i uputilo prijedlog odluke VM BIH.</w:t>
                        </w:r>
                        <w:r w:rsidRPr="00EA51BD">
                          <w:rPr>
                            <w:rFonts w:ascii="Times New Roman" w:hAnsi="Times New Roman" w:cs="Times New Roman"/>
                            <w:i/>
                            <w:sz w:val="20"/>
                            <w:szCs w:val="20"/>
                          </w:rPr>
                          <w:t xml:space="preserve"> Međutim, prijedlog odluke nije razmatran u roku koji je od strane MOR-a bio predviđen za otkazivanje ove konvencije (27.02.2022</w:t>
                        </w:r>
                        <w:r>
                          <w:rPr>
                            <w:rFonts w:ascii="Times New Roman" w:hAnsi="Times New Roman" w:cs="Times New Roman"/>
                            <w:i/>
                            <w:sz w:val="20"/>
                            <w:szCs w:val="20"/>
                          </w:rPr>
                          <w:t>. godine</w:t>
                        </w:r>
                        <w:r w:rsidRPr="00EA51BD">
                          <w:rPr>
                            <w:rFonts w:ascii="Times New Roman" w:hAnsi="Times New Roman" w:cs="Times New Roman"/>
                            <w:i/>
                            <w:sz w:val="20"/>
                            <w:szCs w:val="20"/>
                          </w:rPr>
                          <w:t>), pa je isti povučen sa dnevnog reda sjednice VM B</w:t>
                        </w:r>
                        <w:r>
                          <w:rPr>
                            <w:rFonts w:ascii="Times New Roman" w:hAnsi="Times New Roman" w:cs="Times New Roman"/>
                            <w:i/>
                            <w:sz w:val="20"/>
                            <w:szCs w:val="20"/>
                          </w:rPr>
                          <w:t>i</w:t>
                        </w:r>
                        <w:r w:rsidRPr="00EA51BD">
                          <w:rPr>
                            <w:rFonts w:ascii="Times New Roman" w:hAnsi="Times New Roman" w:cs="Times New Roman"/>
                            <w:i/>
                            <w:sz w:val="20"/>
                            <w:szCs w:val="20"/>
                          </w:rPr>
                          <w:t xml:space="preserve">H. </w:t>
                        </w:r>
                      </w:p>
                      <w:p w14:paraId="75587914" w14:textId="77777777" w:rsidR="00C10A4D" w:rsidRPr="00EA51BD" w:rsidRDefault="00C10A4D" w:rsidP="00693C93">
                        <w:pPr>
                          <w:spacing w:line="360" w:lineRule="auto"/>
                          <w:rPr>
                            <w:rFonts w:ascii="Times New Roman" w:hAnsi="Times New Roman" w:cs="Times New Roman"/>
                            <w:i/>
                            <w:sz w:val="20"/>
                            <w:szCs w:val="20"/>
                          </w:rPr>
                        </w:pPr>
                      </w:p>
                      <w:p w14:paraId="29674A03" w14:textId="4B0E24DF" w:rsidR="00C10A4D" w:rsidRPr="00EA51BD" w:rsidRDefault="00C10A4D" w:rsidP="00693C93">
                        <w:pPr>
                          <w:spacing w:line="360" w:lineRule="auto"/>
                          <w:rPr>
                            <w:rFonts w:ascii="Times New Roman" w:hAnsi="Times New Roman" w:cs="Times New Roman"/>
                            <w:i/>
                            <w:sz w:val="20"/>
                            <w:szCs w:val="20"/>
                          </w:rPr>
                        </w:pPr>
                        <w:r w:rsidRPr="00EA51BD">
                          <w:rPr>
                            <w:rFonts w:ascii="Times New Roman" w:hAnsi="Times New Roman" w:cs="Times New Roman"/>
                            <w:i/>
                            <w:sz w:val="20"/>
                            <w:szCs w:val="20"/>
                          </w:rPr>
                          <w:t>Konvencija o zlostavljanju i uznemiravanju u radu, broj 190 Međunarodne organizacije rada  nije ratifi</w:t>
                        </w:r>
                        <w:r>
                          <w:rPr>
                            <w:rFonts w:ascii="Times New Roman" w:hAnsi="Times New Roman" w:cs="Times New Roman"/>
                            <w:i/>
                            <w:sz w:val="20"/>
                            <w:szCs w:val="20"/>
                          </w:rPr>
                          <w:t>cirana</w:t>
                        </w:r>
                        <w:r w:rsidRPr="00EA51BD">
                          <w:rPr>
                            <w:rFonts w:ascii="Times New Roman" w:hAnsi="Times New Roman" w:cs="Times New Roman"/>
                            <w:i/>
                            <w:sz w:val="20"/>
                            <w:szCs w:val="20"/>
                          </w:rPr>
                          <w:t xml:space="preserve"> jer prijedlog nije dobio neophodne s</w:t>
                        </w:r>
                        <w:r>
                          <w:rPr>
                            <w:rFonts w:ascii="Times New Roman" w:hAnsi="Times New Roman" w:cs="Times New Roman"/>
                            <w:i/>
                            <w:sz w:val="20"/>
                            <w:szCs w:val="20"/>
                          </w:rPr>
                          <w:t>u</w:t>
                        </w:r>
                        <w:r w:rsidRPr="00EA51BD">
                          <w:rPr>
                            <w:rFonts w:ascii="Times New Roman" w:hAnsi="Times New Roman" w:cs="Times New Roman"/>
                            <w:i/>
                            <w:sz w:val="20"/>
                            <w:szCs w:val="20"/>
                          </w:rPr>
                          <w:t>glasnosti nadležnih entit</w:t>
                        </w:r>
                        <w:r>
                          <w:rPr>
                            <w:rFonts w:ascii="Times New Roman" w:hAnsi="Times New Roman" w:cs="Times New Roman"/>
                            <w:i/>
                            <w:sz w:val="20"/>
                            <w:szCs w:val="20"/>
                          </w:rPr>
                          <w:t>etskih institucija i BD BiH, a Bi</w:t>
                        </w:r>
                        <w:r w:rsidRPr="00EA51BD">
                          <w:rPr>
                            <w:rFonts w:ascii="Times New Roman" w:hAnsi="Times New Roman" w:cs="Times New Roman"/>
                            <w:i/>
                            <w:sz w:val="20"/>
                            <w:szCs w:val="20"/>
                          </w:rPr>
                          <w:t>H još uvijek nije ratifi</w:t>
                        </w:r>
                        <w:r>
                          <w:rPr>
                            <w:rFonts w:ascii="Times New Roman" w:hAnsi="Times New Roman" w:cs="Times New Roman"/>
                            <w:i/>
                            <w:sz w:val="20"/>
                            <w:szCs w:val="20"/>
                          </w:rPr>
                          <w:t>cirala</w:t>
                        </w:r>
                        <w:r w:rsidRPr="00EA51BD">
                          <w:rPr>
                            <w:rFonts w:ascii="Times New Roman" w:hAnsi="Times New Roman" w:cs="Times New Roman"/>
                            <w:i/>
                            <w:sz w:val="20"/>
                            <w:szCs w:val="20"/>
                          </w:rPr>
                          <w:t xml:space="preserve"> ni Konvenciju 189 MOR-a o pravima radnika u</w:t>
                        </w:r>
                        <w:r>
                          <w:rPr>
                            <w:rFonts w:ascii="Times New Roman" w:hAnsi="Times New Roman" w:cs="Times New Roman"/>
                            <w:i/>
                            <w:sz w:val="20"/>
                            <w:szCs w:val="20"/>
                          </w:rPr>
                          <w:t xml:space="preserve"> kućanstvu</w:t>
                        </w:r>
                        <w:r w:rsidRPr="00EA51BD">
                          <w:rPr>
                            <w:rFonts w:ascii="Times New Roman" w:hAnsi="Times New Roman" w:cs="Times New Roman"/>
                            <w:i/>
                            <w:sz w:val="20"/>
                            <w:szCs w:val="20"/>
                          </w:rPr>
                          <w:t xml:space="preserve">, </w:t>
                        </w:r>
                        <w:r>
                          <w:rPr>
                            <w:rFonts w:ascii="Times New Roman" w:hAnsi="Times New Roman" w:cs="Times New Roman"/>
                            <w:i/>
                            <w:sz w:val="20"/>
                            <w:szCs w:val="20"/>
                          </w:rPr>
                          <w:t>unatoč</w:t>
                        </w:r>
                        <w:r w:rsidRPr="00EA51BD">
                          <w:rPr>
                            <w:rFonts w:ascii="Times New Roman" w:hAnsi="Times New Roman" w:cs="Times New Roman"/>
                            <w:i/>
                            <w:sz w:val="20"/>
                            <w:szCs w:val="20"/>
                          </w:rPr>
                          <w:t xml:space="preserve"> izraženom problemu </w:t>
                        </w:r>
                        <w:r w:rsidRPr="00EA51BD">
                          <w:rPr>
                            <w:rFonts w:ascii="Times New Roman" w:eastAsia="Calibri" w:hAnsi="Times New Roman" w:cs="Times New Roman"/>
                            <w:i/>
                            <w:sz w:val="20"/>
                            <w:szCs w:val="20"/>
                          </w:rPr>
                          <w:t>ne</w:t>
                        </w:r>
                        <w:r>
                          <w:rPr>
                            <w:rFonts w:ascii="Times New Roman" w:eastAsia="Calibri" w:hAnsi="Times New Roman" w:cs="Times New Roman"/>
                            <w:i/>
                            <w:sz w:val="20"/>
                            <w:szCs w:val="20"/>
                          </w:rPr>
                          <w:t>s</w:t>
                        </w:r>
                        <w:r w:rsidRPr="00EA51BD">
                          <w:rPr>
                            <w:rFonts w:ascii="Times New Roman" w:eastAsia="Calibri" w:hAnsi="Times New Roman" w:cs="Times New Roman"/>
                            <w:i/>
                            <w:sz w:val="20"/>
                            <w:szCs w:val="20"/>
                          </w:rPr>
                          <w:t xml:space="preserve">razmjerno visokog broja žena koje rade neplaćeno u poljoprivredi i </w:t>
                        </w:r>
                        <w:r>
                          <w:rPr>
                            <w:rFonts w:ascii="Times New Roman" w:eastAsia="Calibri" w:hAnsi="Times New Roman" w:cs="Times New Roman"/>
                            <w:i/>
                            <w:sz w:val="20"/>
                            <w:szCs w:val="20"/>
                          </w:rPr>
                          <w:t>kućanstvu</w:t>
                        </w:r>
                        <w:r w:rsidRPr="00EA51BD">
                          <w:rPr>
                            <w:rFonts w:ascii="Times New Roman" w:eastAsia="Calibri" w:hAnsi="Times New Roman" w:cs="Times New Roman"/>
                            <w:i/>
                            <w:sz w:val="20"/>
                            <w:szCs w:val="20"/>
                          </w:rPr>
                          <w:t>.</w:t>
                        </w:r>
                      </w:p>
                      <w:p w14:paraId="2C154357" w14:textId="32718F05" w:rsidR="00C10A4D" w:rsidRDefault="00C10A4D">
                        <w:pPr>
                          <w:rPr>
                            <w:caps/>
                            <w:color w:val="4F81BD" w:themeColor="accent1"/>
                            <w:sz w:val="26"/>
                            <w:szCs w:val="26"/>
                          </w:rPr>
                        </w:pPr>
                      </w:p>
                    </w:txbxContent>
                  </v:textbox>
                </v:shape>
                <w10:wrap type="square" anchorx="margin" anchory="margin"/>
              </v:group>
            </w:pict>
          </mc:Fallback>
        </mc:AlternateContent>
      </w:r>
      <w:r w:rsidR="00295FD2" w:rsidRPr="00874434">
        <w:rPr>
          <w:rFonts w:ascii="Times New Roman" w:eastAsia="Times New Roman" w:hAnsi="Times New Roman" w:cs="Times New Roman"/>
          <w:bCs/>
          <w:sz w:val="24"/>
          <w:szCs w:val="24"/>
          <w:lang w:val="sr-Latn-BA" w:eastAsia="sr-Latn-BA"/>
        </w:rPr>
        <w:t>V</w:t>
      </w:r>
      <w:r w:rsidR="003B392D" w:rsidRPr="00874434">
        <w:rPr>
          <w:rFonts w:ascii="Times New Roman" w:eastAsia="Times New Roman" w:hAnsi="Times New Roman" w:cs="Times New Roman"/>
          <w:bCs/>
          <w:sz w:val="24"/>
          <w:szCs w:val="24"/>
          <w:lang w:val="sr-Latn-BA" w:eastAsia="sr-Latn-BA"/>
        </w:rPr>
        <w:t xml:space="preserve">M BiH je u </w:t>
      </w:r>
      <w:r w:rsidR="00A16E09">
        <w:rPr>
          <w:rFonts w:ascii="Times New Roman" w:eastAsia="Times New Roman" w:hAnsi="Times New Roman" w:cs="Times New Roman"/>
          <w:bCs/>
          <w:sz w:val="24"/>
          <w:szCs w:val="24"/>
          <w:lang w:val="sr-Latn-BA" w:eastAsia="sr-Latn-BA"/>
        </w:rPr>
        <w:t>srpnju</w:t>
      </w:r>
      <w:r w:rsidR="003B392D" w:rsidRPr="00874434">
        <w:rPr>
          <w:rFonts w:ascii="Times New Roman" w:eastAsia="Times New Roman" w:hAnsi="Times New Roman" w:cs="Times New Roman"/>
          <w:bCs/>
          <w:sz w:val="24"/>
          <w:szCs w:val="24"/>
          <w:lang w:val="sr-Latn-BA" w:eastAsia="sr-Latn-BA"/>
        </w:rPr>
        <w:t xml:space="preserve"> 2019</w:t>
      </w:r>
      <w:r w:rsidR="00A16E09">
        <w:rPr>
          <w:rFonts w:ascii="Times New Roman" w:eastAsia="Times New Roman" w:hAnsi="Times New Roman" w:cs="Times New Roman"/>
          <w:bCs/>
          <w:sz w:val="24"/>
          <w:szCs w:val="24"/>
          <w:lang w:val="sr-Latn-BA" w:eastAsia="sr-Latn-BA"/>
        </w:rPr>
        <w:t>. godine</w:t>
      </w:r>
      <w:r w:rsidR="00295FD2" w:rsidRPr="00874434">
        <w:rPr>
          <w:rFonts w:ascii="Times New Roman" w:eastAsia="Times New Roman" w:hAnsi="Times New Roman" w:cs="Times New Roman"/>
          <w:bCs/>
          <w:sz w:val="24"/>
          <w:szCs w:val="24"/>
          <w:lang w:val="sr-Latn-BA" w:eastAsia="sr-Latn-BA"/>
        </w:rPr>
        <w:t xml:space="preserve"> usvoji</w:t>
      </w:r>
      <w:r w:rsidR="00A16E09">
        <w:rPr>
          <w:rFonts w:ascii="Times New Roman" w:eastAsia="Times New Roman" w:hAnsi="Times New Roman" w:cs="Times New Roman"/>
          <w:bCs/>
          <w:sz w:val="24"/>
          <w:szCs w:val="24"/>
          <w:lang w:val="sr-Latn-BA" w:eastAsia="sr-Latn-BA"/>
        </w:rPr>
        <w:t>l</w:t>
      </w:r>
      <w:r w:rsidR="00295FD2" w:rsidRPr="00874434">
        <w:rPr>
          <w:rFonts w:ascii="Times New Roman" w:eastAsia="Times New Roman" w:hAnsi="Times New Roman" w:cs="Times New Roman"/>
          <w:bCs/>
          <w:sz w:val="24"/>
          <w:szCs w:val="24"/>
          <w:lang w:val="sr-Latn-BA" w:eastAsia="sr-Latn-BA"/>
        </w:rPr>
        <w:t xml:space="preserve">o </w:t>
      </w:r>
      <w:r w:rsidR="00295FD2" w:rsidRPr="00874434">
        <w:rPr>
          <w:rFonts w:ascii="Times New Roman" w:eastAsia="Times New Roman" w:hAnsi="Times New Roman" w:cs="Times New Roman"/>
          <w:b/>
          <w:bCs/>
          <w:sz w:val="24"/>
          <w:szCs w:val="24"/>
          <w:lang w:val="sr-Latn-BA" w:eastAsia="sr-Latn-BA"/>
        </w:rPr>
        <w:t xml:space="preserve">Informaciju o ispunjavanju pravnog kriterijuma institucija BiH u procesu pristupanja EU </w:t>
      </w:r>
      <w:r w:rsidR="00295FD2" w:rsidRPr="00874434">
        <w:rPr>
          <w:rFonts w:ascii="Times New Roman" w:eastAsia="Times New Roman" w:hAnsi="Times New Roman" w:cs="Times New Roman"/>
          <w:bCs/>
          <w:sz w:val="24"/>
          <w:szCs w:val="24"/>
          <w:lang w:val="sr-Latn-BA" w:eastAsia="sr-Latn-BA"/>
        </w:rPr>
        <w:t xml:space="preserve">u kojoj se, </w:t>
      </w:r>
      <w:r w:rsidR="0046729C">
        <w:rPr>
          <w:rFonts w:ascii="Times New Roman" w:eastAsia="Times New Roman" w:hAnsi="Times New Roman" w:cs="Times New Roman"/>
          <w:bCs/>
          <w:sz w:val="24"/>
          <w:szCs w:val="24"/>
          <w:lang w:val="sr-Latn-BA" w:eastAsia="sr-Latn-BA"/>
        </w:rPr>
        <w:t>između</w:t>
      </w:r>
      <w:r w:rsidR="00295FD2" w:rsidRPr="00874434">
        <w:rPr>
          <w:rFonts w:ascii="Times New Roman" w:eastAsia="Times New Roman" w:hAnsi="Times New Roman" w:cs="Times New Roman"/>
          <w:bCs/>
          <w:sz w:val="24"/>
          <w:szCs w:val="24"/>
          <w:lang w:val="sr-Latn-BA" w:eastAsia="sr-Latn-BA"/>
        </w:rPr>
        <w:t xml:space="preserve"> ostalog, ističe da je nužno izvršiti usklađivanje Z</w:t>
      </w:r>
      <w:r w:rsidR="0046729C">
        <w:rPr>
          <w:rFonts w:ascii="Times New Roman" w:eastAsia="Times New Roman" w:hAnsi="Times New Roman" w:cs="Times New Roman"/>
          <w:bCs/>
          <w:sz w:val="24"/>
          <w:szCs w:val="24"/>
          <w:lang w:val="sr-Latn-BA" w:eastAsia="sr-Latn-BA"/>
        </w:rPr>
        <w:t>o</w:t>
      </w:r>
      <w:r w:rsidR="00295FD2" w:rsidRPr="00874434">
        <w:rPr>
          <w:rFonts w:ascii="Times New Roman" w:eastAsia="Times New Roman" w:hAnsi="Times New Roman" w:cs="Times New Roman"/>
          <w:bCs/>
          <w:sz w:val="24"/>
          <w:szCs w:val="24"/>
          <w:lang w:val="sr-Latn-BA" w:eastAsia="sr-Latn-BA"/>
        </w:rPr>
        <w:t xml:space="preserve">RS BiH sa važećim </w:t>
      </w:r>
      <w:r w:rsidR="00295FD2" w:rsidRPr="00A16E09">
        <w:rPr>
          <w:rFonts w:ascii="Times New Roman" w:eastAsia="Times New Roman" w:hAnsi="Times New Roman" w:cs="Times New Roman"/>
          <w:bCs/>
          <w:i/>
          <w:sz w:val="24"/>
          <w:szCs w:val="24"/>
          <w:lang w:val="sr-Latn-BA" w:eastAsia="sr-Latn-BA"/>
        </w:rPr>
        <w:t>acquisom</w:t>
      </w:r>
      <w:r w:rsidR="00144D60" w:rsidRPr="00874434">
        <w:rPr>
          <w:rFonts w:ascii="Times New Roman" w:eastAsia="Times New Roman" w:hAnsi="Times New Roman" w:cs="Times New Roman"/>
          <w:bCs/>
          <w:sz w:val="24"/>
          <w:szCs w:val="24"/>
          <w:lang w:val="sr-Latn-BA" w:eastAsia="sr-Latn-BA"/>
        </w:rPr>
        <w:t>.</w:t>
      </w:r>
      <w:r w:rsidR="00295FD2" w:rsidRPr="00874434">
        <w:rPr>
          <w:rFonts w:ascii="Times New Roman" w:eastAsia="Times New Roman" w:hAnsi="Times New Roman" w:cs="Times New Roman"/>
          <w:bCs/>
          <w:sz w:val="24"/>
          <w:szCs w:val="24"/>
          <w:lang w:val="sr-Latn-BA" w:eastAsia="sr-Latn-BA"/>
        </w:rPr>
        <w:t xml:space="preserve"> MLJPI B</w:t>
      </w:r>
      <w:r w:rsidR="0046729C">
        <w:rPr>
          <w:rFonts w:ascii="Times New Roman" w:eastAsia="Times New Roman" w:hAnsi="Times New Roman" w:cs="Times New Roman"/>
          <w:bCs/>
          <w:sz w:val="24"/>
          <w:szCs w:val="24"/>
          <w:lang w:val="sr-Latn-BA" w:eastAsia="sr-Latn-BA"/>
        </w:rPr>
        <w:t>i</w:t>
      </w:r>
      <w:r w:rsidR="00295FD2" w:rsidRPr="00874434">
        <w:rPr>
          <w:rFonts w:ascii="Times New Roman" w:eastAsia="Times New Roman" w:hAnsi="Times New Roman" w:cs="Times New Roman"/>
          <w:bCs/>
          <w:sz w:val="24"/>
          <w:szCs w:val="24"/>
          <w:lang w:val="sr-Latn-BA" w:eastAsia="sr-Latn-BA"/>
        </w:rPr>
        <w:t xml:space="preserve">H je formirala radnu grupu sastavljenu od relevantnih predstavnika/ca sa svih </w:t>
      </w:r>
      <w:r w:rsidR="00A16E09">
        <w:rPr>
          <w:rFonts w:ascii="Times New Roman" w:eastAsia="Times New Roman" w:hAnsi="Times New Roman" w:cs="Times New Roman"/>
          <w:bCs/>
          <w:sz w:val="24"/>
          <w:szCs w:val="24"/>
          <w:lang w:val="sr-Latn-BA" w:eastAsia="sr-Latn-BA"/>
        </w:rPr>
        <w:t>razina</w:t>
      </w:r>
      <w:r w:rsidR="00295FD2" w:rsidRPr="00874434">
        <w:rPr>
          <w:rFonts w:ascii="Times New Roman" w:eastAsia="Times New Roman" w:hAnsi="Times New Roman" w:cs="Times New Roman"/>
          <w:bCs/>
          <w:sz w:val="24"/>
          <w:szCs w:val="24"/>
          <w:lang w:val="sr-Latn-BA" w:eastAsia="sr-Latn-BA"/>
        </w:rPr>
        <w:t xml:space="preserve"> vlasti</w:t>
      </w:r>
      <w:r w:rsidR="00AC5048" w:rsidRPr="00874434">
        <w:rPr>
          <w:rFonts w:ascii="Times New Roman" w:eastAsia="Times New Roman" w:hAnsi="Times New Roman" w:cs="Times New Roman"/>
          <w:bCs/>
          <w:sz w:val="24"/>
          <w:szCs w:val="24"/>
          <w:lang w:val="sr-Latn-BA" w:eastAsia="sr-Latn-BA"/>
        </w:rPr>
        <w:t xml:space="preserve"> u BiH</w:t>
      </w:r>
      <w:r w:rsidR="00295FD2" w:rsidRPr="00874434">
        <w:rPr>
          <w:rFonts w:ascii="Times New Roman" w:eastAsia="Times New Roman" w:hAnsi="Times New Roman" w:cs="Times New Roman"/>
          <w:bCs/>
          <w:sz w:val="24"/>
          <w:szCs w:val="24"/>
          <w:lang w:val="sr-Latn-BA" w:eastAsia="sr-Latn-BA"/>
        </w:rPr>
        <w:t xml:space="preserve">, akademije i civilnog sektora, i </w:t>
      </w:r>
      <w:r w:rsidR="0046729C">
        <w:rPr>
          <w:rFonts w:ascii="Times New Roman" w:eastAsia="Times New Roman" w:hAnsi="Times New Roman" w:cs="Times New Roman"/>
          <w:bCs/>
          <w:sz w:val="24"/>
          <w:szCs w:val="24"/>
          <w:lang w:val="sr-Latn-BA" w:eastAsia="sr-Latn-BA"/>
        </w:rPr>
        <w:t>istovremeno</w:t>
      </w:r>
      <w:r w:rsidR="00295FD2" w:rsidRPr="00874434">
        <w:rPr>
          <w:rFonts w:ascii="Times New Roman" w:eastAsia="Times New Roman" w:hAnsi="Times New Roman" w:cs="Times New Roman"/>
          <w:bCs/>
          <w:sz w:val="24"/>
          <w:szCs w:val="24"/>
          <w:lang w:val="sr-Latn-BA" w:eastAsia="sr-Latn-BA"/>
        </w:rPr>
        <w:t xml:space="preserve"> p</w:t>
      </w:r>
      <w:r w:rsidR="00A16E09">
        <w:rPr>
          <w:rFonts w:ascii="Times New Roman" w:eastAsia="Times New Roman" w:hAnsi="Times New Roman" w:cs="Times New Roman"/>
          <w:bCs/>
          <w:sz w:val="24"/>
          <w:szCs w:val="24"/>
          <w:lang w:val="sr-Latn-BA" w:eastAsia="sr-Latn-BA"/>
        </w:rPr>
        <w:t>o</w:t>
      </w:r>
      <w:r w:rsidR="00295FD2" w:rsidRPr="00874434">
        <w:rPr>
          <w:rFonts w:ascii="Times New Roman" w:eastAsia="Times New Roman" w:hAnsi="Times New Roman" w:cs="Times New Roman"/>
          <w:bCs/>
          <w:sz w:val="24"/>
          <w:szCs w:val="24"/>
          <w:lang w:val="sr-Latn-BA" w:eastAsia="sr-Latn-BA"/>
        </w:rPr>
        <w:t xml:space="preserve">duzela detaljnu analizu usklađenosti. Radna </w:t>
      </w:r>
      <w:r w:rsidR="003566A0">
        <w:rPr>
          <w:rFonts w:ascii="Times New Roman" w:eastAsia="Times New Roman" w:hAnsi="Times New Roman" w:cs="Times New Roman"/>
          <w:bCs/>
          <w:sz w:val="24"/>
          <w:szCs w:val="24"/>
          <w:lang w:val="sr-Latn-BA" w:eastAsia="sr-Latn-BA"/>
        </w:rPr>
        <w:t>skupina</w:t>
      </w:r>
      <w:r w:rsidR="00295FD2" w:rsidRPr="00874434">
        <w:rPr>
          <w:rFonts w:ascii="Times New Roman" w:eastAsia="Times New Roman" w:hAnsi="Times New Roman" w:cs="Times New Roman"/>
          <w:bCs/>
          <w:sz w:val="24"/>
          <w:szCs w:val="24"/>
          <w:lang w:val="sr-Latn-BA" w:eastAsia="sr-Latn-BA"/>
        </w:rPr>
        <w:t xml:space="preserve"> je zaključila da je usklađenost Z</w:t>
      </w:r>
      <w:r w:rsidR="0046729C">
        <w:rPr>
          <w:rFonts w:ascii="Times New Roman" w:eastAsia="Times New Roman" w:hAnsi="Times New Roman" w:cs="Times New Roman"/>
          <w:bCs/>
          <w:sz w:val="24"/>
          <w:szCs w:val="24"/>
          <w:lang w:val="sr-Latn-BA" w:eastAsia="sr-Latn-BA"/>
        </w:rPr>
        <w:t>o</w:t>
      </w:r>
      <w:r w:rsidR="00295FD2" w:rsidRPr="00874434">
        <w:rPr>
          <w:rFonts w:ascii="Times New Roman" w:eastAsia="Times New Roman" w:hAnsi="Times New Roman" w:cs="Times New Roman"/>
          <w:bCs/>
          <w:sz w:val="24"/>
          <w:szCs w:val="24"/>
          <w:lang w:val="sr-Latn-BA" w:eastAsia="sr-Latn-BA"/>
        </w:rPr>
        <w:t>RS-a sa EU direktivama zadovoljavajuća, te da zbog efikasnosti i ekonomičnosti ne postoji potreba za njegovom izmjenom. Pored to</w:t>
      </w:r>
      <w:r w:rsidR="00CD0985" w:rsidRPr="00874434">
        <w:rPr>
          <w:rFonts w:ascii="Times New Roman" w:eastAsia="Times New Roman" w:hAnsi="Times New Roman" w:cs="Times New Roman"/>
          <w:bCs/>
          <w:sz w:val="24"/>
          <w:szCs w:val="24"/>
          <w:lang w:val="sr-Latn-BA" w:eastAsia="sr-Latn-BA"/>
        </w:rPr>
        <w:t xml:space="preserve">ga, radna </w:t>
      </w:r>
      <w:r w:rsidR="003566A0">
        <w:rPr>
          <w:rFonts w:ascii="Times New Roman" w:eastAsia="Times New Roman" w:hAnsi="Times New Roman" w:cs="Times New Roman"/>
          <w:bCs/>
          <w:sz w:val="24"/>
          <w:szCs w:val="24"/>
          <w:lang w:val="sr-Latn-BA" w:eastAsia="sr-Latn-BA"/>
        </w:rPr>
        <w:t>skupina</w:t>
      </w:r>
      <w:r w:rsidR="00CD0985" w:rsidRPr="00874434">
        <w:rPr>
          <w:rFonts w:ascii="Times New Roman" w:eastAsia="Times New Roman" w:hAnsi="Times New Roman" w:cs="Times New Roman"/>
          <w:bCs/>
          <w:sz w:val="24"/>
          <w:szCs w:val="24"/>
          <w:lang w:val="sr-Latn-BA" w:eastAsia="sr-Latn-BA"/>
        </w:rPr>
        <w:t xml:space="preserve"> je zadužila ARS</w:t>
      </w:r>
      <w:r w:rsidR="0046729C">
        <w:rPr>
          <w:rFonts w:ascii="Times New Roman" w:eastAsia="Times New Roman" w:hAnsi="Times New Roman" w:cs="Times New Roman"/>
          <w:bCs/>
          <w:sz w:val="24"/>
          <w:szCs w:val="24"/>
          <w:lang w:val="sr-Latn-BA" w:eastAsia="sr-Latn-BA"/>
        </w:rPr>
        <w:t xml:space="preserve"> </w:t>
      </w:r>
      <w:r w:rsidR="00295FD2" w:rsidRPr="00874434">
        <w:rPr>
          <w:rFonts w:ascii="Times New Roman" w:eastAsia="Times New Roman" w:hAnsi="Times New Roman" w:cs="Times New Roman"/>
          <w:bCs/>
          <w:sz w:val="24"/>
          <w:szCs w:val="24"/>
          <w:lang w:val="sr-Latn-BA" w:eastAsia="sr-Latn-BA"/>
        </w:rPr>
        <w:t>B</w:t>
      </w:r>
      <w:r w:rsidR="0046729C">
        <w:rPr>
          <w:rFonts w:ascii="Times New Roman" w:eastAsia="Times New Roman" w:hAnsi="Times New Roman" w:cs="Times New Roman"/>
          <w:bCs/>
          <w:sz w:val="24"/>
          <w:szCs w:val="24"/>
          <w:lang w:val="sr-Latn-BA" w:eastAsia="sr-Latn-BA"/>
        </w:rPr>
        <w:t>i</w:t>
      </w:r>
      <w:r w:rsidR="00295FD2" w:rsidRPr="00874434">
        <w:rPr>
          <w:rFonts w:ascii="Times New Roman" w:eastAsia="Times New Roman" w:hAnsi="Times New Roman" w:cs="Times New Roman"/>
          <w:bCs/>
          <w:sz w:val="24"/>
          <w:szCs w:val="24"/>
          <w:lang w:val="sr-Latn-BA" w:eastAsia="sr-Latn-BA"/>
        </w:rPr>
        <w:t>H MLJPI da u s</w:t>
      </w:r>
      <w:r w:rsidR="00A16E09">
        <w:rPr>
          <w:rFonts w:ascii="Times New Roman" w:eastAsia="Times New Roman" w:hAnsi="Times New Roman" w:cs="Times New Roman"/>
          <w:bCs/>
          <w:sz w:val="24"/>
          <w:szCs w:val="24"/>
          <w:lang w:val="sr-Latn-BA" w:eastAsia="sr-Latn-BA"/>
        </w:rPr>
        <w:t>u</w:t>
      </w:r>
      <w:r w:rsidR="00295FD2" w:rsidRPr="00874434">
        <w:rPr>
          <w:rFonts w:ascii="Times New Roman" w:eastAsia="Times New Roman" w:hAnsi="Times New Roman" w:cs="Times New Roman"/>
          <w:bCs/>
          <w:sz w:val="24"/>
          <w:szCs w:val="24"/>
          <w:lang w:val="sr-Latn-BA" w:eastAsia="sr-Latn-BA"/>
        </w:rPr>
        <w:t>radnji sa DEI izradi Instrumente za usklađivanje</w:t>
      </w:r>
      <w:r w:rsidR="003B392D" w:rsidRPr="00874434">
        <w:rPr>
          <w:rFonts w:ascii="Times New Roman" w:eastAsia="Times New Roman" w:hAnsi="Times New Roman" w:cs="Times New Roman"/>
          <w:bCs/>
          <w:sz w:val="24"/>
          <w:szCs w:val="24"/>
          <w:lang w:val="sr-Latn-BA" w:eastAsia="sr-Latn-BA"/>
        </w:rPr>
        <w:t>.</w:t>
      </w:r>
      <w:r w:rsidR="00295FD2" w:rsidRPr="00874434">
        <w:rPr>
          <w:rFonts w:ascii="Times New Roman" w:eastAsia="Times New Roman" w:hAnsi="Times New Roman" w:cs="Times New Roman"/>
          <w:bCs/>
          <w:sz w:val="24"/>
          <w:szCs w:val="24"/>
          <w:lang w:val="sr-Latn-BA" w:eastAsia="sr-Latn-BA"/>
        </w:rPr>
        <w:t xml:space="preserve"> Pomenute zaključke Radne grupe</w:t>
      </w:r>
      <w:r w:rsidR="00577C87" w:rsidRPr="00874434">
        <w:rPr>
          <w:rFonts w:ascii="Times New Roman" w:eastAsia="Times New Roman" w:hAnsi="Times New Roman" w:cs="Times New Roman"/>
          <w:bCs/>
          <w:sz w:val="24"/>
          <w:szCs w:val="24"/>
          <w:lang w:val="sr-Latn-BA" w:eastAsia="sr-Latn-BA"/>
        </w:rPr>
        <w:t xml:space="preserve"> je u </w:t>
      </w:r>
      <w:r w:rsidR="00A16E09">
        <w:rPr>
          <w:rFonts w:ascii="Times New Roman" w:eastAsia="Times New Roman" w:hAnsi="Times New Roman" w:cs="Times New Roman"/>
          <w:bCs/>
          <w:sz w:val="24"/>
          <w:szCs w:val="24"/>
          <w:lang w:val="sr-Latn-BA" w:eastAsia="sr-Latn-BA"/>
        </w:rPr>
        <w:t>studenom</w:t>
      </w:r>
      <w:r w:rsidR="00577C87" w:rsidRPr="00874434">
        <w:rPr>
          <w:rFonts w:ascii="Times New Roman" w:eastAsia="Times New Roman" w:hAnsi="Times New Roman" w:cs="Times New Roman"/>
          <w:bCs/>
          <w:sz w:val="24"/>
          <w:szCs w:val="24"/>
          <w:lang w:val="sr-Latn-BA" w:eastAsia="sr-Latn-BA"/>
        </w:rPr>
        <w:t xml:space="preserve"> 2022</w:t>
      </w:r>
      <w:r w:rsidR="0046729C">
        <w:rPr>
          <w:rFonts w:ascii="Times New Roman" w:eastAsia="Times New Roman" w:hAnsi="Times New Roman" w:cs="Times New Roman"/>
          <w:bCs/>
          <w:sz w:val="24"/>
          <w:szCs w:val="24"/>
          <w:lang w:val="sr-Latn-BA" w:eastAsia="sr-Latn-BA"/>
        </w:rPr>
        <w:t>. godine</w:t>
      </w:r>
      <w:r w:rsidR="00295FD2" w:rsidRPr="00874434">
        <w:rPr>
          <w:rFonts w:ascii="Times New Roman" w:eastAsia="Times New Roman" w:hAnsi="Times New Roman" w:cs="Times New Roman"/>
          <w:bCs/>
          <w:sz w:val="24"/>
          <w:szCs w:val="24"/>
          <w:lang w:val="sr-Latn-BA" w:eastAsia="sr-Latn-BA"/>
        </w:rPr>
        <w:t xml:space="preserve"> potvrdilo i V</w:t>
      </w:r>
      <w:r w:rsidR="00577C87" w:rsidRPr="00874434">
        <w:rPr>
          <w:rFonts w:ascii="Times New Roman" w:eastAsia="Times New Roman" w:hAnsi="Times New Roman" w:cs="Times New Roman"/>
          <w:bCs/>
          <w:sz w:val="24"/>
          <w:szCs w:val="24"/>
          <w:lang w:val="sr-Latn-BA" w:eastAsia="sr-Latn-BA"/>
        </w:rPr>
        <w:t>M B</w:t>
      </w:r>
      <w:r w:rsidR="0046729C">
        <w:rPr>
          <w:rFonts w:ascii="Times New Roman" w:eastAsia="Times New Roman" w:hAnsi="Times New Roman" w:cs="Times New Roman"/>
          <w:bCs/>
          <w:sz w:val="24"/>
          <w:szCs w:val="24"/>
          <w:lang w:val="sr-Latn-BA" w:eastAsia="sr-Latn-BA"/>
        </w:rPr>
        <w:t>i</w:t>
      </w:r>
      <w:r w:rsidR="00577C87" w:rsidRPr="00874434">
        <w:rPr>
          <w:rFonts w:ascii="Times New Roman" w:eastAsia="Times New Roman" w:hAnsi="Times New Roman" w:cs="Times New Roman"/>
          <w:bCs/>
          <w:sz w:val="24"/>
          <w:szCs w:val="24"/>
          <w:lang w:val="sr-Latn-BA" w:eastAsia="sr-Latn-BA"/>
        </w:rPr>
        <w:t>H</w:t>
      </w:r>
      <w:r w:rsidR="00295FD2" w:rsidRPr="00874434">
        <w:rPr>
          <w:rFonts w:ascii="Times New Roman" w:eastAsia="Times New Roman" w:hAnsi="Times New Roman" w:cs="Times New Roman"/>
          <w:bCs/>
          <w:sz w:val="24"/>
          <w:szCs w:val="24"/>
          <w:lang w:val="sr-Latn-BA" w:eastAsia="sr-Latn-BA"/>
        </w:rPr>
        <w:t>.</w:t>
      </w:r>
    </w:p>
    <w:p w14:paraId="07B4FC85" w14:textId="77777777" w:rsidR="00295FD2" w:rsidRPr="00874434" w:rsidRDefault="00295FD2" w:rsidP="00D930C8">
      <w:pPr>
        <w:pStyle w:val="NoSpacing"/>
        <w:jc w:val="both"/>
        <w:rPr>
          <w:rFonts w:ascii="Times New Roman" w:eastAsia="Times New Roman" w:hAnsi="Times New Roman" w:cs="Times New Roman"/>
          <w:bCs/>
          <w:color w:val="auto"/>
          <w:sz w:val="24"/>
          <w:szCs w:val="24"/>
          <w:lang w:val="sr-Latn-BA" w:eastAsia="sr-Latn-BA"/>
        </w:rPr>
      </w:pPr>
    </w:p>
    <w:p w14:paraId="45483EE0" w14:textId="59236E80" w:rsidR="00295FD2" w:rsidRPr="00874434" w:rsidRDefault="00295FD2" w:rsidP="00D930C8">
      <w:pPr>
        <w:jc w:val="both"/>
        <w:rPr>
          <w:rFonts w:ascii="Times New Roman" w:eastAsia="Times New Roman" w:hAnsi="Times New Roman" w:cs="Times New Roman"/>
          <w:sz w:val="24"/>
          <w:szCs w:val="24"/>
          <w:lang w:val="sr-Latn-BA" w:eastAsia="sr-Latn-BA"/>
        </w:rPr>
      </w:pPr>
      <w:r w:rsidRPr="00874434">
        <w:rPr>
          <w:rFonts w:ascii="Times New Roman" w:eastAsia="Times New Roman" w:hAnsi="Times New Roman" w:cs="Times New Roman"/>
          <w:bCs/>
          <w:sz w:val="24"/>
          <w:szCs w:val="24"/>
          <w:lang w:val="sr-Latn-BA" w:eastAsia="sr-Latn-BA"/>
        </w:rPr>
        <w:t>V</w:t>
      </w:r>
      <w:r w:rsidR="00C67747" w:rsidRPr="00874434">
        <w:rPr>
          <w:rFonts w:ascii="Times New Roman" w:eastAsia="Times New Roman" w:hAnsi="Times New Roman" w:cs="Times New Roman"/>
          <w:bCs/>
          <w:sz w:val="24"/>
          <w:szCs w:val="24"/>
          <w:lang w:val="sr-Latn-BA" w:eastAsia="sr-Latn-BA"/>
        </w:rPr>
        <w:t>M BIH</w:t>
      </w:r>
      <w:r w:rsidRPr="00874434">
        <w:rPr>
          <w:rFonts w:ascii="Times New Roman" w:eastAsia="Times New Roman" w:hAnsi="Times New Roman" w:cs="Times New Roman"/>
          <w:bCs/>
          <w:sz w:val="24"/>
          <w:szCs w:val="24"/>
          <w:lang w:val="sr-Latn-BA" w:eastAsia="sr-Latn-BA"/>
        </w:rPr>
        <w:t xml:space="preserve"> je </w:t>
      </w:r>
      <w:r w:rsidR="00C67747" w:rsidRPr="00874434">
        <w:rPr>
          <w:rFonts w:ascii="Times New Roman" w:eastAsia="Times New Roman" w:hAnsi="Times New Roman" w:cs="Times New Roman"/>
          <w:bCs/>
          <w:sz w:val="24"/>
          <w:szCs w:val="24"/>
          <w:lang w:val="sr-Latn-BA" w:eastAsia="sr-Latn-BA"/>
        </w:rPr>
        <w:t xml:space="preserve">u </w:t>
      </w:r>
      <w:r w:rsidR="00DD2BEF">
        <w:rPr>
          <w:rFonts w:ascii="Times New Roman" w:eastAsia="Times New Roman" w:hAnsi="Times New Roman" w:cs="Times New Roman"/>
          <w:bCs/>
          <w:sz w:val="24"/>
          <w:szCs w:val="24"/>
          <w:lang w:val="sr-Latn-BA" w:eastAsia="sr-Latn-BA"/>
        </w:rPr>
        <w:t>srpnju</w:t>
      </w:r>
      <w:r w:rsidR="00C67747" w:rsidRPr="00874434">
        <w:rPr>
          <w:rFonts w:ascii="Times New Roman" w:eastAsia="Times New Roman" w:hAnsi="Times New Roman" w:cs="Times New Roman"/>
          <w:bCs/>
          <w:sz w:val="24"/>
          <w:szCs w:val="24"/>
          <w:lang w:val="sr-Latn-BA" w:eastAsia="sr-Latn-BA"/>
        </w:rPr>
        <w:t xml:space="preserve"> </w:t>
      </w:r>
      <w:r w:rsidRPr="00874434">
        <w:rPr>
          <w:rFonts w:ascii="Times New Roman" w:eastAsia="Times New Roman" w:hAnsi="Times New Roman" w:cs="Times New Roman"/>
          <w:bCs/>
          <w:sz w:val="24"/>
          <w:szCs w:val="24"/>
          <w:lang w:val="sr-Latn-BA" w:eastAsia="sr-Latn-BA"/>
        </w:rPr>
        <w:t>2022.</w:t>
      </w:r>
      <w:r w:rsidR="00C67747" w:rsidRPr="00874434">
        <w:rPr>
          <w:rFonts w:ascii="Times New Roman" w:eastAsia="Times New Roman" w:hAnsi="Times New Roman" w:cs="Times New Roman"/>
          <w:bCs/>
          <w:sz w:val="24"/>
          <w:szCs w:val="24"/>
          <w:lang w:val="sr-Latn-BA" w:eastAsia="sr-Latn-BA"/>
        </w:rPr>
        <w:t xml:space="preserve"> </w:t>
      </w:r>
      <w:r w:rsidRPr="00874434">
        <w:rPr>
          <w:rFonts w:ascii="Times New Roman" w:eastAsia="Times New Roman" w:hAnsi="Times New Roman" w:cs="Times New Roman"/>
          <w:bCs/>
          <w:sz w:val="24"/>
          <w:szCs w:val="24"/>
          <w:lang w:val="sr-Latn-BA" w:eastAsia="sr-Latn-BA"/>
        </w:rPr>
        <w:t xml:space="preserve">godine usvojilo </w:t>
      </w:r>
      <w:r w:rsidRPr="00874434">
        <w:rPr>
          <w:rFonts w:ascii="Times New Roman" w:eastAsia="Times New Roman" w:hAnsi="Times New Roman" w:cs="Times New Roman"/>
          <w:b/>
          <w:bCs/>
          <w:sz w:val="24"/>
          <w:szCs w:val="24"/>
          <w:lang w:val="sr-Latn-BA" w:eastAsia="sr-Latn-BA"/>
        </w:rPr>
        <w:t>Akci</w:t>
      </w:r>
      <w:r w:rsidR="00DD2BEF">
        <w:rPr>
          <w:rFonts w:ascii="Times New Roman" w:eastAsia="Times New Roman" w:hAnsi="Times New Roman" w:cs="Times New Roman"/>
          <w:b/>
          <w:bCs/>
          <w:sz w:val="24"/>
          <w:szCs w:val="24"/>
          <w:lang w:val="sr-Latn-BA" w:eastAsia="sr-Latn-BA"/>
        </w:rPr>
        <w:t xml:space="preserve">jski </w:t>
      </w:r>
      <w:r w:rsidRPr="00874434">
        <w:rPr>
          <w:rFonts w:ascii="Times New Roman" w:eastAsia="Times New Roman" w:hAnsi="Times New Roman" w:cs="Times New Roman"/>
          <w:b/>
          <w:bCs/>
          <w:sz w:val="24"/>
          <w:szCs w:val="24"/>
          <w:lang w:val="sr-Latn-BA" w:eastAsia="sr-Latn-BA"/>
        </w:rPr>
        <w:t>plan za unapr</w:t>
      </w:r>
      <w:r w:rsidR="00DD2BEF">
        <w:rPr>
          <w:rFonts w:ascii="Times New Roman" w:eastAsia="Times New Roman" w:hAnsi="Times New Roman" w:cs="Times New Roman"/>
          <w:b/>
          <w:bCs/>
          <w:sz w:val="24"/>
          <w:szCs w:val="24"/>
          <w:lang w:val="sr-Latn-BA" w:eastAsia="sr-Latn-BA"/>
        </w:rPr>
        <w:t>j</w:t>
      </w:r>
      <w:r w:rsidRPr="00874434">
        <w:rPr>
          <w:rFonts w:ascii="Times New Roman" w:eastAsia="Times New Roman" w:hAnsi="Times New Roman" w:cs="Times New Roman"/>
          <w:b/>
          <w:bCs/>
          <w:sz w:val="24"/>
          <w:szCs w:val="24"/>
          <w:lang w:val="sr-Latn-BA" w:eastAsia="sr-Latn-BA"/>
        </w:rPr>
        <w:t xml:space="preserve">eđenje ljudskih prava i </w:t>
      </w:r>
      <w:r w:rsidR="00DD2BEF">
        <w:rPr>
          <w:rFonts w:ascii="Times New Roman" w:eastAsia="Times New Roman" w:hAnsi="Times New Roman" w:cs="Times New Roman"/>
          <w:b/>
          <w:bCs/>
          <w:sz w:val="24"/>
          <w:szCs w:val="24"/>
          <w:lang w:val="sr-Latn-BA" w:eastAsia="sr-Latn-BA"/>
        </w:rPr>
        <w:t>temeljnih</w:t>
      </w:r>
      <w:r w:rsidRPr="00874434">
        <w:rPr>
          <w:rFonts w:ascii="Times New Roman" w:eastAsia="Times New Roman" w:hAnsi="Times New Roman" w:cs="Times New Roman"/>
          <w:b/>
          <w:bCs/>
          <w:sz w:val="24"/>
          <w:szCs w:val="24"/>
          <w:lang w:val="sr-Latn-BA" w:eastAsia="sr-Latn-BA"/>
        </w:rPr>
        <w:t xml:space="preserve"> sloboda LGBT </w:t>
      </w:r>
      <w:r w:rsidR="00DD2BEF">
        <w:rPr>
          <w:rFonts w:ascii="Times New Roman" w:eastAsia="Times New Roman" w:hAnsi="Times New Roman" w:cs="Times New Roman"/>
          <w:b/>
          <w:bCs/>
          <w:sz w:val="24"/>
          <w:szCs w:val="24"/>
          <w:lang w:val="sr-Latn-BA" w:eastAsia="sr-Latn-BA"/>
        </w:rPr>
        <w:t>osoba</w:t>
      </w:r>
      <w:r w:rsidRPr="00874434">
        <w:rPr>
          <w:rFonts w:ascii="Times New Roman" w:eastAsia="Times New Roman" w:hAnsi="Times New Roman" w:cs="Times New Roman"/>
          <w:b/>
          <w:bCs/>
          <w:sz w:val="24"/>
          <w:szCs w:val="24"/>
          <w:lang w:val="sr-Latn-BA" w:eastAsia="sr-Latn-BA"/>
        </w:rPr>
        <w:t xml:space="preserve"> u Bosni i Hercegovini za </w:t>
      </w:r>
      <w:r w:rsidR="00DD2BEF">
        <w:rPr>
          <w:rFonts w:ascii="Times New Roman" w:eastAsia="Times New Roman" w:hAnsi="Times New Roman" w:cs="Times New Roman"/>
          <w:b/>
          <w:bCs/>
          <w:sz w:val="24"/>
          <w:szCs w:val="24"/>
          <w:lang w:val="sr-Latn-BA" w:eastAsia="sr-Latn-BA"/>
        </w:rPr>
        <w:t>razdoblje</w:t>
      </w:r>
      <w:r w:rsidRPr="00874434">
        <w:rPr>
          <w:rFonts w:ascii="Times New Roman" w:eastAsia="Times New Roman" w:hAnsi="Times New Roman" w:cs="Times New Roman"/>
          <w:b/>
          <w:bCs/>
          <w:sz w:val="24"/>
          <w:szCs w:val="24"/>
          <w:lang w:val="sr-Latn-BA" w:eastAsia="sr-Latn-BA"/>
        </w:rPr>
        <w:t xml:space="preserve"> 2021. - 2023. godine („AP LGBTI“)</w:t>
      </w:r>
      <w:r w:rsidRPr="00874434">
        <w:rPr>
          <w:rFonts w:ascii="Times New Roman" w:eastAsia="Times New Roman" w:hAnsi="Times New Roman" w:cs="Times New Roman"/>
          <w:bCs/>
          <w:sz w:val="24"/>
          <w:szCs w:val="24"/>
          <w:lang w:val="sr-Latn-BA" w:eastAsia="sr-Latn-BA"/>
        </w:rPr>
        <w:t xml:space="preserve">. </w:t>
      </w:r>
      <w:r w:rsidR="00C67747" w:rsidRPr="00874434">
        <w:rPr>
          <w:rFonts w:ascii="Times New Roman" w:eastAsia="Times New Roman" w:hAnsi="Times New Roman" w:cs="Times New Roman"/>
          <w:sz w:val="24"/>
          <w:szCs w:val="24"/>
          <w:lang w:val="sr-Latn-BA" w:eastAsia="sr-Latn-BA"/>
        </w:rPr>
        <w:t>AP LGBTI</w:t>
      </w:r>
      <w:r w:rsidR="00362E5D" w:rsidRPr="00874434">
        <w:rPr>
          <w:rFonts w:ascii="Times New Roman" w:eastAsia="Times New Roman" w:hAnsi="Times New Roman" w:cs="Times New Roman"/>
          <w:sz w:val="24"/>
          <w:szCs w:val="24"/>
          <w:lang w:val="sr-Latn-BA" w:eastAsia="sr-Latn-BA"/>
        </w:rPr>
        <w:t xml:space="preserve"> je plod rada Radne grupe sačinjene od predstavnika/ca relevantnih </w:t>
      </w:r>
      <w:r w:rsidR="005F7D38">
        <w:rPr>
          <w:rFonts w:ascii="Times New Roman" w:eastAsia="Times New Roman" w:hAnsi="Times New Roman" w:cs="Times New Roman"/>
          <w:sz w:val="24"/>
          <w:szCs w:val="24"/>
          <w:lang w:val="sr-Latn-BA" w:eastAsia="sr-Latn-BA"/>
        </w:rPr>
        <w:t>tijela</w:t>
      </w:r>
      <w:r w:rsidR="00362E5D" w:rsidRPr="00874434">
        <w:rPr>
          <w:rFonts w:ascii="Times New Roman" w:eastAsia="Times New Roman" w:hAnsi="Times New Roman" w:cs="Times New Roman"/>
          <w:sz w:val="24"/>
          <w:szCs w:val="24"/>
          <w:lang w:val="sr-Latn-BA" w:eastAsia="sr-Latn-BA"/>
        </w:rPr>
        <w:t xml:space="preserve"> sa </w:t>
      </w:r>
      <w:r w:rsidR="0015128D">
        <w:rPr>
          <w:rFonts w:ascii="Times New Roman" w:eastAsia="Times New Roman" w:hAnsi="Times New Roman" w:cs="Times New Roman"/>
          <w:sz w:val="24"/>
          <w:szCs w:val="24"/>
          <w:lang w:val="sr-Latn-BA" w:eastAsia="sr-Latn-BA"/>
        </w:rPr>
        <w:t>razine</w:t>
      </w:r>
      <w:r w:rsidR="00362E5D" w:rsidRPr="00874434">
        <w:rPr>
          <w:rFonts w:ascii="Times New Roman" w:eastAsia="Times New Roman" w:hAnsi="Times New Roman" w:cs="Times New Roman"/>
          <w:sz w:val="24"/>
          <w:szCs w:val="24"/>
          <w:lang w:val="sr-Latn-BA" w:eastAsia="sr-Latn-BA"/>
        </w:rPr>
        <w:t xml:space="preserve"> BiH i entiteta, kao i nevladinog sektora i akademske zajednice, a </w:t>
      </w:r>
      <w:r w:rsidR="00CD0985" w:rsidRPr="00874434">
        <w:rPr>
          <w:rFonts w:ascii="Times New Roman" w:eastAsia="Times New Roman" w:hAnsi="Times New Roman" w:cs="Times New Roman"/>
          <w:sz w:val="24"/>
          <w:szCs w:val="24"/>
          <w:lang w:val="sr-Latn-BA" w:eastAsia="sr-Latn-BA"/>
        </w:rPr>
        <w:t>čijim je radom koordinirala ARS</w:t>
      </w:r>
      <w:r w:rsidR="0082186B">
        <w:rPr>
          <w:rFonts w:ascii="Times New Roman" w:eastAsia="Times New Roman" w:hAnsi="Times New Roman" w:cs="Times New Roman"/>
          <w:sz w:val="24"/>
          <w:szCs w:val="24"/>
          <w:lang w:val="sr-Latn-BA" w:eastAsia="sr-Latn-BA"/>
        </w:rPr>
        <w:t xml:space="preserve"> </w:t>
      </w:r>
      <w:r w:rsidR="00362E5D" w:rsidRPr="00874434">
        <w:rPr>
          <w:rFonts w:ascii="Times New Roman" w:eastAsia="Times New Roman" w:hAnsi="Times New Roman" w:cs="Times New Roman"/>
          <w:sz w:val="24"/>
          <w:szCs w:val="24"/>
          <w:lang w:val="sr-Latn-BA" w:eastAsia="sr-Latn-BA"/>
        </w:rPr>
        <w:t>B</w:t>
      </w:r>
      <w:r w:rsidR="0082186B">
        <w:rPr>
          <w:rFonts w:ascii="Times New Roman" w:eastAsia="Times New Roman" w:hAnsi="Times New Roman" w:cs="Times New Roman"/>
          <w:sz w:val="24"/>
          <w:szCs w:val="24"/>
          <w:lang w:val="sr-Latn-BA" w:eastAsia="sr-Latn-BA"/>
        </w:rPr>
        <w:t>i</w:t>
      </w:r>
      <w:r w:rsidR="00362E5D" w:rsidRPr="00874434">
        <w:rPr>
          <w:rFonts w:ascii="Times New Roman" w:eastAsia="Times New Roman" w:hAnsi="Times New Roman" w:cs="Times New Roman"/>
          <w:sz w:val="24"/>
          <w:szCs w:val="24"/>
          <w:lang w:val="sr-Latn-BA" w:eastAsia="sr-Latn-BA"/>
        </w:rPr>
        <w:t xml:space="preserve">H, uz tehničku </w:t>
      </w:r>
      <w:r w:rsidR="0015128D">
        <w:rPr>
          <w:rFonts w:ascii="Times New Roman" w:eastAsia="Times New Roman" w:hAnsi="Times New Roman" w:cs="Times New Roman"/>
          <w:sz w:val="24"/>
          <w:szCs w:val="24"/>
          <w:lang w:val="sr-Latn-BA" w:eastAsia="sr-Latn-BA"/>
        </w:rPr>
        <w:t>potporu</w:t>
      </w:r>
      <w:r w:rsidR="00362E5D" w:rsidRPr="00874434">
        <w:rPr>
          <w:rFonts w:ascii="Times New Roman" w:eastAsia="Times New Roman" w:hAnsi="Times New Roman" w:cs="Times New Roman"/>
          <w:sz w:val="24"/>
          <w:szCs w:val="24"/>
          <w:lang w:val="sr-Latn-BA" w:eastAsia="sr-Latn-BA"/>
        </w:rPr>
        <w:t xml:space="preserve"> Vijeća E</w:t>
      </w:r>
      <w:r w:rsidR="0015128D">
        <w:rPr>
          <w:rFonts w:ascii="Times New Roman" w:eastAsia="Times New Roman" w:hAnsi="Times New Roman" w:cs="Times New Roman"/>
          <w:sz w:val="24"/>
          <w:szCs w:val="24"/>
          <w:lang w:val="sr-Latn-BA" w:eastAsia="sr-Latn-BA"/>
        </w:rPr>
        <w:t>u</w:t>
      </w:r>
      <w:r w:rsidR="00362E5D" w:rsidRPr="00874434">
        <w:rPr>
          <w:rFonts w:ascii="Times New Roman" w:eastAsia="Times New Roman" w:hAnsi="Times New Roman" w:cs="Times New Roman"/>
          <w:sz w:val="24"/>
          <w:szCs w:val="24"/>
          <w:lang w:val="sr-Latn-BA" w:eastAsia="sr-Latn-BA"/>
        </w:rPr>
        <w:t>rope. Akci</w:t>
      </w:r>
      <w:r w:rsidR="0015128D">
        <w:rPr>
          <w:rFonts w:ascii="Times New Roman" w:eastAsia="Times New Roman" w:hAnsi="Times New Roman" w:cs="Times New Roman"/>
          <w:sz w:val="24"/>
          <w:szCs w:val="24"/>
          <w:lang w:val="sr-Latn-BA" w:eastAsia="sr-Latn-BA"/>
        </w:rPr>
        <w:t>jski</w:t>
      </w:r>
      <w:r w:rsidR="00362E5D" w:rsidRPr="00874434">
        <w:rPr>
          <w:rFonts w:ascii="Times New Roman" w:eastAsia="Times New Roman" w:hAnsi="Times New Roman" w:cs="Times New Roman"/>
          <w:sz w:val="24"/>
          <w:szCs w:val="24"/>
          <w:lang w:val="sr-Latn-BA" w:eastAsia="sr-Latn-BA"/>
        </w:rPr>
        <w:t xml:space="preserve"> plan predviđa mjere i identifi</w:t>
      </w:r>
      <w:r w:rsidR="0015128D">
        <w:rPr>
          <w:rFonts w:ascii="Times New Roman" w:eastAsia="Times New Roman" w:hAnsi="Times New Roman" w:cs="Times New Roman"/>
          <w:sz w:val="24"/>
          <w:szCs w:val="24"/>
          <w:lang w:val="sr-Latn-BA" w:eastAsia="sr-Latn-BA"/>
        </w:rPr>
        <w:t>cira</w:t>
      </w:r>
      <w:r w:rsidR="00362E5D" w:rsidRPr="00874434">
        <w:rPr>
          <w:rFonts w:ascii="Times New Roman" w:eastAsia="Times New Roman" w:hAnsi="Times New Roman" w:cs="Times New Roman"/>
          <w:sz w:val="24"/>
          <w:szCs w:val="24"/>
          <w:lang w:val="sr-Latn-BA" w:eastAsia="sr-Latn-BA"/>
        </w:rPr>
        <w:t xml:space="preserve"> izvrši</w:t>
      </w:r>
      <w:r w:rsidR="0015128D">
        <w:rPr>
          <w:rFonts w:ascii="Times New Roman" w:eastAsia="Times New Roman" w:hAnsi="Times New Roman" w:cs="Times New Roman"/>
          <w:sz w:val="24"/>
          <w:szCs w:val="24"/>
          <w:lang w:val="sr-Latn-BA" w:eastAsia="sr-Latn-BA"/>
        </w:rPr>
        <w:t>telje</w:t>
      </w:r>
      <w:r w:rsidR="00362E5D" w:rsidRPr="00874434">
        <w:rPr>
          <w:rFonts w:ascii="Times New Roman" w:eastAsia="Times New Roman" w:hAnsi="Times New Roman" w:cs="Times New Roman"/>
          <w:sz w:val="24"/>
          <w:szCs w:val="24"/>
          <w:lang w:val="sr-Latn-BA" w:eastAsia="sr-Latn-BA"/>
        </w:rPr>
        <w:t xml:space="preserve"> za realizaciju sljedeća tri strateška cilja: </w:t>
      </w:r>
      <w:r w:rsidR="00362E5D" w:rsidRPr="00874434">
        <w:rPr>
          <w:rFonts w:ascii="Times New Roman" w:hAnsi="Times New Roman" w:cs="Times New Roman"/>
          <w:sz w:val="24"/>
          <w:szCs w:val="24"/>
          <w:lang w:val="en-US"/>
        </w:rPr>
        <w:t xml:space="preserve">jednake mogućnosti i zabrana diskriminacije, jednaka prava u svim </w:t>
      </w:r>
      <w:r w:rsidR="0015128D">
        <w:rPr>
          <w:rFonts w:ascii="Times New Roman" w:hAnsi="Times New Roman" w:cs="Times New Roman"/>
          <w:sz w:val="24"/>
          <w:szCs w:val="24"/>
          <w:lang w:val="en-US"/>
        </w:rPr>
        <w:t>područjima</w:t>
      </w:r>
      <w:r w:rsidR="00362E5D" w:rsidRPr="00874434">
        <w:rPr>
          <w:rFonts w:ascii="Times New Roman" w:hAnsi="Times New Roman" w:cs="Times New Roman"/>
          <w:sz w:val="24"/>
          <w:szCs w:val="24"/>
          <w:lang w:val="en-US"/>
        </w:rPr>
        <w:t xml:space="preserve"> života i društvo pošt</w:t>
      </w:r>
      <w:r w:rsidR="0015128D">
        <w:rPr>
          <w:rFonts w:ascii="Times New Roman" w:hAnsi="Times New Roman" w:cs="Times New Roman"/>
          <w:sz w:val="24"/>
          <w:szCs w:val="24"/>
          <w:lang w:val="en-US"/>
        </w:rPr>
        <w:t>i</w:t>
      </w:r>
      <w:r w:rsidR="00362E5D" w:rsidRPr="00874434">
        <w:rPr>
          <w:rFonts w:ascii="Times New Roman" w:hAnsi="Times New Roman" w:cs="Times New Roman"/>
          <w:sz w:val="24"/>
          <w:szCs w:val="24"/>
          <w:lang w:val="en-US"/>
        </w:rPr>
        <w:t xml:space="preserve">vanja raznovrsnosti. </w:t>
      </w:r>
      <w:r w:rsidR="00CD0985" w:rsidRPr="00874434">
        <w:rPr>
          <w:rFonts w:ascii="Times New Roman" w:eastAsia="Times New Roman" w:hAnsi="Times New Roman" w:cs="Times New Roman"/>
          <w:sz w:val="24"/>
          <w:szCs w:val="24"/>
          <w:lang w:val="sr-Latn-BA" w:eastAsia="sr-Latn-BA"/>
        </w:rPr>
        <w:t>ARS</w:t>
      </w:r>
      <w:r w:rsidR="0082186B">
        <w:rPr>
          <w:rFonts w:ascii="Times New Roman" w:eastAsia="Times New Roman" w:hAnsi="Times New Roman" w:cs="Times New Roman"/>
          <w:sz w:val="24"/>
          <w:szCs w:val="24"/>
          <w:lang w:val="sr-Latn-BA" w:eastAsia="sr-Latn-BA"/>
        </w:rPr>
        <w:t xml:space="preserve"> </w:t>
      </w:r>
      <w:r w:rsidRPr="00874434">
        <w:rPr>
          <w:rFonts w:ascii="Times New Roman" w:eastAsia="Times New Roman" w:hAnsi="Times New Roman" w:cs="Times New Roman"/>
          <w:sz w:val="24"/>
          <w:szCs w:val="24"/>
          <w:lang w:val="sr-Latn-BA" w:eastAsia="sr-Latn-BA"/>
        </w:rPr>
        <w:t>B</w:t>
      </w:r>
      <w:r w:rsidR="0082186B">
        <w:rPr>
          <w:rFonts w:ascii="Times New Roman" w:eastAsia="Times New Roman" w:hAnsi="Times New Roman" w:cs="Times New Roman"/>
          <w:sz w:val="24"/>
          <w:szCs w:val="24"/>
          <w:lang w:val="sr-Latn-BA" w:eastAsia="sr-Latn-BA"/>
        </w:rPr>
        <w:t>i</w:t>
      </w:r>
      <w:r w:rsidRPr="00874434">
        <w:rPr>
          <w:rFonts w:ascii="Times New Roman" w:eastAsia="Times New Roman" w:hAnsi="Times New Roman" w:cs="Times New Roman"/>
          <w:sz w:val="24"/>
          <w:szCs w:val="24"/>
          <w:lang w:val="sr-Latn-BA" w:eastAsia="sr-Latn-BA"/>
        </w:rPr>
        <w:t>H MLJPI je dužna da izvješ</w:t>
      </w:r>
      <w:r w:rsidR="0015128D">
        <w:rPr>
          <w:rFonts w:ascii="Times New Roman" w:eastAsia="Times New Roman" w:hAnsi="Times New Roman" w:cs="Times New Roman"/>
          <w:sz w:val="24"/>
          <w:szCs w:val="24"/>
          <w:lang w:val="sr-Latn-BA" w:eastAsia="sr-Latn-BA"/>
        </w:rPr>
        <w:t>ćuje</w:t>
      </w:r>
      <w:r w:rsidRPr="00874434">
        <w:rPr>
          <w:rFonts w:ascii="Times New Roman" w:eastAsia="Times New Roman" w:hAnsi="Times New Roman" w:cs="Times New Roman"/>
          <w:sz w:val="24"/>
          <w:szCs w:val="24"/>
          <w:lang w:val="sr-Latn-BA" w:eastAsia="sr-Latn-BA"/>
        </w:rPr>
        <w:t xml:space="preserve"> VM B</w:t>
      </w:r>
      <w:r w:rsidR="0082186B">
        <w:rPr>
          <w:rFonts w:ascii="Times New Roman" w:eastAsia="Times New Roman" w:hAnsi="Times New Roman" w:cs="Times New Roman"/>
          <w:sz w:val="24"/>
          <w:szCs w:val="24"/>
          <w:lang w:val="sr-Latn-BA" w:eastAsia="sr-Latn-BA"/>
        </w:rPr>
        <w:t>i</w:t>
      </w:r>
      <w:r w:rsidRPr="00874434">
        <w:rPr>
          <w:rFonts w:ascii="Times New Roman" w:eastAsia="Times New Roman" w:hAnsi="Times New Roman" w:cs="Times New Roman"/>
          <w:sz w:val="24"/>
          <w:szCs w:val="24"/>
          <w:lang w:val="sr-Latn-BA" w:eastAsia="sr-Latn-BA"/>
        </w:rPr>
        <w:t xml:space="preserve">H o </w:t>
      </w:r>
      <w:r w:rsidR="0015128D">
        <w:rPr>
          <w:rFonts w:ascii="Times New Roman" w:eastAsia="Times New Roman" w:hAnsi="Times New Roman" w:cs="Times New Roman"/>
          <w:sz w:val="24"/>
          <w:szCs w:val="24"/>
          <w:lang w:val="sr-Latn-BA" w:eastAsia="sr-Latn-BA"/>
        </w:rPr>
        <w:t>provedbi</w:t>
      </w:r>
      <w:r w:rsidRPr="00874434">
        <w:rPr>
          <w:rFonts w:ascii="Times New Roman" w:eastAsia="Times New Roman" w:hAnsi="Times New Roman" w:cs="Times New Roman"/>
          <w:sz w:val="24"/>
          <w:szCs w:val="24"/>
          <w:lang w:val="sr-Latn-BA" w:eastAsia="sr-Latn-BA"/>
        </w:rPr>
        <w:t xml:space="preserve"> AP LGBTI.</w:t>
      </w:r>
    </w:p>
    <w:p w14:paraId="5D7AAF55" w14:textId="77777777" w:rsidR="00295FD2" w:rsidRPr="00874434" w:rsidRDefault="00295FD2" w:rsidP="00D930C8">
      <w:pPr>
        <w:tabs>
          <w:tab w:val="left" w:pos="284"/>
          <w:tab w:val="left" w:pos="567"/>
          <w:tab w:val="left" w:pos="630"/>
          <w:tab w:val="left" w:pos="1260"/>
          <w:tab w:val="left" w:pos="1620"/>
          <w:tab w:val="left" w:pos="1710"/>
        </w:tabs>
        <w:jc w:val="both"/>
        <w:rPr>
          <w:rFonts w:ascii="Times New Roman" w:hAnsi="Times New Roman" w:cs="Times New Roman"/>
          <w:color w:val="00B050"/>
          <w:sz w:val="24"/>
          <w:szCs w:val="24"/>
        </w:rPr>
      </w:pPr>
    </w:p>
    <w:p w14:paraId="5585A7AE" w14:textId="32AB41F2" w:rsidR="005A71C7" w:rsidRPr="00874434" w:rsidRDefault="005A71C7" w:rsidP="00D930C8">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b/>
          <w:sz w:val="24"/>
          <w:szCs w:val="24"/>
        </w:rPr>
        <w:t>Strategij</w:t>
      </w:r>
      <w:r w:rsidR="00A10BE5" w:rsidRPr="00874434">
        <w:rPr>
          <w:rFonts w:ascii="Times New Roman" w:hAnsi="Times New Roman" w:cs="Times New Roman"/>
          <w:b/>
          <w:sz w:val="24"/>
          <w:szCs w:val="24"/>
        </w:rPr>
        <w:t>a</w:t>
      </w:r>
      <w:r w:rsidRPr="00874434">
        <w:rPr>
          <w:rFonts w:ascii="Times New Roman" w:hAnsi="Times New Roman" w:cs="Times New Roman"/>
          <w:b/>
          <w:sz w:val="24"/>
          <w:szCs w:val="24"/>
        </w:rPr>
        <w:t xml:space="preserve"> za unap</w:t>
      </w:r>
      <w:r w:rsidR="0015128D">
        <w:rPr>
          <w:rFonts w:ascii="Times New Roman" w:hAnsi="Times New Roman" w:cs="Times New Roman"/>
          <w:b/>
          <w:sz w:val="24"/>
          <w:szCs w:val="24"/>
        </w:rPr>
        <w:t>j</w:t>
      </w:r>
      <w:r w:rsidRPr="00874434">
        <w:rPr>
          <w:rFonts w:ascii="Times New Roman" w:hAnsi="Times New Roman" w:cs="Times New Roman"/>
          <w:b/>
          <w:sz w:val="24"/>
          <w:szCs w:val="24"/>
        </w:rPr>
        <w:t>ređenje ravnopravnosti</w:t>
      </w:r>
      <w:r w:rsidR="0082186B">
        <w:rPr>
          <w:rFonts w:ascii="Times New Roman" w:hAnsi="Times New Roman" w:cs="Times New Roman"/>
          <w:b/>
          <w:sz w:val="24"/>
          <w:szCs w:val="24"/>
        </w:rPr>
        <w:t xml:space="preserve"> spolova</w:t>
      </w:r>
      <w:r w:rsidRPr="00874434">
        <w:rPr>
          <w:rFonts w:ascii="Times New Roman" w:hAnsi="Times New Roman" w:cs="Times New Roman"/>
          <w:b/>
          <w:sz w:val="24"/>
          <w:szCs w:val="24"/>
        </w:rPr>
        <w:t xml:space="preserve"> u </w:t>
      </w:r>
      <w:r w:rsidR="0015128D">
        <w:rPr>
          <w:rFonts w:ascii="Times New Roman" w:hAnsi="Times New Roman" w:cs="Times New Roman"/>
          <w:b/>
          <w:sz w:val="24"/>
          <w:szCs w:val="24"/>
        </w:rPr>
        <w:t>zakonodavstvu</w:t>
      </w:r>
      <w:r w:rsidRPr="00874434">
        <w:rPr>
          <w:rFonts w:ascii="Times New Roman" w:hAnsi="Times New Roman" w:cs="Times New Roman"/>
          <w:b/>
          <w:sz w:val="24"/>
          <w:szCs w:val="24"/>
        </w:rPr>
        <w:t xml:space="preserve"> BiH</w:t>
      </w:r>
      <w:r w:rsidRPr="00874434">
        <w:rPr>
          <w:rFonts w:ascii="Times New Roman" w:hAnsi="Times New Roman" w:cs="Times New Roman"/>
          <w:sz w:val="24"/>
          <w:szCs w:val="24"/>
        </w:rPr>
        <w:t xml:space="preserve"> </w:t>
      </w:r>
      <w:r w:rsidR="00AC5048" w:rsidRPr="00874434">
        <w:rPr>
          <w:rFonts w:ascii="Times New Roman" w:hAnsi="Times New Roman" w:cs="Times New Roman"/>
          <w:sz w:val="24"/>
          <w:szCs w:val="24"/>
        </w:rPr>
        <w:t xml:space="preserve">je </w:t>
      </w:r>
      <w:r w:rsidR="00D24B4F" w:rsidRPr="00874434">
        <w:rPr>
          <w:rFonts w:ascii="Times New Roman" w:hAnsi="Times New Roman" w:cs="Times New Roman"/>
          <w:sz w:val="24"/>
          <w:szCs w:val="24"/>
        </w:rPr>
        <w:t>usvojena 2021. godine</w:t>
      </w:r>
      <w:r w:rsidRPr="00874434">
        <w:rPr>
          <w:rFonts w:ascii="Times New Roman" w:hAnsi="Times New Roman" w:cs="Times New Roman"/>
          <w:sz w:val="24"/>
          <w:szCs w:val="24"/>
        </w:rPr>
        <w:t xml:space="preserve">. U </w:t>
      </w:r>
      <w:r w:rsidR="0015128D">
        <w:rPr>
          <w:rFonts w:ascii="Times New Roman" w:hAnsi="Times New Roman" w:cs="Times New Roman"/>
          <w:sz w:val="24"/>
          <w:szCs w:val="24"/>
        </w:rPr>
        <w:t>sklopu</w:t>
      </w:r>
      <w:r w:rsidRPr="00874434">
        <w:rPr>
          <w:rFonts w:ascii="Times New Roman" w:hAnsi="Times New Roman" w:cs="Times New Roman"/>
          <w:sz w:val="24"/>
          <w:szCs w:val="24"/>
        </w:rPr>
        <w:t xml:space="preserve"> rada na </w:t>
      </w:r>
      <w:r w:rsidR="0015128D">
        <w:rPr>
          <w:rFonts w:ascii="Times New Roman" w:hAnsi="Times New Roman" w:cs="Times New Roman"/>
          <w:sz w:val="24"/>
          <w:szCs w:val="24"/>
        </w:rPr>
        <w:t>provedbi</w:t>
      </w:r>
      <w:r w:rsidRPr="00874434">
        <w:rPr>
          <w:rFonts w:ascii="Times New Roman" w:hAnsi="Times New Roman" w:cs="Times New Roman"/>
          <w:sz w:val="24"/>
          <w:szCs w:val="24"/>
        </w:rPr>
        <w:t xml:space="preserve"> Strategije, ciljne pravosudne institucije su uspostavile radne grupe, te imenovale “</w:t>
      </w:r>
      <w:r w:rsidR="0015128D">
        <w:rPr>
          <w:rFonts w:ascii="Times New Roman" w:hAnsi="Times New Roman" w:cs="Times New Roman"/>
          <w:sz w:val="24"/>
          <w:szCs w:val="24"/>
        </w:rPr>
        <w:t>veleposlanike</w:t>
      </w:r>
      <w:r w:rsidRPr="00874434">
        <w:rPr>
          <w:rFonts w:ascii="Times New Roman" w:hAnsi="Times New Roman" w:cs="Times New Roman"/>
          <w:sz w:val="24"/>
          <w:szCs w:val="24"/>
        </w:rPr>
        <w:t xml:space="preserve">" institucija </w:t>
      </w:r>
      <w:r w:rsidR="005234BD"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0015128D">
        <w:rPr>
          <w:rFonts w:ascii="Times New Roman" w:hAnsi="Times New Roman" w:cs="Times New Roman"/>
          <w:sz w:val="24"/>
          <w:szCs w:val="24"/>
        </w:rPr>
        <w:t>u</w:t>
      </w:r>
      <w:r w:rsidRPr="00874434">
        <w:rPr>
          <w:rFonts w:ascii="Times New Roman" w:hAnsi="Times New Roman" w:cs="Times New Roman"/>
          <w:sz w:val="24"/>
          <w:szCs w:val="24"/>
        </w:rPr>
        <w:t>poslenike</w:t>
      </w:r>
      <w:r w:rsidR="005234BD" w:rsidRPr="00874434">
        <w:rPr>
          <w:rFonts w:ascii="Times New Roman" w:hAnsi="Times New Roman" w:cs="Times New Roman"/>
          <w:sz w:val="24"/>
          <w:szCs w:val="24"/>
        </w:rPr>
        <w:t>/ce</w:t>
      </w:r>
      <w:r w:rsidRPr="00874434">
        <w:rPr>
          <w:rFonts w:ascii="Times New Roman" w:hAnsi="Times New Roman" w:cs="Times New Roman"/>
          <w:sz w:val="24"/>
          <w:szCs w:val="24"/>
        </w:rPr>
        <w:t xml:space="preserve">, koji će podržati druge pravosudne institucije BiH u procesu </w:t>
      </w:r>
      <w:r w:rsidR="0015128D">
        <w:rPr>
          <w:rFonts w:ascii="Times New Roman" w:hAnsi="Times New Roman" w:cs="Times New Roman"/>
          <w:sz w:val="24"/>
          <w:szCs w:val="24"/>
        </w:rPr>
        <w:t>provedbe</w:t>
      </w:r>
      <w:r w:rsidRPr="00874434">
        <w:rPr>
          <w:rFonts w:ascii="Times New Roman" w:hAnsi="Times New Roman" w:cs="Times New Roman"/>
          <w:sz w:val="24"/>
          <w:szCs w:val="24"/>
        </w:rPr>
        <w:t xml:space="preserve"> Strategije</w:t>
      </w:r>
      <w:r w:rsidR="00AC5048" w:rsidRPr="00874434">
        <w:rPr>
          <w:rFonts w:ascii="Times New Roman" w:hAnsi="Times New Roman" w:cs="Times New Roman"/>
          <w:sz w:val="24"/>
          <w:szCs w:val="24"/>
        </w:rPr>
        <w:t>. P</w:t>
      </w:r>
      <w:r w:rsidRPr="00874434">
        <w:rPr>
          <w:rFonts w:ascii="Times New Roman" w:hAnsi="Times New Roman" w:cs="Times New Roman"/>
          <w:sz w:val="24"/>
          <w:szCs w:val="24"/>
        </w:rPr>
        <w:t>rovedene su anonimne ankete o ravnopravnosti</w:t>
      </w:r>
      <w:r w:rsidR="0082186B">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među osobljem, ali i korisnicima pravosuđa i profesionalnim strankama, realizirane su odgovarajuće edukacije za </w:t>
      </w:r>
      <w:r w:rsidR="0015128D">
        <w:rPr>
          <w:rFonts w:ascii="Times New Roman" w:hAnsi="Times New Roman" w:cs="Times New Roman"/>
          <w:sz w:val="24"/>
          <w:szCs w:val="24"/>
        </w:rPr>
        <w:t>u</w:t>
      </w:r>
      <w:r w:rsidRPr="00874434">
        <w:rPr>
          <w:rFonts w:ascii="Times New Roman" w:hAnsi="Times New Roman" w:cs="Times New Roman"/>
          <w:sz w:val="24"/>
          <w:szCs w:val="24"/>
        </w:rPr>
        <w:t>poslenike institucija, provedene su brojne analize procesa i internih propisa, te su doneseni i zvanični dokumenti od strane rukovod</w:t>
      </w:r>
      <w:r w:rsidR="0015128D">
        <w:rPr>
          <w:rFonts w:ascii="Times New Roman" w:hAnsi="Times New Roman" w:cs="Times New Roman"/>
          <w:sz w:val="24"/>
          <w:szCs w:val="24"/>
        </w:rPr>
        <w:t>itelja</w:t>
      </w:r>
      <w:r w:rsidRPr="00874434">
        <w:rPr>
          <w:rFonts w:ascii="Times New Roman" w:hAnsi="Times New Roman" w:cs="Times New Roman"/>
          <w:sz w:val="24"/>
          <w:szCs w:val="24"/>
        </w:rPr>
        <w:t xml:space="preserve"> institucija, sve s ciljem osiguranja adekvatne primjene Strategije. </w:t>
      </w:r>
    </w:p>
    <w:p w14:paraId="037E9535" w14:textId="77777777" w:rsidR="00675287" w:rsidRPr="00874434" w:rsidRDefault="00675287" w:rsidP="00D930C8">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5BBE2914" w14:textId="4D6403F1" w:rsidR="00500DCB" w:rsidRPr="00874434" w:rsidRDefault="009B5D23" w:rsidP="00D930C8">
      <w:pPr>
        <w:pStyle w:val="NoSpacing"/>
        <w:jc w:val="both"/>
        <w:rPr>
          <w:rFonts w:ascii="Times New Roman" w:eastAsia="Times New Roman" w:hAnsi="Times New Roman" w:cs="Times New Roman"/>
          <w:color w:val="auto"/>
          <w:sz w:val="24"/>
          <w:szCs w:val="24"/>
          <w:lang w:val="hr-HR"/>
        </w:rPr>
      </w:pPr>
      <w:r w:rsidRPr="00874434">
        <w:rPr>
          <w:rFonts w:ascii="Times New Roman" w:eastAsia="Times New Roman" w:hAnsi="Times New Roman" w:cs="Times New Roman"/>
          <w:color w:val="auto"/>
          <w:sz w:val="24"/>
          <w:szCs w:val="24"/>
          <w:lang w:val="hr-HR"/>
        </w:rPr>
        <w:t xml:space="preserve">U izvještajnom </w:t>
      </w:r>
      <w:r w:rsidR="0015128D">
        <w:rPr>
          <w:rFonts w:ascii="Times New Roman" w:eastAsia="Times New Roman" w:hAnsi="Times New Roman" w:cs="Times New Roman"/>
          <w:color w:val="auto"/>
          <w:sz w:val="24"/>
          <w:szCs w:val="24"/>
          <w:lang w:val="hr-HR"/>
        </w:rPr>
        <w:t>razdoblju</w:t>
      </w:r>
      <w:r w:rsidRPr="00874434">
        <w:rPr>
          <w:rFonts w:ascii="Times New Roman" w:eastAsia="Times New Roman" w:hAnsi="Times New Roman" w:cs="Times New Roman"/>
          <w:color w:val="auto"/>
          <w:sz w:val="24"/>
          <w:szCs w:val="24"/>
          <w:lang w:val="hr-HR"/>
        </w:rPr>
        <w:t xml:space="preserve"> RAK je izvršio </w:t>
      </w:r>
      <w:r w:rsidRPr="00874434">
        <w:rPr>
          <w:rFonts w:ascii="Times New Roman" w:eastAsia="Times New Roman" w:hAnsi="Times New Roman" w:cs="Times New Roman"/>
          <w:b/>
          <w:color w:val="auto"/>
          <w:sz w:val="24"/>
          <w:szCs w:val="24"/>
          <w:lang w:val="hr-HR"/>
        </w:rPr>
        <w:t>r</w:t>
      </w:r>
      <w:r w:rsidR="00851EDC" w:rsidRPr="00874434">
        <w:rPr>
          <w:rFonts w:ascii="Times New Roman" w:eastAsia="Times New Roman" w:hAnsi="Times New Roman" w:cs="Times New Roman"/>
          <w:b/>
          <w:color w:val="auto"/>
          <w:sz w:val="24"/>
          <w:szCs w:val="24"/>
          <w:lang w:val="hr-HR"/>
        </w:rPr>
        <w:t>eviziju</w:t>
      </w:r>
      <w:r w:rsidR="00AA4F1B" w:rsidRPr="00874434">
        <w:rPr>
          <w:rFonts w:ascii="Times New Roman" w:eastAsia="Times New Roman" w:hAnsi="Times New Roman" w:cs="Times New Roman"/>
          <w:b/>
          <w:color w:val="auto"/>
          <w:sz w:val="24"/>
          <w:szCs w:val="24"/>
          <w:lang w:val="hr-HR"/>
        </w:rPr>
        <w:t xml:space="preserve"> Kodeksa audiovizualnih i radijskih medijskih usluga i Kodeksa komercijalnih komunikacija</w:t>
      </w:r>
      <w:r w:rsidR="00AA4F1B" w:rsidRPr="00874434">
        <w:rPr>
          <w:rFonts w:ascii="Times New Roman" w:eastAsia="Times New Roman" w:hAnsi="Times New Roman" w:cs="Times New Roman"/>
          <w:color w:val="auto"/>
          <w:sz w:val="24"/>
          <w:szCs w:val="24"/>
          <w:lang w:val="hr-HR"/>
        </w:rPr>
        <w:t xml:space="preserve"> u cilju usklađivanja s </w:t>
      </w:r>
      <w:r w:rsidR="00AA4F1B" w:rsidRPr="00874434">
        <w:rPr>
          <w:rFonts w:ascii="Times New Roman" w:eastAsia="Times New Roman" w:hAnsi="Times New Roman" w:cs="Times New Roman"/>
          <w:b/>
          <w:color w:val="auto"/>
          <w:sz w:val="24"/>
          <w:szCs w:val="24"/>
          <w:lang w:val="hr-HR"/>
        </w:rPr>
        <w:t>revidiranom EU Direktivom 2018/1808 o audiovizualnim medijskim uslugama</w:t>
      </w:r>
      <w:r w:rsidRPr="00874434">
        <w:rPr>
          <w:rFonts w:ascii="Times New Roman" w:eastAsia="Times New Roman" w:hAnsi="Times New Roman" w:cs="Times New Roman"/>
          <w:color w:val="auto"/>
          <w:sz w:val="24"/>
          <w:szCs w:val="24"/>
          <w:lang w:val="hr-HR"/>
        </w:rPr>
        <w:t>.</w:t>
      </w:r>
      <w:r w:rsidR="00AA4F1B" w:rsidRPr="00874434">
        <w:rPr>
          <w:rFonts w:ascii="Times New Roman" w:eastAsia="Times New Roman" w:hAnsi="Times New Roman" w:cs="Times New Roman"/>
          <w:color w:val="auto"/>
          <w:sz w:val="24"/>
          <w:szCs w:val="24"/>
          <w:lang w:val="hr-HR"/>
        </w:rPr>
        <w:t xml:space="preserve"> Oba kodeksa sadrže odredbu prema kojoj je pruža</w:t>
      </w:r>
      <w:r w:rsidR="0015128D">
        <w:rPr>
          <w:rFonts w:ascii="Times New Roman" w:eastAsia="Times New Roman" w:hAnsi="Times New Roman" w:cs="Times New Roman"/>
          <w:color w:val="auto"/>
          <w:sz w:val="24"/>
          <w:szCs w:val="24"/>
          <w:lang w:val="hr-HR"/>
        </w:rPr>
        <w:t>teljima</w:t>
      </w:r>
      <w:r w:rsidR="00AA4F1B" w:rsidRPr="00874434">
        <w:rPr>
          <w:rFonts w:ascii="Times New Roman" w:eastAsia="Times New Roman" w:hAnsi="Times New Roman" w:cs="Times New Roman"/>
          <w:color w:val="auto"/>
          <w:sz w:val="24"/>
          <w:szCs w:val="24"/>
          <w:lang w:val="hr-HR"/>
        </w:rPr>
        <w:t xml:space="preserve"> medijskih usluga zabranjeno emitovati sadržaje koji ponižavaju, zastrašuju ili pr</w:t>
      </w:r>
      <w:r w:rsidR="00226598">
        <w:rPr>
          <w:rFonts w:ascii="Times New Roman" w:eastAsia="Times New Roman" w:hAnsi="Times New Roman" w:cs="Times New Roman"/>
          <w:color w:val="auto"/>
          <w:sz w:val="24"/>
          <w:szCs w:val="24"/>
          <w:lang w:val="hr-HR"/>
        </w:rPr>
        <w:t>o</w:t>
      </w:r>
      <w:r w:rsidR="0082186B">
        <w:rPr>
          <w:rFonts w:ascii="Times New Roman" w:eastAsia="Times New Roman" w:hAnsi="Times New Roman" w:cs="Times New Roman"/>
          <w:color w:val="auto"/>
          <w:sz w:val="24"/>
          <w:szCs w:val="24"/>
          <w:lang w:val="hr-HR"/>
        </w:rPr>
        <w:t>movi</w:t>
      </w:r>
      <w:r w:rsidR="0015128D">
        <w:rPr>
          <w:rFonts w:ascii="Times New Roman" w:eastAsia="Times New Roman" w:hAnsi="Times New Roman" w:cs="Times New Roman"/>
          <w:color w:val="auto"/>
          <w:sz w:val="24"/>
          <w:szCs w:val="24"/>
          <w:lang w:val="hr-HR"/>
        </w:rPr>
        <w:t>raju</w:t>
      </w:r>
      <w:r w:rsidR="00AA4F1B" w:rsidRPr="00874434">
        <w:rPr>
          <w:rFonts w:ascii="Times New Roman" w:eastAsia="Times New Roman" w:hAnsi="Times New Roman" w:cs="Times New Roman"/>
          <w:color w:val="auto"/>
          <w:sz w:val="24"/>
          <w:szCs w:val="24"/>
          <w:lang w:val="hr-HR"/>
        </w:rPr>
        <w:t xml:space="preserve"> predrasude i netoleranciju na </w:t>
      </w:r>
      <w:r w:rsidR="0015128D">
        <w:rPr>
          <w:rFonts w:ascii="Times New Roman" w:eastAsia="Times New Roman" w:hAnsi="Times New Roman" w:cs="Times New Roman"/>
          <w:color w:val="auto"/>
          <w:sz w:val="24"/>
          <w:szCs w:val="24"/>
          <w:lang w:val="hr-HR"/>
        </w:rPr>
        <w:t>temelju</w:t>
      </w:r>
      <w:r w:rsidR="00AA4F1B" w:rsidRPr="00874434">
        <w:rPr>
          <w:rFonts w:ascii="Times New Roman" w:eastAsia="Times New Roman" w:hAnsi="Times New Roman" w:cs="Times New Roman"/>
          <w:color w:val="auto"/>
          <w:sz w:val="24"/>
          <w:szCs w:val="24"/>
          <w:lang w:val="hr-HR"/>
        </w:rPr>
        <w:t xml:space="preserve"> spola, rase, etničke pripadnosti, nacionalnosti, vjere ili uvjerenja, invaliditeta, posebnih potreba, godina </w:t>
      </w:r>
      <w:r w:rsidR="001749D1">
        <w:rPr>
          <w:rFonts w:ascii="Times New Roman" w:eastAsia="Times New Roman" w:hAnsi="Times New Roman" w:cs="Times New Roman"/>
          <w:color w:val="auto"/>
          <w:sz w:val="24"/>
          <w:szCs w:val="24"/>
          <w:lang w:val="hr-HR"/>
        </w:rPr>
        <w:t>dobi</w:t>
      </w:r>
      <w:r w:rsidR="00AA4F1B" w:rsidRPr="00874434">
        <w:rPr>
          <w:rFonts w:ascii="Times New Roman" w:eastAsia="Times New Roman" w:hAnsi="Times New Roman" w:cs="Times New Roman"/>
          <w:color w:val="auto"/>
          <w:sz w:val="24"/>
          <w:szCs w:val="24"/>
          <w:lang w:val="hr-HR"/>
        </w:rPr>
        <w:t xml:space="preserve">, spolne orijentacije, rodnog identiteta i spolnih karakteristika, društvenog </w:t>
      </w:r>
      <w:r w:rsidR="00144D60" w:rsidRPr="00874434">
        <w:rPr>
          <w:rFonts w:ascii="Times New Roman" w:eastAsia="Times New Roman" w:hAnsi="Times New Roman" w:cs="Times New Roman"/>
          <w:color w:val="auto"/>
          <w:sz w:val="24"/>
          <w:szCs w:val="24"/>
          <w:lang w:val="hr-HR"/>
        </w:rPr>
        <w:t>po</w:t>
      </w:r>
      <w:r w:rsidR="0015128D">
        <w:rPr>
          <w:rFonts w:ascii="Times New Roman" w:eastAsia="Times New Roman" w:hAnsi="Times New Roman" w:cs="Times New Roman"/>
          <w:color w:val="auto"/>
          <w:sz w:val="24"/>
          <w:szCs w:val="24"/>
          <w:lang w:val="hr-HR"/>
        </w:rPr>
        <w:t>drijetla</w:t>
      </w:r>
      <w:r w:rsidR="00AA4F1B" w:rsidRPr="00874434">
        <w:rPr>
          <w:rFonts w:ascii="Times New Roman" w:eastAsia="Times New Roman" w:hAnsi="Times New Roman" w:cs="Times New Roman"/>
          <w:color w:val="auto"/>
          <w:sz w:val="24"/>
          <w:szCs w:val="24"/>
          <w:lang w:val="hr-HR"/>
        </w:rPr>
        <w:t xml:space="preserve"> ili bilo ko</w:t>
      </w:r>
      <w:r w:rsidR="0082186B">
        <w:rPr>
          <w:rFonts w:ascii="Times New Roman" w:eastAsia="Times New Roman" w:hAnsi="Times New Roman" w:cs="Times New Roman"/>
          <w:color w:val="auto"/>
          <w:sz w:val="24"/>
          <w:szCs w:val="24"/>
          <w:lang w:val="hr-HR"/>
        </w:rPr>
        <w:t>g</w:t>
      </w:r>
      <w:r w:rsidR="00AA4F1B" w:rsidRPr="00874434">
        <w:rPr>
          <w:rFonts w:ascii="Times New Roman" w:eastAsia="Times New Roman" w:hAnsi="Times New Roman" w:cs="Times New Roman"/>
          <w:color w:val="auto"/>
          <w:sz w:val="24"/>
          <w:szCs w:val="24"/>
          <w:lang w:val="hr-HR"/>
        </w:rPr>
        <w:t xml:space="preserve"> drugog sadržaja, č</w:t>
      </w:r>
      <w:r w:rsidR="0082186B">
        <w:rPr>
          <w:rFonts w:ascii="Times New Roman" w:eastAsia="Times New Roman" w:hAnsi="Times New Roman" w:cs="Times New Roman"/>
          <w:color w:val="auto"/>
          <w:sz w:val="24"/>
          <w:szCs w:val="24"/>
          <w:lang w:val="hr-HR"/>
        </w:rPr>
        <w:t>ija je svrha ili posljedica spr</w:t>
      </w:r>
      <w:r w:rsidR="00AA4F1B" w:rsidRPr="00874434">
        <w:rPr>
          <w:rFonts w:ascii="Times New Roman" w:eastAsia="Times New Roman" w:hAnsi="Times New Roman" w:cs="Times New Roman"/>
          <w:color w:val="auto"/>
          <w:sz w:val="24"/>
          <w:szCs w:val="24"/>
          <w:lang w:val="hr-HR"/>
        </w:rPr>
        <w:t>ečavanje ili ugrožavanje priznavanja, uživanja ili ostvarivanja nečijih prava i sloboda na ravnopravno</w:t>
      </w:r>
      <w:r w:rsidR="0015128D">
        <w:rPr>
          <w:rFonts w:ascii="Times New Roman" w:eastAsia="Times New Roman" w:hAnsi="Times New Roman" w:cs="Times New Roman"/>
          <w:color w:val="auto"/>
          <w:sz w:val="24"/>
          <w:szCs w:val="24"/>
          <w:lang w:val="hr-HR"/>
        </w:rPr>
        <w:t>m</w:t>
      </w:r>
      <w:r w:rsidR="00AA4F1B" w:rsidRPr="00874434">
        <w:rPr>
          <w:rFonts w:ascii="Times New Roman" w:eastAsia="Times New Roman" w:hAnsi="Times New Roman" w:cs="Times New Roman"/>
          <w:color w:val="auto"/>
          <w:sz w:val="24"/>
          <w:szCs w:val="24"/>
          <w:lang w:val="hr-HR"/>
        </w:rPr>
        <w:t xml:space="preserve"> </w:t>
      </w:r>
      <w:r w:rsidR="0015128D">
        <w:rPr>
          <w:rFonts w:ascii="Times New Roman" w:eastAsia="Times New Roman" w:hAnsi="Times New Roman" w:cs="Times New Roman"/>
          <w:color w:val="auto"/>
          <w:sz w:val="24"/>
          <w:szCs w:val="24"/>
          <w:lang w:val="hr-HR"/>
        </w:rPr>
        <w:t>temelju</w:t>
      </w:r>
      <w:r w:rsidR="00AA4F1B" w:rsidRPr="00874434">
        <w:rPr>
          <w:rFonts w:ascii="Times New Roman" w:eastAsia="Times New Roman" w:hAnsi="Times New Roman" w:cs="Times New Roman"/>
          <w:color w:val="auto"/>
          <w:sz w:val="24"/>
          <w:szCs w:val="24"/>
          <w:lang w:val="hr-HR"/>
        </w:rPr>
        <w:t>.</w:t>
      </w:r>
    </w:p>
    <w:p w14:paraId="7C852CD7" w14:textId="69F36732" w:rsidR="00693C93" w:rsidRPr="00874434" w:rsidRDefault="00693C93" w:rsidP="00693C93">
      <w:pPr>
        <w:jc w:val="both"/>
        <w:rPr>
          <w:rFonts w:ascii="Times New Roman" w:hAnsi="Times New Roman" w:cs="Times New Roman"/>
          <w:sz w:val="24"/>
          <w:szCs w:val="24"/>
        </w:rPr>
      </w:pPr>
    </w:p>
    <w:p w14:paraId="753E3A1B" w14:textId="08540CD2" w:rsidR="00DA2CD6" w:rsidRPr="00874434" w:rsidRDefault="00CD0985" w:rsidP="002E4305">
      <w:pPr>
        <w:jc w:val="both"/>
        <w:rPr>
          <w:rFonts w:ascii="Times New Roman" w:hAnsi="Times New Roman" w:cs="Times New Roman"/>
          <w:sz w:val="24"/>
          <w:szCs w:val="24"/>
          <w:lang w:val="bs-Latn-BA"/>
        </w:rPr>
      </w:pPr>
      <w:r w:rsidRPr="00874434">
        <w:rPr>
          <w:rFonts w:ascii="Times New Roman" w:hAnsi="Times New Roman" w:cs="Times New Roman"/>
          <w:sz w:val="24"/>
          <w:szCs w:val="24"/>
        </w:rPr>
        <w:t>Na inicijativu ARS</w:t>
      </w:r>
      <w:r w:rsidR="0082186B">
        <w:rPr>
          <w:rFonts w:ascii="Times New Roman" w:hAnsi="Times New Roman" w:cs="Times New Roman"/>
          <w:sz w:val="24"/>
          <w:szCs w:val="24"/>
        </w:rPr>
        <w:t xml:space="preserve"> </w:t>
      </w:r>
      <w:r w:rsidR="00F86B97" w:rsidRPr="00874434">
        <w:rPr>
          <w:rFonts w:ascii="Times New Roman" w:hAnsi="Times New Roman" w:cs="Times New Roman"/>
          <w:sz w:val="24"/>
          <w:szCs w:val="24"/>
        </w:rPr>
        <w:t>BiH MLJPI, GC</w:t>
      </w:r>
      <w:r w:rsidR="0082186B">
        <w:rPr>
          <w:rFonts w:ascii="Times New Roman" w:hAnsi="Times New Roman" w:cs="Times New Roman"/>
          <w:sz w:val="24"/>
          <w:szCs w:val="24"/>
        </w:rPr>
        <w:t xml:space="preserve"> </w:t>
      </w:r>
      <w:r w:rsidR="00F86B97" w:rsidRPr="00874434">
        <w:rPr>
          <w:rFonts w:ascii="Times New Roman" w:hAnsi="Times New Roman" w:cs="Times New Roman"/>
          <w:sz w:val="24"/>
          <w:szCs w:val="24"/>
        </w:rPr>
        <w:t>FB</w:t>
      </w:r>
      <w:r w:rsidR="0082186B">
        <w:rPr>
          <w:rFonts w:ascii="Times New Roman" w:hAnsi="Times New Roman" w:cs="Times New Roman"/>
          <w:sz w:val="24"/>
          <w:szCs w:val="24"/>
        </w:rPr>
        <w:t>i</w:t>
      </w:r>
      <w:r w:rsidR="00F86B97" w:rsidRPr="00874434">
        <w:rPr>
          <w:rFonts w:ascii="Times New Roman" w:hAnsi="Times New Roman" w:cs="Times New Roman"/>
          <w:sz w:val="24"/>
          <w:szCs w:val="24"/>
        </w:rPr>
        <w:t>H i GC</w:t>
      </w:r>
      <w:r w:rsidR="0082186B">
        <w:rPr>
          <w:rFonts w:ascii="Times New Roman" w:hAnsi="Times New Roman" w:cs="Times New Roman"/>
          <w:sz w:val="24"/>
          <w:szCs w:val="24"/>
        </w:rPr>
        <w:t xml:space="preserve"> </w:t>
      </w:r>
      <w:r w:rsidR="00F86B97" w:rsidRPr="00874434">
        <w:rPr>
          <w:rFonts w:ascii="Times New Roman" w:hAnsi="Times New Roman" w:cs="Times New Roman"/>
          <w:sz w:val="24"/>
          <w:szCs w:val="24"/>
        </w:rPr>
        <w:t xml:space="preserve">RS, </w:t>
      </w:r>
      <w:r w:rsidR="00F86B97" w:rsidRPr="00874434">
        <w:rPr>
          <w:rFonts w:ascii="Times New Roman" w:hAnsi="Times New Roman" w:cs="Times New Roman"/>
          <w:bCs/>
          <w:sz w:val="24"/>
          <w:szCs w:val="24"/>
        </w:rPr>
        <w:t>Ministarstv</w:t>
      </w:r>
      <w:r w:rsidR="0082186B">
        <w:rPr>
          <w:rFonts w:ascii="Times New Roman" w:hAnsi="Times New Roman" w:cs="Times New Roman"/>
          <w:bCs/>
          <w:sz w:val="24"/>
          <w:szCs w:val="24"/>
        </w:rPr>
        <w:t>o</w:t>
      </w:r>
      <w:r w:rsidR="00F86B97" w:rsidRPr="00874434">
        <w:rPr>
          <w:rFonts w:ascii="Times New Roman" w:hAnsi="Times New Roman" w:cs="Times New Roman"/>
          <w:bCs/>
          <w:sz w:val="24"/>
          <w:szCs w:val="24"/>
        </w:rPr>
        <w:t xml:space="preserve"> finan</w:t>
      </w:r>
      <w:r w:rsidR="0015128D">
        <w:rPr>
          <w:rFonts w:ascii="Times New Roman" w:hAnsi="Times New Roman" w:cs="Times New Roman"/>
          <w:bCs/>
          <w:sz w:val="24"/>
          <w:szCs w:val="24"/>
        </w:rPr>
        <w:t>c</w:t>
      </w:r>
      <w:r w:rsidR="00F86B97" w:rsidRPr="00874434">
        <w:rPr>
          <w:rFonts w:ascii="Times New Roman" w:hAnsi="Times New Roman" w:cs="Times New Roman"/>
          <w:bCs/>
          <w:sz w:val="24"/>
          <w:szCs w:val="24"/>
        </w:rPr>
        <w:t xml:space="preserve">ija i trezora BiH i </w:t>
      </w:r>
      <w:r w:rsidR="0082186B">
        <w:rPr>
          <w:rFonts w:ascii="Times New Roman" w:hAnsi="Times New Roman" w:cs="Times New Roman"/>
          <w:bCs/>
          <w:sz w:val="24"/>
          <w:szCs w:val="24"/>
        </w:rPr>
        <w:t>m</w:t>
      </w:r>
      <w:r w:rsidR="00AC5048" w:rsidRPr="00874434">
        <w:rPr>
          <w:rFonts w:ascii="Times New Roman" w:hAnsi="Times New Roman" w:cs="Times New Roman"/>
          <w:bCs/>
          <w:sz w:val="24"/>
          <w:szCs w:val="24"/>
        </w:rPr>
        <w:t>inistarstva finan</w:t>
      </w:r>
      <w:r w:rsidR="0015128D">
        <w:rPr>
          <w:rFonts w:ascii="Times New Roman" w:hAnsi="Times New Roman" w:cs="Times New Roman"/>
          <w:bCs/>
          <w:sz w:val="24"/>
          <w:szCs w:val="24"/>
        </w:rPr>
        <w:t>c</w:t>
      </w:r>
      <w:r w:rsidR="00AC5048" w:rsidRPr="00874434">
        <w:rPr>
          <w:rFonts w:ascii="Times New Roman" w:hAnsi="Times New Roman" w:cs="Times New Roman"/>
          <w:bCs/>
          <w:sz w:val="24"/>
          <w:szCs w:val="24"/>
        </w:rPr>
        <w:t>ija RS i FBiH</w:t>
      </w:r>
      <w:r w:rsidR="00F86B97" w:rsidRPr="00874434">
        <w:rPr>
          <w:rFonts w:ascii="Times New Roman" w:hAnsi="Times New Roman" w:cs="Times New Roman"/>
          <w:bCs/>
          <w:sz w:val="24"/>
          <w:szCs w:val="24"/>
        </w:rPr>
        <w:t xml:space="preserve"> </w:t>
      </w:r>
      <w:r w:rsidR="00010B97" w:rsidRPr="00874434">
        <w:rPr>
          <w:rFonts w:ascii="Times New Roman" w:hAnsi="Times New Roman" w:cs="Times New Roman"/>
          <w:bCs/>
          <w:sz w:val="24"/>
          <w:szCs w:val="24"/>
        </w:rPr>
        <w:t>uvela</w:t>
      </w:r>
      <w:r w:rsidR="00F86B97" w:rsidRPr="00874434">
        <w:rPr>
          <w:rFonts w:ascii="Times New Roman" w:hAnsi="Times New Roman" w:cs="Times New Roman"/>
          <w:bCs/>
          <w:sz w:val="24"/>
          <w:szCs w:val="24"/>
        </w:rPr>
        <w:t xml:space="preserve"> </w:t>
      </w:r>
      <w:r w:rsidR="00010B97" w:rsidRPr="00874434">
        <w:rPr>
          <w:rFonts w:ascii="Times New Roman" w:hAnsi="Times New Roman" w:cs="Times New Roman"/>
          <w:bCs/>
          <w:sz w:val="24"/>
          <w:szCs w:val="24"/>
        </w:rPr>
        <w:t xml:space="preserve">su </w:t>
      </w:r>
      <w:r w:rsidR="00F86B97" w:rsidRPr="00874434">
        <w:rPr>
          <w:rFonts w:ascii="Times New Roman" w:hAnsi="Times New Roman" w:cs="Times New Roman"/>
          <w:b/>
          <w:bCs/>
          <w:sz w:val="24"/>
          <w:szCs w:val="24"/>
        </w:rPr>
        <w:t xml:space="preserve">komponentu ravnopravnosti spolova u instrukcije za </w:t>
      </w:r>
      <w:r w:rsidR="0015128D">
        <w:rPr>
          <w:rFonts w:ascii="Times New Roman" w:hAnsi="Times New Roman" w:cs="Times New Roman"/>
          <w:b/>
          <w:bCs/>
          <w:sz w:val="24"/>
          <w:szCs w:val="24"/>
        </w:rPr>
        <w:t>proračunske</w:t>
      </w:r>
      <w:r w:rsidR="00F86B97" w:rsidRPr="00874434">
        <w:rPr>
          <w:rFonts w:ascii="Times New Roman" w:hAnsi="Times New Roman" w:cs="Times New Roman"/>
          <w:b/>
          <w:bCs/>
          <w:sz w:val="24"/>
          <w:szCs w:val="24"/>
        </w:rPr>
        <w:t xml:space="preserve"> korisnike</w:t>
      </w:r>
      <w:r w:rsidR="00F86B97" w:rsidRPr="00874434">
        <w:rPr>
          <w:rFonts w:ascii="Times New Roman" w:hAnsi="Times New Roman" w:cs="Times New Roman"/>
          <w:bCs/>
          <w:sz w:val="24"/>
          <w:szCs w:val="24"/>
        </w:rPr>
        <w:t>.</w:t>
      </w:r>
      <w:r w:rsidR="00F86B97" w:rsidRPr="00874434">
        <w:rPr>
          <w:rFonts w:ascii="Times New Roman" w:hAnsi="Times New Roman" w:cs="Times New Roman"/>
          <w:b/>
          <w:sz w:val="24"/>
          <w:szCs w:val="24"/>
        </w:rPr>
        <w:t xml:space="preserve"> </w:t>
      </w:r>
      <w:r w:rsidR="00F86B97" w:rsidRPr="00874434">
        <w:rPr>
          <w:rFonts w:ascii="Times New Roman" w:hAnsi="Times New Roman" w:cs="Times New Roman"/>
          <w:sz w:val="24"/>
          <w:szCs w:val="24"/>
        </w:rPr>
        <w:t>Takođe</w:t>
      </w:r>
      <w:r w:rsidR="0082186B">
        <w:rPr>
          <w:rFonts w:ascii="Times New Roman" w:hAnsi="Times New Roman" w:cs="Times New Roman"/>
          <w:sz w:val="24"/>
          <w:szCs w:val="24"/>
        </w:rPr>
        <w:t>r</w:t>
      </w:r>
      <w:r w:rsidR="00F86B97" w:rsidRPr="00874434">
        <w:rPr>
          <w:rFonts w:ascii="Times New Roman" w:hAnsi="Times New Roman" w:cs="Times New Roman"/>
          <w:sz w:val="24"/>
          <w:szCs w:val="24"/>
        </w:rPr>
        <w:t xml:space="preserve">, </w:t>
      </w:r>
      <w:r w:rsidR="00F86B97" w:rsidRPr="00874434">
        <w:rPr>
          <w:rFonts w:ascii="Times New Roman" w:hAnsi="Times New Roman" w:cs="Times New Roman"/>
          <w:bCs/>
          <w:sz w:val="24"/>
          <w:szCs w:val="24"/>
        </w:rPr>
        <w:t>informaci</w:t>
      </w:r>
      <w:r w:rsidR="007F24C9">
        <w:rPr>
          <w:rFonts w:ascii="Times New Roman" w:hAnsi="Times New Roman" w:cs="Times New Roman"/>
          <w:bCs/>
          <w:sz w:val="24"/>
          <w:szCs w:val="24"/>
        </w:rPr>
        <w:t>jski</w:t>
      </w:r>
      <w:r w:rsidR="00F86B97" w:rsidRPr="00874434">
        <w:rPr>
          <w:rFonts w:ascii="Times New Roman" w:hAnsi="Times New Roman" w:cs="Times New Roman"/>
          <w:bCs/>
          <w:sz w:val="24"/>
          <w:szCs w:val="24"/>
        </w:rPr>
        <w:t xml:space="preserve"> sistem za upravljanje </w:t>
      </w:r>
      <w:r w:rsidR="0015128D">
        <w:rPr>
          <w:rFonts w:ascii="Times New Roman" w:hAnsi="Times New Roman" w:cs="Times New Roman"/>
          <w:bCs/>
          <w:sz w:val="24"/>
          <w:szCs w:val="24"/>
        </w:rPr>
        <w:t>proračunom</w:t>
      </w:r>
      <w:r w:rsidR="00F86B97" w:rsidRPr="00874434">
        <w:rPr>
          <w:rFonts w:ascii="Times New Roman" w:hAnsi="Times New Roman" w:cs="Times New Roman"/>
          <w:bCs/>
          <w:sz w:val="24"/>
          <w:szCs w:val="24"/>
        </w:rPr>
        <w:t xml:space="preserve"> uključuje komponentu ravnopravnosti spolova, na koju se moraju referi</w:t>
      </w:r>
      <w:r w:rsidR="00EB18B5">
        <w:rPr>
          <w:rFonts w:ascii="Times New Roman" w:hAnsi="Times New Roman" w:cs="Times New Roman"/>
          <w:bCs/>
          <w:sz w:val="24"/>
          <w:szCs w:val="24"/>
        </w:rPr>
        <w:t>r</w:t>
      </w:r>
      <w:r w:rsidR="00F86B97" w:rsidRPr="00874434">
        <w:rPr>
          <w:rFonts w:ascii="Times New Roman" w:hAnsi="Times New Roman" w:cs="Times New Roman"/>
          <w:bCs/>
          <w:sz w:val="24"/>
          <w:szCs w:val="24"/>
        </w:rPr>
        <w:t xml:space="preserve">ati svi </w:t>
      </w:r>
      <w:r w:rsidR="0015128D">
        <w:rPr>
          <w:rFonts w:ascii="Times New Roman" w:hAnsi="Times New Roman" w:cs="Times New Roman"/>
          <w:bCs/>
          <w:sz w:val="24"/>
          <w:szCs w:val="24"/>
        </w:rPr>
        <w:t>proračunski</w:t>
      </w:r>
      <w:r w:rsidR="00F86B97" w:rsidRPr="00874434">
        <w:rPr>
          <w:rFonts w:ascii="Times New Roman" w:hAnsi="Times New Roman" w:cs="Times New Roman"/>
          <w:bCs/>
          <w:sz w:val="24"/>
          <w:szCs w:val="24"/>
        </w:rPr>
        <w:t xml:space="preserve"> korisnici prilikom pripreme </w:t>
      </w:r>
      <w:r w:rsidR="0015128D">
        <w:rPr>
          <w:rFonts w:ascii="Times New Roman" w:hAnsi="Times New Roman" w:cs="Times New Roman"/>
          <w:bCs/>
          <w:sz w:val="24"/>
          <w:szCs w:val="24"/>
        </w:rPr>
        <w:t>proračuna</w:t>
      </w:r>
      <w:r w:rsidR="00F86B97" w:rsidRPr="00874434">
        <w:rPr>
          <w:rFonts w:ascii="Times New Roman" w:hAnsi="Times New Roman" w:cs="Times New Roman"/>
          <w:bCs/>
          <w:sz w:val="24"/>
          <w:szCs w:val="24"/>
        </w:rPr>
        <w:t>.</w:t>
      </w:r>
      <w:r w:rsidR="00F86B97" w:rsidRPr="00874434">
        <w:rPr>
          <w:rFonts w:ascii="Times New Roman" w:hAnsi="Times New Roman" w:cs="Times New Roman"/>
          <w:sz w:val="24"/>
          <w:szCs w:val="24"/>
        </w:rPr>
        <w:t xml:space="preserve"> Nastavljen je rad na edukaciji i jačanju kapaciteta za uvođenje rodno odgovornog </w:t>
      </w:r>
      <w:r w:rsidR="0015128D">
        <w:rPr>
          <w:rFonts w:ascii="Times New Roman" w:hAnsi="Times New Roman" w:cs="Times New Roman"/>
          <w:sz w:val="24"/>
          <w:szCs w:val="24"/>
        </w:rPr>
        <w:t>proračunavanja</w:t>
      </w:r>
      <w:r w:rsidR="00F86B97" w:rsidRPr="00874434">
        <w:rPr>
          <w:rFonts w:ascii="Times New Roman" w:hAnsi="Times New Roman" w:cs="Times New Roman"/>
          <w:sz w:val="24"/>
          <w:szCs w:val="24"/>
        </w:rPr>
        <w:t xml:space="preserve"> u </w:t>
      </w:r>
      <w:r w:rsidR="0015128D">
        <w:rPr>
          <w:rFonts w:ascii="Times New Roman" w:hAnsi="Times New Roman" w:cs="Times New Roman"/>
          <w:sz w:val="24"/>
          <w:szCs w:val="24"/>
        </w:rPr>
        <w:t>sklopu</w:t>
      </w:r>
      <w:r w:rsidR="00F86B97" w:rsidRPr="00874434">
        <w:rPr>
          <w:rFonts w:ascii="Times New Roman" w:hAnsi="Times New Roman" w:cs="Times New Roman"/>
          <w:sz w:val="24"/>
          <w:szCs w:val="24"/>
        </w:rPr>
        <w:t xml:space="preserve"> programskog </w:t>
      </w:r>
      <w:r w:rsidR="0015128D">
        <w:rPr>
          <w:rFonts w:ascii="Times New Roman" w:hAnsi="Times New Roman" w:cs="Times New Roman"/>
          <w:sz w:val="24"/>
          <w:szCs w:val="24"/>
        </w:rPr>
        <w:t>proračunavanja</w:t>
      </w:r>
      <w:r w:rsidR="00F86B97" w:rsidRPr="00874434">
        <w:rPr>
          <w:rFonts w:ascii="Times New Roman" w:hAnsi="Times New Roman" w:cs="Times New Roman"/>
          <w:sz w:val="24"/>
          <w:szCs w:val="24"/>
        </w:rPr>
        <w:t xml:space="preserve"> institucija na svim </w:t>
      </w:r>
      <w:r w:rsidR="0015128D">
        <w:rPr>
          <w:rFonts w:ascii="Times New Roman" w:hAnsi="Times New Roman" w:cs="Times New Roman"/>
          <w:sz w:val="24"/>
          <w:szCs w:val="24"/>
        </w:rPr>
        <w:t>razinama</w:t>
      </w:r>
      <w:r w:rsidR="00F86B97" w:rsidRPr="00874434">
        <w:rPr>
          <w:rFonts w:ascii="Times New Roman" w:hAnsi="Times New Roman" w:cs="Times New Roman"/>
          <w:sz w:val="24"/>
          <w:szCs w:val="24"/>
        </w:rPr>
        <w:t xml:space="preserve"> vlasti u BiH. Značajnu </w:t>
      </w:r>
      <w:r w:rsidR="0015128D">
        <w:rPr>
          <w:rFonts w:ascii="Times New Roman" w:hAnsi="Times New Roman" w:cs="Times New Roman"/>
          <w:sz w:val="24"/>
          <w:szCs w:val="24"/>
        </w:rPr>
        <w:t>potporu</w:t>
      </w:r>
      <w:r w:rsidR="00F86B97" w:rsidRPr="00874434">
        <w:rPr>
          <w:rFonts w:ascii="Times New Roman" w:hAnsi="Times New Roman" w:cs="Times New Roman"/>
          <w:sz w:val="24"/>
          <w:szCs w:val="24"/>
        </w:rPr>
        <w:t xml:space="preserve"> ovom procesu pruža </w:t>
      </w:r>
      <w:r w:rsidR="00F86B97" w:rsidRPr="0082186B">
        <w:rPr>
          <w:rFonts w:ascii="Times New Roman" w:hAnsi="Times New Roman" w:cs="Times New Roman"/>
          <w:i/>
          <w:sz w:val="24"/>
          <w:szCs w:val="24"/>
        </w:rPr>
        <w:t>UN Women</w:t>
      </w:r>
      <w:r w:rsidR="00F86B97" w:rsidRPr="00874434">
        <w:rPr>
          <w:rFonts w:ascii="Times New Roman" w:hAnsi="Times New Roman" w:cs="Times New Roman"/>
          <w:sz w:val="24"/>
          <w:szCs w:val="24"/>
        </w:rPr>
        <w:t xml:space="preserve"> u BiH. </w:t>
      </w:r>
      <w:r w:rsidR="00F86B97" w:rsidRPr="00874434">
        <w:rPr>
          <w:rFonts w:ascii="Times New Roman" w:hAnsi="Times New Roman" w:cs="Times New Roman"/>
          <w:sz w:val="24"/>
          <w:szCs w:val="24"/>
          <w:lang w:val="bs-Latn-BA"/>
        </w:rPr>
        <w:t xml:space="preserve">Situacija u pogledu izdvajanja </w:t>
      </w:r>
      <w:r w:rsidR="0015128D">
        <w:rPr>
          <w:rFonts w:ascii="Times New Roman" w:hAnsi="Times New Roman" w:cs="Times New Roman"/>
          <w:sz w:val="24"/>
          <w:szCs w:val="24"/>
          <w:lang w:val="bs-Latn-BA"/>
        </w:rPr>
        <w:t xml:space="preserve">proračunskih </w:t>
      </w:r>
      <w:r w:rsidR="00F86B97" w:rsidRPr="00874434">
        <w:rPr>
          <w:rFonts w:ascii="Times New Roman" w:hAnsi="Times New Roman" w:cs="Times New Roman"/>
          <w:sz w:val="24"/>
          <w:szCs w:val="24"/>
          <w:lang w:val="bs-Latn-BA"/>
        </w:rPr>
        <w:t>sre</w:t>
      </w:r>
      <w:r w:rsidR="00010B97" w:rsidRPr="00874434">
        <w:rPr>
          <w:rFonts w:ascii="Times New Roman" w:hAnsi="Times New Roman" w:cs="Times New Roman"/>
          <w:sz w:val="24"/>
          <w:szCs w:val="24"/>
          <w:lang w:val="bs-Latn-BA"/>
        </w:rPr>
        <w:t>dstava nadležnih institucija</w:t>
      </w:r>
      <w:r w:rsidR="00F86B97" w:rsidRPr="00874434">
        <w:rPr>
          <w:rFonts w:ascii="Times New Roman" w:hAnsi="Times New Roman" w:cs="Times New Roman"/>
          <w:sz w:val="24"/>
          <w:szCs w:val="24"/>
          <w:lang w:val="bs-Latn-BA"/>
        </w:rPr>
        <w:t xml:space="preserve"> za finan</w:t>
      </w:r>
      <w:r w:rsidR="0015128D">
        <w:rPr>
          <w:rFonts w:ascii="Times New Roman" w:hAnsi="Times New Roman" w:cs="Times New Roman"/>
          <w:sz w:val="24"/>
          <w:szCs w:val="24"/>
          <w:lang w:val="bs-Latn-BA"/>
        </w:rPr>
        <w:t>c</w:t>
      </w:r>
      <w:r w:rsidR="00F86B97" w:rsidRPr="00874434">
        <w:rPr>
          <w:rFonts w:ascii="Times New Roman" w:hAnsi="Times New Roman" w:cs="Times New Roman"/>
          <w:sz w:val="24"/>
          <w:szCs w:val="24"/>
          <w:lang w:val="bs-Latn-BA"/>
        </w:rPr>
        <w:t>iranje aktivnosti na promociji i postizanju ravnopravnosti</w:t>
      </w:r>
      <w:r w:rsidR="0082186B">
        <w:rPr>
          <w:rFonts w:ascii="Times New Roman" w:hAnsi="Times New Roman" w:cs="Times New Roman"/>
          <w:sz w:val="24"/>
          <w:szCs w:val="24"/>
          <w:lang w:val="bs-Latn-BA"/>
        </w:rPr>
        <w:t xml:space="preserve"> spolova</w:t>
      </w:r>
      <w:r w:rsidR="00F86B97" w:rsidRPr="00874434">
        <w:rPr>
          <w:rFonts w:ascii="Times New Roman" w:hAnsi="Times New Roman" w:cs="Times New Roman"/>
          <w:sz w:val="24"/>
          <w:szCs w:val="24"/>
          <w:lang w:val="bs-Latn-BA"/>
        </w:rPr>
        <w:t xml:space="preserve"> nije bitno promijenjena. Institucije i dalje ne izdvajaju posebna sredstva za finan</w:t>
      </w:r>
      <w:r w:rsidR="0015128D">
        <w:rPr>
          <w:rFonts w:ascii="Times New Roman" w:hAnsi="Times New Roman" w:cs="Times New Roman"/>
          <w:sz w:val="24"/>
          <w:szCs w:val="24"/>
          <w:lang w:val="bs-Latn-BA"/>
        </w:rPr>
        <w:t>c</w:t>
      </w:r>
      <w:r w:rsidR="00F86B97" w:rsidRPr="00874434">
        <w:rPr>
          <w:rFonts w:ascii="Times New Roman" w:hAnsi="Times New Roman" w:cs="Times New Roman"/>
          <w:sz w:val="24"/>
          <w:szCs w:val="24"/>
          <w:lang w:val="bs-Latn-BA"/>
        </w:rPr>
        <w:t>iranje ovih aktivnosti, niti su se stekli uslovi za sist</w:t>
      </w:r>
      <w:r w:rsidR="0082186B">
        <w:rPr>
          <w:rFonts w:ascii="Times New Roman" w:hAnsi="Times New Roman" w:cs="Times New Roman"/>
          <w:sz w:val="24"/>
          <w:szCs w:val="24"/>
          <w:lang w:val="bs-Latn-BA"/>
        </w:rPr>
        <w:t xml:space="preserve">emsko uvođenje i primjenu rodno </w:t>
      </w:r>
      <w:r w:rsidR="00F86B97" w:rsidRPr="00874434">
        <w:rPr>
          <w:rFonts w:ascii="Times New Roman" w:hAnsi="Times New Roman" w:cs="Times New Roman"/>
          <w:sz w:val="24"/>
          <w:szCs w:val="24"/>
          <w:lang w:val="bs-Latn-BA"/>
        </w:rPr>
        <w:t xml:space="preserve">odgovornog </w:t>
      </w:r>
      <w:r w:rsidR="0015128D">
        <w:rPr>
          <w:rFonts w:ascii="Times New Roman" w:hAnsi="Times New Roman" w:cs="Times New Roman"/>
          <w:sz w:val="24"/>
          <w:szCs w:val="24"/>
          <w:lang w:val="bs-Latn-BA"/>
        </w:rPr>
        <w:t>proračunavanja</w:t>
      </w:r>
      <w:r w:rsidR="00F86B97" w:rsidRPr="00874434">
        <w:rPr>
          <w:rFonts w:ascii="Times New Roman" w:hAnsi="Times New Roman" w:cs="Times New Roman"/>
          <w:sz w:val="24"/>
          <w:szCs w:val="24"/>
          <w:lang w:val="bs-Latn-BA"/>
        </w:rPr>
        <w:t xml:space="preserve">, </w:t>
      </w:r>
      <w:r w:rsidR="0082186B">
        <w:rPr>
          <w:rFonts w:ascii="Times New Roman" w:hAnsi="Times New Roman" w:cs="Times New Roman"/>
          <w:sz w:val="24"/>
          <w:szCs w:val="24"/>
          <w:lang w:val="bs-Latn-BA"/>
        </w:rPr>
        <w:t>između</w:t>
      </w:r>
      <w:r w:rsidR="00F86B97" w:rsidRPr="00874434">
        <w:rPr>
          <w:rFonts w:ascii="Times New Roman" w:hAnsi="Times New Roman" w:cs="Times New Roman"/>
          <w:sz w:val="24"/>
          <w:szCs w:val="24"/>
          <w:lang w:val="bs-Latn-BA"/>
        </w:rPr>
        <w:t xml:space="preserve"> ostalog i zbog činjenice da praksa </w:t>
      </w:r>
      <w:r w:rsidR="00F86B97" w:rsidRPr="00874434">
        <w:rPr>
          <w:rFonts w:ascii="Times New Roman" w:hAnsi="Times New Roman" w:cs="Times New Roman"/>
          <w:i/>
          <w:sz w:val="24"/>
          <w:szCs w:val="24"/>
          <w:lang w:val="bs-Latn-BA"/>
        </w:rPr>
        <w:t xml:space="preserve">programskog </w:t>
      </w:r>
      <w:r w:rsidR="0015128D">
        <w:rPr>
          <w:rFonts w:ascii="Times New Roman" w:hAnsi="Times New Roman" w:cs="Times New Roman"/>
          <w:i/>
          <w:sz w:val="24"/>
          <w:szCs w:val="24"/>
          <w:lang w:val="bs-Latn-BA"/>
        </w:rPr>
        <w:t>proračunavanja</w:t>
      </w:r>
      <w:r w:rsidR="00F86B97" w:rsidRPr="00874434">
        <w:rPr>
          <w:rFonts w:ascii="Times New Roman" w:hAnsi="Times New Roman" w:cs="Times New Roman"/>
          <w:sz w:val="24"/>
          <w:szCs w:val="24"/>
          <w:lang w:val="bs-Latn-BA"/>
        </w:rPr>
        <w:t xml:space="preserve"> još uvijek nije zaživjela.</w:t>
      </w:r>
      <w:r w:rsidR="002E4305" w:rsidRPr="00874434">
        <w:rPr>
          <w:rFonts w:ascii="Times New Roman" w:hAnsi="Times New Roman" w:cs="Times New Roman"/>
          <w:sz w:val="24"/>
          <w:szCs w:val="24"/>
          <w:lang w:val="bs-Latn-BA"/>
        </w:rPr>
        <w:t xml:space="preserve"> </w:t>
      </w:r>
    </w:p>
    <w:p w14:paraId="1F262DA5" w14:textId="77777777" w:rsidR="00DA2CD6" w:rsidRPr="00874434" w:rsidRDefault="00DA2CD6" w:rsidP="002E4305">
      <w:pPr>
        <w:jc w:val="both"/>
        <w:rPr>
          <w:rFonts w:ascii="Times New Roman" w:hAnsi="Times New Roman" w:cs="Times New Roman"/>
          <w:sz w:val="24"/>
          <w:szCs w:val="24"/>
          <w:lang w:val="bs-Latn-BA"/>
        </w:rPr>
      </w:pPr>
    </w:p>
    <w:p w14:paraId="4744BA9B" w14:textId="2AB964CF" w:rsidR="00DA2CD6" w:rsidRPr="00874434" w:rsidRDefault="00DA2CD6" w:rsidP="00DA2CD6">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Federalno ministarstvo finan</w:t>
      </w:r>
      <w:r w:rsidR="0015128D">
        <w:rPr>
          <w:rFonts w:ascii="Times New Roman" w:hAnsi="Times New Roman" w:cs="Times New Roman"/>
          <w:sz w:val="24"/>
          <w:szCs w:val="24"/>
          <w:lang w:val="bs-Latn-BA"/>
        </w:rPr>
        <w:t>c</w:t>
      </w:r>
      <w:r w:rsidRPr="00874434">
        <w:rPr>
          <w:rFonts w:ascii="Times New Roman" w:hAnsi="Times New Roman" w:cs="Times New Roman"/>
          <w:sz w:val="24"/>
          <w:szCs w:val="24"/>
          <w:lang w:val="bs-Latn-BA"/>
        </w:rPr>
        <w:t>ija je uvelo praksu objavljivan</w:t>
      </w:r>
      <w:r w:rsidR="00CC1FDF" w:rsidRPr="00874434">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a dokumenta „</w:t>
      </w:r>
      <w:r w:rsidR="0015128D">
        <w:rPr>
          <w:rFonts w:ascii="Times New Roman" w:hAnsi="Times New Roman" w:cs="Times New Roman"/>
          <w:sz w:val="24"/>
          <w:szCs w:val="24"/>
          <w:lang w:val="bs-Latn-BA"/>
        </w:rPr>
        <w:t>Proračun</w:t>
      </w:r>
      <w:r w:rsidRPr="00874434">
        <w:rPr>
          <w:rFonts w:ascii="Times New Roman" w:hAnsi="Times New Roman" w:cs="Times New Roman"/>
          <w:sz w:val="24"/>
          <w:szCs w:val="24"/>
          <w:lang w:val="bs-Latn-BA"/>
        </w:rPr>
        <w:t xml:space="preserve"> za građane“, te je, uz stručnu po</w:t>
      </w:r>
      <w:r w:rsidR="0015128D">
        <w:rPr>
          <w:rFonts w:ascii="Times New Roman" w:hAnsi="Times New Roman" w:cs="Times New Roman"/>
          <w:sz w:val="24"/>
          <w:szCs w:val="24"/>
          <w:lang w:val="bs-Latn-BA"/>
        </w:rPr>
        <w:t>tporu</w:t>
      </w:r>
      <w:r w:rsidRPr="00874434">
        <w:rPr>
          <w:rFonts w:ascii="Times New Roman" w:hAnsi="Times New Roman" w:cs="Times New Roman"/>
          <w:sz w:val="24"/>
          <w:szCs w:val="24"/>
          <w:lang w:val="bs-Latn-BA"/>
        </w:rPr>
        <w:t xml:space="preserve"> GC</w:t>
      </w:r>
      <w:r w:rsidR="0082186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izradilo </w:t>
      </w:r>
      <w:r w:rsidRPr="00874434">
        <w:rPr>
          <w:rFonts w:ascii="Times New Roman" w:hAnsi="Times New Roman" w:cs="Times New Roman"/>
          <w:b/>
          <w:sz w:val="24"/>
          <w:szCs w:val="24"/>
          <w:lang w:val="bs-Latn-BA"/>
        </w:rPr>
        <w:t xml:space="preserve">Smjernice za uključivanje </w:t>
      </w:r>
      <w:r w:rsidR="003566A0">
        <w:rPr>
          <w:rFonts w:ascii="Times New Roman" w:hAnsi="Times New Roman" w:cs="Times New Roman"/>
          <w:b/>
          <w:sz w:val="24"/>
          <w:szCs w:val="24"/>
          <w:lang w:val="bs-Latn-BA"/>
        </w:rPr>
        <w:t xml:space="preserve">načela </w:t>
      </w:r>
      <w:r w:rsidRPr="00874434">
        <w:rPr>
          <w:rFonts w:ascii="Times New Roman" w:hAnsi="Times New Roman" w:cs="Times New Roman"/>
          <w:b/>
          <w:sz w:val="24"/>
          <w:szCs w:val="24"/>
          <w:lang w:val="bs-Latn-BA"/>
        </w:rPr>
        <w:t>ravnopravnosti spolova</w:t>
      </w:r>
      <w:r w:rsidRPr="00874434">
        <w:rPr>
          <w:rFonts w:ascii="Times New Roman" w:hAnsi="Times New Roman" w:cs="Times New Roman"/>
          <w:sz w:val="24"/>
          <w:szCs w:val="24"/>
          <w:lang w:val="bs-Latn-BA"/>
        </w:rPr>
        <w:t xml:space="preserve"> i ROB u proces planiranja, dodjele i praćenja ut</w:t>
      </w:r>
      <w:r w:rsidR="0015128D">
        <w:rPr>
          <w:rFonts w:ascii="Times New Roman" w:hAnsi="Times New Roman" w:cs="Times New Roman"/>
          <w:sz w:val="24"/>
          <w:szCs w:val="24"/>
          <w:lang w:val="bs-Latn-BA"/>
        </w:rPr>
        <w:t>je</w:t>
      </w:r>
      <w:r w:rsidRPr="00874434">
        <w:rPr>
          <w:rFonts w:ascii="Times New Roman" w:hAnsi="Times New Roman" w:cs="Times New Roman"/>
          <w:sz w:val="24"/>
          <w:szCs w:val="24"/>
          <w:lang w:val="bs-Latn-BA"/>
        </w:rPr>
        <w:t xml:space="preserve">caja </w:t>
      </w:r>
      <w:r w:rsidR="0015128D">
        <w:rPr>
          <w:rFonts w:ascii="Times New Roman" w:hAnsi="Times New Roman" w:cs="Times New Roman"/>
          <w:sz w:val="24"/>
          <w:szCs w:val="24"/>
          <w:lang w:val="bs-Latn-BA"/>
        </w:rPr>
        <w:t>bespovratnih sredstava</w:t>
      </w:r>
      <w:r w:rsidRPr="00874434">
        <w:rPr>
          <w:rFonts w:ascii="Times New Roman" w:hAnsi="Times New Roman" w:cs="Times New Roman"/>
          <w:sz w:val="24"/>
          <w:szCs w:val="24"/>
          <w:lang w:val="bs-Latn-BA"/>
        </w:rPr>
        <w:t>. GC</w:t>
      </w:r>
      <w:r w:rsidR="0082186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je sačinio </w:t>
      </w:r>
      <w:r w:rsidRPr="00874434">
        <w:rPr>
          <w:rFonts w:ascii="Times New Roman" w:hAnsi="Times New Roman" w:cs="Times New Roman"/>
          <w:b/>
          <w:sz w:val="24"/>
          <w:szCs w:val="24"/>
          <w:lang w:val="bs-Latn-BA"/>
        </w:rPr>
        <w:t>„Kratk</w:t>
      </w:r>
      <w:r w:rsidR="0015128D">
        <w:rPr>
          <w:rFonts w:ascii="Times New Roman" w:hAnsi="Times New Roman" w:cs="Times New Roman"/>
          <w:b/>
          <w:sz w:val="24"/>
          <w:szCs w:val="24"/>
          <w:lang w:val="bs-Latn-BA"/>
        </w:rPr>
        <w:t>e</w:t>
      </w:r>
      <w:r w:rsidRPr="00874434">
        <w:rPr>
          <w:rFonts w:ascii="Times New Roman" w:hAnsi="Times New Roman" w:cs="Times New Roman"/>
          <w:b/>
          <w:sz w:val="24"/>
          <w:szCs w:val="24"/>
          <w:lang w:val="bs-Latn-BA"/>
        </w:rPr>
        <w:t xml:space="preserve"> uput</w:t>
      </w:r>
      <w:r w:rsidR="0015128D">
        <w:rPr>
          <w:rFonts w:ascii="Times New Roman" w:hAnsi="Times New Roman" w:cs="Times New Roman"/>
          <w:b/>
          <w:sz w:val="24"/>
          <w:szCs w:val="24"/>
          <w:lang w:val="bs-Latn-BA"/>
        </w:rPr>
        <w:t>e</w:t>
      </w:r>
      <w:r w:rsidRPr="00874434">
        <w:rPr>
          <w:rFonts w:ascii="Times New Roman" w:hAnsi="Times New Roman" w:cs="Times New Roman"/>
          <w:b/>
          <w:sz w:val="24"/>
          <w:szCs w:val="24"/>
          <w:lang w:val="bs-Latn-BA"/>
        </w:rPr>
        <w:t xml:space="preserve"> o načinu uključivanja </w:t>
      </w:r>
      <w:r w:rsidR="003566A0">
        <w:rPr>
          <w:rFonts w:ascii="Times New Roman" w:hAnsi="Times New Roman" w:cs="Times New Roman"/>
          <w:b/>
          <w:sz w:val="24"/>
          <w:szCs w:val="24"/>
          <w:lang w:val="bs-Latn-BA"/>
        </w:rPr>
        <w:t>načela</w:t>
      </w:r>
      <w:r w:rsidRPr="00874434">
        <w:rPr>
          <w:rFonts w:ascii="Times New Roman" w:hAnsi="Times New Roman" w:cs="Times New Roman"/>
          <w:b/>
          <w:sz w:val="24"/>
          <w:szCs w:val="24"/>
          <w:lang w:val="bs-Latn-BA"/>
        </w:rPr>
        <w:t xml:space="preserve"> ravnopravnosti spolova u procesu primjene Smjernica</w:t>
      </w:r>
      <w:r w:rsidRPr="00874434">
        <w:rPr>
          <w:rFonts w:ascii="Times New Roman" w:hAnsi="Times New Roman" w:cs="Times New Roman"/>
          <w:sz w:val="24"/>
          <w:szCs w:val="24"/>
          <w:lang w:val="bs-Latn-BA"/>
        </w:rPr>
        <w:t xml:space="preserve">“. Kroz odabrane </w:t>
      </w:r>
      <w:r w:rsidR="0015128D">
        <w:rPr>
          <w:rFonts w:ascii="Times New Roman" w:hAnsi="Times New Roman" w:cs="Times New Roman"/>
          <w:sz w:val="24"/>
          <w:szCs w:val="24"/>
          <w:lang w:val="bs-Latn-BA"/>
        </w:rPr>
        <w:t xml:space="preserve">proračunske </w:t>
      </w:r>
      <w:r w:rsidRPr="00874434">
        <w:rPr>
          <w:rFonts w:ascii="Times New Roman" w:hAnsi="Times New Roman" w:cs="Times New Roman"/>
          <w:sz w:val="24"/>
          <w:szCs w:val="24"/>
          <w:lang w:val="bs-Latn-BA"/>
        </w:rPr>
        <w:t>programe uvedene su i posebne mjere.</w:t>
      </w:r>
    </w:p>
    <w:p w14:paraId="5F59488D" w14:textId="77777777" w:rsidR="00AE6898" w:rsidRPr="00874434" w:rsidRDefault="00AE6898" w:rsidP="00D930C8">
      <w:pPr>
        <w:tabs>
          <w:tab w:val="left" w:pos="284"/>
          <w:tab w:val="left" w:pos="630"/>
          <w:tab w:val="left" w:pos="1080"/>
        </w:tabs>
        <w:jc w:val="both"/>
        <w:rPr>
          <w:rFonts w:ascii="Times New Roman" w:hAnsi="Times New Roman" w:cs="Times New Roman"/>
          <w:sz w:val="24"/>
          <w:szCs w:val="24"/>
          <w:lang w:val="bs-Latn-BA"/>
        </w:rPr>
      </w:pPr>
    </w:p>
    <w:p w14:paraId="6AEA53B6" w14:textId="47D9F02C" w:rsidR="000105AE" w:rsidRPr="00874434" w:rsidRDefault="00E90355" w:rsidP="00D930C8">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82186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koordinir</w:t>
      </w:r>
      <w:r w:rsidR="000105AE" w:rsidRPr="00874434">
        <w:rPr>
          <w:rFonts w:ascii="Times New Roman" w:hAnsi="Times New Roman" w:cs="Times New Roman"/>
          <w:sz w:val="24"/>
          <w:szCs w:val="24"/>
          <w:lang w:val="bs-Latn-BA"/>
        </w:rPr>
        <w:t xml:space="preserve">ao i vodio proces izrade </w:t>
      </w:r>
      <w:r w:rsidR="000105AE" w:rsidRPr="00874434">
        <w:rPr>
          <w:rFonts w:ascii="Times New Roman" w:hAnsi="Times New Roman" w:cs="Times New Roman"/>
          <w:b/>
          <w:sz w:val="24"/>
          <w:szCs w:val="24"/>
          <w:lang w:val="bs-Latn-BA"/>
        </w:rPr>
        <w:t>instrumenata i metodologije rada za praćenje primjene Istanbulske konvencije u RS</w:t>
      </w:r>
      <w:r w:rsidR="000105AE" w:rsidRPr="00874434">
        <w:rPr>
          <w:rFonts w:ascii="Times New Roman" w:hAnsi="Times New Roman" w:cs="Times New Roman"/>
          <w:sz w:val="24"/>
          <w:szCs w:val="24"/>
          <w:lang w:val="bs-Latn-BA"/>
        </w:rPr>
        <w:t xml:space="preserve">, kao i </w:t>
      </w:r>
      <w:r w:rsidR="000105AE" w:rsidRPr="00874434">
        <w:rPr>
          <w:rFonts w:ascii="Times New Roman" w:hAnsi="Times New Roman" w:cs="Times New Roman"/>
          <w:b/>
          <w:sz w:val="24"/>
          <w:szCs w:val="24"/>
          <w:lang w:val="bs-Latn-BA"/>
        </w:rPr>
        <w:t>Izvješ</w:t>
      </w:r>
      <w:r w:rsidR="007F24C9">
        <w:rPr>
          <w:rFonts w:ascii="Times New Roman" w:hAnsi="Times New Roman" w:cs="Times New Roman"/>
          <w:b/>
          <w:sz w:val="24"/>
          <w:szCs w:val="24"/>
          <w:lang w:val="bs-Latn-BA"/>
        </w:rPr>
        <w:t>taja</w:t>
      </w:r>
      <w:r w:rsidR="000105AE" w:rsidRPr="00874434">
        <w:rPr>
          <w:rFonts w:ascii="Times New Roman" w:hAnsi="Times New Roman" w:cs="Times New Roman"/>
          <w:b/>
          <w:sz w:val="24"/>
          <w:szCs w:val="24"/>
          <w:lang w:val="bs-Latn-BA"/>
        </w:rPr>
        <w:t xml:space="preserve"> Republike Srpske o primjeni Konvencije </w:t>
      </w:r>
      <w:r w:rsidR="0015128D">
        <w:rPr>
          <w:rFonts w:ascii="Times New Roman" w:hAnsi="Times New Roman" w:cs="Times New Roman"/>
          <w:b/>
          <w:sz w:val="24"/>
          <w:szCs w:val="24"/>
          <w:lang w:val="bs-Latn-BA"/>
        </w:rPr>
        <w:t>V</w:t>
      </w:r>
      <w:r w:rsidR="000105AE" w:rsidRPr="00874434">
        <w:rPr>
          <w:rFonts w:ascii="Times New Roman" w:hAnsi="Times New Roman" w:cs="Times New Roman"/>
          <w:b/>
          <w:sz w:val="24"/>
          <w:szCs w:val="24"/>
          <w:lang w:val="bs-Latn-BA"/>
        </w:rPr>
        <w:t>E o spr</w:t>
      </w:r>
      <w:r w:rsidR="0015128D">
        <w:rPr>
          <w:rFonts w:ascii="Times New Roman" w:hAnsi="Times New Roman" w:cs="Times New Roman"/>
          <w:b/>
          <w:sz w:val="24"/>
          <w:szCs w:val="24"/>
          <w:lang w:val="bs-Latn-BA"/>
        </w:rPr>
        <w:t>j</w:t>
      </w:r>
      <w:r w:rsidR="000105AE" w:rsidRPr="00874434">
        <w:rPr>
          <w:rFonts w:ascii="Times New Roman" w:hAnsi="Times New Roman" w:cs="Times New Roman"/>
          <w:b/>
          <w:sz w:val="24"/>
          <w:szCs w:val="24"/>
          <w:lang w:val="bs-Latn-BA"/>
        </w:rPr>
        <w:t>ečavanju i suzbijanju nasilja nad ženama i nasilja</w:t>
      </w:r>
      <w:r w:rsidR="0082186B">
        <w:rPr>
          <w:rFonts w:ascii="Times New Roman" w:hAnsi="Times New Roman" w:cs="Times New Roman"/>
          <w:b/>
          <w:sz w:val="24"/>
          <w:szCs w:val="24"/>
          <w:lang w:val="bs-Latn-BA"/>
        </w:rPr>
        <w:t xml:space="preserve"> u</w:t>
      </w:r>
      <w:r w:rsidR="000105AE" w:rsidRPr="00874434">
        <w:rPr>
          <w:rFonts w:ascii="Times New Roman" w:hAnsi="Times New Roman" w:cs="Times New Roman"/>
          <w:b/>
          <w:sz w:val="24"/>
          <w:szCs w:val="24"/>
          <w:lang w:val="bs-Latn-BA"/>
        </w:rPr>
        <w:t xml:space="preserve"> </w:t>
      </w:r>
      <w:r w:rsidR="007F24C9">
        <w:rPr>
          <w:rFonts w:ascii="Times New Roman" w:hAnsi="Times New Roman" w:cs="Times New Roman"/>
          <w:b/>
          <w:sz w:val="24"/>
          <w:szCs w:val="24"/>
          <w:lang w:val="bs-Latn-BA"/>
        </w:rPr>
        <w:t>porodici</w:t>
      </w:r>
      <w:r w:rsidR="007F24C9" w:rsidRPr="00874434">
        <w:rPr>
          <w:rFonts w:ascii="Times New Roman" w:hAnsi="Times New Roman" w:cs="Times New Roman"/>
          <w:b/>
          <w:sz w:val="24"/>
          <w:szCs w:val="24"/>
          <w:lang w:val="bs-Latn-BA"/>
        </w:rPr>
        <w:t xml:space="preserve"> </w:t>
      </w:r>
      <w:r w:rsidR="000105AE" w:rsidRPr="00874434">
        <w:rPr>
          <w:rFonts w:ascii="Times New Roman" w:hAnsi="Times New Roman" w:cs="Times New Roman"/>
          <w:b/>
          <w:sz w:val="24"/>
          <w:szCs w:val="24"/>
          <w:lang w:val="bs-Latn-BA"/>
        </w:rPr>
        <w:t xml:space="preserve">za </w:t>
      </w:r>
      <w:r w:rsidR="0015128D">
        <w:rPr>
          <w:rFonts w:ascii="Times New Roman" w:hAnsi="Times New Roman" w:cs="Times New Roman"/>
          <w:b/>
          <w:sz w:val="24"/>
          <w:szCs w:val="24"/>
          <w:lang w:val="bs-Latn-BA"/>
        </w:rPr>
        <w:t>razdoblje</w:t>
      </w:r>
      <w:r w:rsidR="000105AE" w:rsidRPr="00874434">
        <w:rPr>
          <w:rFonts w:ascii="Times New Roman" w:hAnsi="Times New Roman" w:cs="Times New Roman"/>
          <w:b/>
          <w:sz w:val="24"/>
          <w:szCs w:val="24"/>
          <w:lang w:val="bs-Latn-BA"/>
        </w:rPr>
        <w:t xml:space="preserve"> 2017</w:t>
      </w:r>
      <w:r w:rsidR="0082186B">
        <w:rPr>
          <w:rFonts w:ascii="Times New Roman" w:hAnsi="Times New Roman" w:cs="Times New Roman"/>
          <w:b/>
          <w:sz w:val="24"/>
          <w:szCs w:val="24"/>
          <w:lang w:val="bs-Latn-BA"/>
        </w:rPr>
        <w:t>.</w:t>
      </w:r>
      <w:r w:rsidR="000105AE" w:rsidRPr="00874434">
        <w:rPr>
          <w:rFonts w:ascii="Times New Roman" w:hAnsi="Times New Roman" w:cs="Times New Roman"/>
          <w:b/>
          <w:sz w:val="24"/>
          <w:szCs w:val="24"/>
          <w:lang w:val="bs-Latn-BA"/>
        </w:rPr>
        <w:t>-2018. godin</w:t>
      </w:r>
      <w:r w:rsidR="0082186B">
        <w:rPr>
          <w:rFonts w:ascii="Times New Roman" w:hAnsi="Times New Roman" w:cs="Times New Roman"/>
          <w:b/>
          <w:sz w:val="24"/>
          <w:szCs w:val="24"/>
          <w:lang w:val="bs-Latn-BA"/>
        </w:rPr>
        <w:t>e</w:t>
      </w:r>
      <w:r w:rsidR="000105AE" w:rsidRPr="00874434">
        <w:rPr>
          <w:rStyle w:val="FootnoteReference"/>
          <w:rFonts w:ascii="Times New Roman" w:hAnsi="Times New Roman" w:cs="Times New Roman"/>
          <w:b/>
          <w:sz w:val="24"/>
          <w:szCs w:val="24"/>
          <w:lang w:val="bs-Latn-BA"/>
        </w:rPr>
        <w:footnoteReference w:id="58"/>
      </w:r>
      <w:r w:rsidR="000105AE" w:rsidRPr="00874434">
        <w:rPr>
          <w:rFonts w:ascii="Times New Roman" w:hAnsi="Times New Roman" w:cs="Times New Roman"/>
          <w:sz w:val="24"/>
          <w:szCs w:val="24"/>
          <w:lang w:val="bs-Latn-BA"/>
        </w:rPr>
        <w:t xml:space="preserve">, kao </w:t>
      </w:r>
      <w:r w:rsidR="005234BD" w:rsidRPr="00874434">
        <w:rPr>
          <w:rFonts w:ascii="Times New Roman" w:hAnsi="Times New Roman" w:cs="Times New Roman"/>
          <w:sz w:val="24"/>
          <w:szCs w:val="24"/>
          <w:lang w:val="bs-Latn-BA"/>
        </w:rPr>
        <w:t xml:space="preserve">jednog od </w:t>
      </w:r>
      <w:r w:rsidR="000105AE" w:rsidRPr="00874434">
        <w:rPr>
          <w:rFonts w:ascii="Times New Roman" w:hAnsi="Times New Roman" w:cs="Times New Roman"/>
          <w:sz w:val="24"/>
          <w:szCs w:val="24"/>
          <w:lang w:val="bs-Latn-BA"/>
        </w:rPr>
        <w:t>osnov</w:t>
      </w:r>
      <w:r w:rsidR="005234BD" w:rsidRPr="00874434">
        <w:rPr>
          <w:rFonts w:ascii="Times New Roman" w:hAnsi="Times New Roman" w:cs="Times New Roman"/>
          <w:sz w:val="24"/>
          <w:szCs w:val="24"/>
          <w:lang w:val="bs-Latn-BA"/>
        </w:rPr>
        <w:t>a</w:t>
      </w:r>
      <w:r w:rsidR="000105AE" w:rsidRPr="00874434">
        <w:rPr>
          <w:rFonts w:ascii="Times New Roman" w:hAnsi="Times New Roman" w:cs="Times New Roman"/>
          <w:sz w:val="24"/>
          <w:szCs w:val="24"/>
          <w:lang w:val="bs-Latn-BA"/>
        </w:rPr>
        <w:t xml:space="preserve"> za izradu i podnošenje izvješ</w:t>
      </w:r>
      <w:r w:rsidR="0015128D">
        <w:rPr>
          <w:rFonts w:ascii="Times New Roman" w:hAnsi="Times New Roman" w:cs="Times New Roman"/>
          <w:sz w:val="24"/>
          <w:szCs w:val="24"/>
          <w:lang w:val="bs-Latn-BA"/>
        </w:rPr>
        <w:t>ća</w:t>
      </w:r>
      <w:r w:rsidR="000105AE" w:rsidRPr="00874434">
        <w:rPr>
          <w:rFonts w:ascii="Times New Roman" w:hAnsi="Times New Roman" w:cs="Times New Roman"/>
          <w:sz w:val="24"/>
          <w:szCs w:val="24"/>
          <w:lang w:val="bs-Latn-BA"/>
        </w:rPr>
        <w:t xml:space="preserve"> BiH o primjeni Konvencije. GC</w:t>
      </w:r>
      <w:r w:rsidR="0082186B">
        <w:rPr>
          <w:rFonts w:ascii="Times New Roman" w:hAnsi="Times New Roman" w:cs="Times New Roman"/>
          <w:sz w:val="24"/>
          <w:szCs w:val="24"/>
          <w:lang w:val="bs-Latn-BA"/>
        </w:rPr>
        <w:t xml:space="preserve"> </w:t>
      </w:r>
      <w:r w:rsidR="000105AE" w:rsidRPr="00874434">
        <w:rPr>
          <w:rFonts w:ascii="Times New Roman" w:hAnsi="Times New Roman" w:cs="Times New Roman"/>
          <w:sz w:val="24"/>
          <w:szCs w:val="24"/>
          <w:lang w:val="bs-Latn-BA"/>
        </w:rPr>
        <w:t>RS, kao Koordinaci</w:t>
      </w:r>
      <w:r w:rsidR="0015128D">
        <w:rPr>
          <w:rFonts w:ascii="Times New Roman" w:hAnsi="Times New Roman" w:cs="Times New Roman"/>
          <w:sz w:val="24"/>
          <w:szCs w:val="24"/>
          <w:lang w:val="bs-Latn-BA"/>
        </w:rPr>
        <w:t>jsko</w:t>
      </w:r>
      <w:r w:rsidR="000105AE" w:rsidRPr="00874434">
        <w:rPr>
          <w:rFonts w:ascii="Times New Roman" w:hAnsi="Times New Roman" w:cs="Times New Roman"/>
          <w:sz w:val="24"/>
          <w:szCs w:val="24"/>
          <w:lang w:val="bs-Latn-BA"/>
        </w:rPr>
        <w:t xml:space="preserve"> tijelo </w:t>
      </w:r>
      <w:r w:rsidR="00010B97" w:rsidRPr="00874434">
        <w:rPr>
          <w:rFonts w:ascii="Times New Roman" w:hAnsi="Times New Roman" w:cs="Times New Roman"/>
          <w:sz w:val="24"/>
          <w:szCs w:val="24"/>
          <w:lang w:val="bs-Latn-BA"/>
        </w:rPr>
        <w:t xml:space="preserve">RS </w:t>
      </w:r>
      <w:r w:rsidR="000105AE" w:rsidRPr="00874434">
        <w:rPr>
          <w:rFonts w:ascii="Times New Roman" w:hAnsi="Times New Roman" w:cs="Times New Roman"/>
          <w:sz w:val="24"/>
          <w:szCs w:val="24"/>
          <w:lang w:val="bs-Latn-BA"/>
        </w:rPr>
        <w:t xml:space="preserve">za praćenje primjene Istanbulske konvencije, učestvovao je </w:t>
      </w:r>
      <w:r w:rsidR="000105AE" w:rsidRPr="00874434">
        <w:rPr>
          <w:rFonts w:ascii="Times New Roman" w:hAnsi="Times New Roman" w:cs="Times New Roman"/>
          <w:b/>
          <w:sz w:val="24"/>
          <w:szCs w:val="24"/>
          <w:lang w:val="bs-Latn-BA"/>
        </w:rPr>
        <w:t>u evaluaci</w:t>
      </w:r>
      <w:r w:rsidR="007F24C9">
        <w:rPr>
          <w:rFonts w:ascii="Times New Roman" w:hAnsi="Times New Roman" w:cs="Times New Roman"/>
          <w:b/>
          <w:sz w:val="24"/>
          <w:szCs w:val="24"/>
          <w:lang w:val="bs-Latn-BA"/>
        </w:rPr>
        <w:t>jskom</w:t>
      </w:r>
      <w:r w:rsidR="000105AE" w:rsidRPr="00874434">
        <w:rPr>
          <w:rFonts w:ascii="Times New Roman" w:hAnsi="Times New Roman" w:cs="Times New Roman"/>
          <w:b/>
          <w:sz w:val="24"/>
          <w:szCs w:val="24"/>
          <w:lang w:val="bs-Latn-BA"/>
        </w:rPr>
        <w:t xml:space="preserve"> procesu</w:t>
      </w:r>
      <w:r w:rsidR="000105AE" w:rsidRPr="00874434">
        <w:rPr>
          <w:rFonts w:ascii="Times New Roman" w:hAnsi="Times New Roman" w:cs="Times New Roman"/>
          <w:sz w:val="24"/>
          <w:szCs w:val="24"/>
          <w:lang w:val="bs-Latn-BA"/>
        </w:rPr>
        <w:t xml:space="preserve"> GREVIO tima.</w:t>
      </w:r>
    </w:p>
    <w:p w14:paraId="646E4FA9" w14:textId="7E93BAB1" w:rsidR="000105AE" w:rsidRPr="00874434" w:rsidRDefault="00D657A5" w:rsidP="00DD4179">
      <w:pPr>
        <w:rPr>
          <w:rFonts w:ascii="Times New Roman" w:eastAsia="Times New Roman" w:hAnsi="Times New Roman" w:cs="Times New Roman"/>
          <w:color w:val="00B050"/>
          <w:sz w:val="24"/>
          <w:szCs w:val="24"/>
          <w:u w:color="000000"/>
          <w:bdr w:val="nil"/>
        </w:rPr>
      </w:pPr>
      <w:r w:rsidRPr="00874434">
        <w:rPr>
          <w:rFonts w:ascii="Times New Roman" w:eastAsia="Times New Roman" w:hAnsi="Times New Roman" w:cs="Times New Roman"/>
          <w:color w:val="00B050"/>
          <w:sz w:val="24"/>
          <w:szCs w:val="24"/>
        </w:rPr>
        <w:br w:type="page"/>
      </w:r>
    </w:p>
    <w:p w14:paraId="283D6253" w14:textId="52430750"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3" w:name="_Toc332005655"/>
      <w:bookmarkStart w:id="44" w:name="_Toc332010886"/>
      <w:bookmarkStart w:id="45" w:name="_Toc133352510"/>
      <w:r w:rsidRPr="00874434">
        <w:rPr>
          <w:rFonts w:ascii="Times New Roman" w:hAnsi="Times New Roman" w:cs="Times New Roman"/>
          <w:color w:val="4F81BD"/>
          <w:lang w:val="bs-Latn-BA" w:eastAsia="bs-Latn-BA"/>
        </w:rPr>
        <w:t>Jačanje i s</w:t>
      </w:r>
      <w:r w:rsidR="00841DCF">
        <w:rPr>
          <w:rFonts w:ascii="Times New Roman" w:hAnsi="Times New Roman" w:cs="Times New Roman"/>
          <w:color w:val="4F81BD"/>
          <w:lang w:val="bs-Latn-BA" w:eastAsia="bs-Latn-BA"/>
        </w:rPr>
        <w:t>u</w:t>
      </w:r>
      <w:r w:rsidRPr="00874434">
        <w:rPr>
          <w:rFonts w:ascii="Times New Roman" w:hAnsi="Times New Roman" w:cs="Times New Roman"/>
          <w:color w:val="4F81BD"/>
          <w:lang w:val="bs-Latn-BA" w:eastAsia="bs-Latn-BA"/>
        </w:rPr>
        <w:t>radnja institucionalnih mehanizama za ravnopravnost spolova</w:t>
      </w:r>
      <w:bookmarkEnd w:id="43"/>
      <w:bookmarkEnd w:id="44"/>
      <w:bookmarkEnd w:id="45"/>
    </w:p>
    <w:p w14:paraId="0C9B7404" w14:textId="5C9DCDF4" w:rsidR="00D05E8E" w:rsidRPr="00874434" w:rsidRDefault="00D05E8E" w:rsidP="001F376C">
      <w:pPr>
        <w:jc w:val="both"/>
        <w:rPr>
          <w:rFonts w:ascii="Times New Roman" w:hAnsi="Times New Roman" w:cs="Times New Roman"/>
          <w:color w:val="00B050"/>
          <w:sz w:val="24"/>
          <w:szCs w:val="24"/>
          <w:lang w:val="en-US"/>
        </w:rPr>
      </w:pPr>
    </w:p>
    <w:p w14:paraId="2FAC1E64" w14:textId="23C069C3" w:rsidR="00E727C4" w:rsidRPr="00874434" w:rsidRDefault="007B25C1" w:rsidP="00A7472A">
      <w:pPr>
        <w:jc w:val="both"/>
        <w:rPr>
          <w:rFonts w:ascii="Times New Roman" w:hAnsi="Times New Roman" w:cs="Times New Roman"/>
          <w:caps/>
          <w:color w:val="4F81BD" w:themeColor="accent1"/>
          <w:sz w:val="24"/>
          <w:szCs w:val="24"/>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98176" behindDoc="0" locked="0" layoutInCell="1" allowOverlap="1" wp14:anchorId="404629CA" wp14:editId="6EA77316">
                <wp:simplePos x="0" y="0"/>
                <wp:positionH relativeFrom="margin">
                  <wp:posOffset>70485</wp:posOffset>
                </wp:positionH>
                <wp:positionV relativeFrom="margin">
                  <wp:posOffset>1704340</wp:posOffset>
                </wp:positionV>
                <wp:extent cx="2933065" cy="5038725"/>
                <wp:effectExtent l="0" t="0" r="635" b="9525"/>
                <wp:wrapSquare wrapText="bothSides"/>
                <wp:docPr id="56" name="Group 56"/>
                <wp:cNvGraphicFramePr/>
                <a:graphic xmlns:a="http://schemas.openxmlformats.org/drawingml/2006/main">
                  <a:graphicData uri="http://schemas.microsoft.com/office/word/2010/wordprocessingGroup">
                    <wpg:wgp>
                      <wpg:cNvGrpSpPr/>
                      <wpg:grpSpPr>
                        <a:xfrm>
                          <a:off x="0" y="0"/>
                          <a:ext cx="2933065" cy="5038725"/>
                          <a:chOff x="-14737" y="0"/>
                          <a:chExt cx="4539136" cy="1320219"/>
                        </a:xfrm>
                      </wpg:grpSpPr>
                      <wps:wsp>
                        <wps:cNvPr id="57" name="Rectangle 57"/>
                        <wps:cNvSpPr/>
                        <wps:spPr>
                          <a:xfrm>
                            <a:off x="0" y="0"/>
                            <a:ext cx="4524399" cy="126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C086DD"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4737" y="122774"/>
                            <a:ext cx="4347549" cy="119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D6178" w14:textId="14DDBBED" w:rsidR="00C10A4D" w:rsidRPr="0082186B" w:rsidRDefault="00C10A4D" w:rsidP="001A0EA2">
                              <w:pPr>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FB</w:t>
                              </w:r>
                              <w:r>
                                <w:rPr>
                                  <w:rFonts w:ascii="Times New Roman" w:hAnsi="Times New Roman" w:cs="Times New Roman"/>
                                  <w:i/>
                                  <w:sz w:val="20"/>
                                  <w:szCs w:val="20"/>
                                  <w:lang w:val="bs-Latn-BA"/>
                                </w:rPr>
                                <w:t>i</w:t>
                              </w:r>
                              <w:r w:rsidRPr="0082186B">
                                <w:rPr>
                                  <w:rFonts w:ascii="Times New Roman" w:hAnsi="Times New Roman" w:cs="Times New Roman"/>
                                  <w:i/>
                                  <w:sz w:val="20"/>
                                  <w:szCs w:val="20"/>
                                  <w:lang w:val="bs-Latn-BA"/>
                                </w:rPr>
                                <w:t xml:space="preserve">H je podržao izradu protokola jedinica lokalne samouprave (JLS) /kantona o postupanju u slučajevima nasilja u </w:t>
                              </w:r>
                              <w:r>
                                <w:rPr>
                                  <w:rFonts w:ascii="Times New Roman" w:hAnsi="Times New Roman" w:cs="Times New Roman"/>
                                  <w:i/>
                                  <w:sz w:val="20"/>
                                  <w:szCs w:val="20"/>
                                  <w:lang w:val="bs-Latn-BA"/>
                                </w:rPr>
                                <w:t>obitelji</w:t>
                              </w:r>
                              <w:r w:rsidRPr="0082186B">
                                <w:rPr>
                                  <w:rFonts w:ascii="Times New Roman" w:hAnsi="Times New Roman" w:cs="Times New Roman"/>
                                  <w:i/>
                                  <w:sz w:val="20"/>
                                  <w:szCs w:val="20"/>
                                  <w:lang w:val="bs-Latn-BA"/>
                                </w:rPr>
                                <w:t xml:space="preserve">, kao i izradu </w:t>
                              </w:r>
                              <w:r>
                                <w:rPr>
                                  <w:rFonts w:ascii="Times New Roman" w:hAnsi="Times New Roman" w:cs="Times New Roman"/>
                                  <w:i/>
                                  <w:sz w:val="20"/>
                                  <w:szCs w:val="20"/>
                                  <w:lang w:val="bs-Latn-BA"/>
                                </w:rPr>
                                <w:t>županijsk</w:t>
                              </w:r>
                              <w:r w:rsidRPr="0082186B">
                                <w:rPr>
                                  <w:rFonts w:ascii="Times New Roman" w:hAnsi="Times New Roman" w:cs="Times New Roman"/>
                                  <w:i/>
                                  <w:sz w:val="20"/>
                                  <w:szCs w:val="20"/>
                                  <w:lang w:val="bs-Latn-BA"/>
                                </w:rPr>
                                <w:t>ih programa mjera i realiz</w:t>
                              </w:r>
                              <w:r>
                                <w:rPr>
                                  <w:rFonts w:ascii="Times New Roman" w:hAnsi="Times New Roman" w:cs="Times New Roman"/>
                                  <w:i/>
                                  <w:sz w:val="20"/>
                                  <w:szCs w:val="20"/>
                                  <w:lang w:val="bs-Latn-BA"/>
                                </w:rPr>
                                <w:t>irao</w:t>
                              </w:r>
                              <w:r w:rsidRPr="0082186B">
                                <w:rPr>
                                  <w:rFonts w:ascii="Times New Roman" w:hAnsi="Times New Roman" w:cs="Times New Roman"/>
                                  <w:i/>
                                  <w:sz w:val="20"/>
                                  <w:szCs w:val="20"/>
                                  <w:lang w:val="bs-Latn-BA"/>
                                </w:rPr>
                                <w:t xml:space="preserve"> pet multisektorskih edukacija. Ostvarena je s</w:t>
                              </w:r>
                              <w:r>
                                <w:rPr>
                                  <w:rFonts w:ascii="Times New Roman" w:hAnsi="Times New Roman" w:cs="Times New Roman"/>
                                  <w:i/>
                                  <w:sz w:val="20"/>
                                  <w:szCs w:val="20"/>
                                  <w:lang w:val="bs-Latn-BA"/>
                                </w:rPr>
                                <w:t>u</w:t>
                              </w:r>
                              <w:r w:rsidRPr="0082186B">
                                <w:rPr>
                                  <w:rFonts w:ascii="Times New Roman" w:hAnsi="Times New Roman" w:cs="Times New Roman"/>
                                  <w:i/>
                                  <w:sz w:val="20"/>
                                  <w:szCs w:val="20"/>
                                  <w:lang w:val="bs-Latn-BA"/>
                                </w:rPr>
                                <w:t>radnja u 40 jedinica lokalne samouprave, provedeno preko 60 obuka za 500 predstavnika JLS, te usvojeno 29 LGAP (30% JLS).</w:t>
                              </w:r>
                            </w:p>
                            <w:p w14:paraId="6E0A3C4F" w14:textId="77777777" w:rsidR="00C10A4D" w:rsidRPr="0082186B" w:rsidRDefault="00C10A4D" w:rsidP="001A0EA2">
                              <w:pPr>
                                <w:spacing w:line="360" w:lineRule="auto"/>
                                <w:rPr>
                                  <w:rFonts w:ascii="Times New Roman" w:hAnsi="Times New Roman" w:cs="Times New Roman"/>
                                  <w:i/>
                                  <w:sz w:val="20"/>
                                  <w:szCs w:val="20"/>
                                  <w:lang w:val="bs-Latn-BA"/>
                                </w:rPr>
                              </w:pPr>
                            </w:p>
                            <w:p w14:paraId="46691C81" w14:textId="52E3FC40" w:rsidR="00C10A4D" w:rsidRPr="0082186B" w:rsidRDefault="00C10A4D" w:rsidP="00E018A1">
                              <w:pPr>
                                <w:tabs>
                                  <w:tab w:val="left" w:pos="284"/>
                                  <w:tab w:val="left" w:pos="630"/>
                                  <w:tab w:val="left" w:pos="1080"/>
                                </w:tabs>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 xml:space="preserve">U </w:t>
                              </w:r>
                              <w:r>
                                <w:rPr>
                                  <w:rFonts w:ascii="Times New Roman" w:hAnsi="Times New Roman" w:cs="Times New Roman"/>
                                  <w:i/>
                                  <w:sz w:val="20"/>
                                  <w:szCs w:val="20"/>
                                  <w:lang w:val="bs-Latn-BA"/>
                                </w:rPr>
                                <w:t>razdoblju</w:t>
                              </w:r>
                              <w:r w:rsidRPr="0082186B">
                                <w:rPr>
                                  <w:rFonts w:ascii="Times New Roman" w:hAnsi="Times New Roman" w:cs="Times New Roman"/>
                                  <w:i/>
                                  <w:sz w:val="20"/>
                                  <w:szCs w:val="20"/>
                                  <w:lang w:val="bs-Latn-BA"/>
                                </w:rPr>
                                <w:t xml:space="preserve"> pandemije,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RS je organiz</w:t>
                              </w:r>
                              <w:r>
                                <w:rPr>
                                  <w:rFonts w:ascii="Times New Roman" w:hAnsi="Times New Roman" w:cs="Times New Roman"/>
                                  <w:i/>
                                  <w:sz w:val="20"/>
                                  <w:szCs w:val="20"/>
                                  <w:lang w:val="bs-Latn-BA"/>
                                </w:rPr>
                                <w:t>irao</w:t>
                              </w:r>
                              <w:r w:rsidRPr="0082186B">
                                <w:rPr>
                                  <w:rFonts w:ascii="Times New Roman" w:hAnsi="Times New Roman" w:cs="Times New Roman"/>
                                  <w:i/>
                                  <w:sz w:val="20"/>
                                  <w:szCs w:val="20"/>
                                  <w:lang w:val="bs-Latn-BA"/>
                                </w:rPr>
                                <w:t xml:space="preserve"> devet </w:t>
                              </w:r>
                              <w:r w:rsidRPr="00863962">
                                <w:rPr>
                                  <w:rFonts w:ascii="Times New Roman" w:hAnsi="Times New Roman" w:cs="Times New Roman"/>
                                  <w:sz w:val="20"/>
                                  <w:szCs w:val="20"/>
                                  <w:lang w:val="bs-Latn-BA"/>
                                </w:rPr>
                                <w:t>online</w:t>
                              </w:r>
                              <w:r w:rsidRPr="0082186B">
                                <w:rPr>
                                  <w:rFonts w:ascii="Times New Roman" w:hAnsi="Times New Roman" w:cs="Times New Roman"/>
                                  <w:i/>
                                  <w:sz w:val="20"/>
                                  <w:szCs w:val="20"/>
                                  <w:lang w:val="bs-Latn-BA"/>
                                </w:rPr>
                                <w:t xml:space="preserve"> radionica za izradu Lokalnih GAP-ova u </w:t>
                              </w:r>
                              <w:r w:rsidRPr="0082186B">
                                <w:rPr>
                                  <w:rFonts w:ascii="Times New Roman" w:hAnsi="Times New Roman" w:cs="Times New Roman"/>
                                  <w:b/>
                                  <w:i/>
                                  <w:sz w:val="20"/>
                                  <w:szCs w:val="20"/>
                                  <w:lang w:val="bs-Latn-BA"/>
                                </w:rPr>
                                <w:t>Rogatici, Han Pijesku, Tesliću i Trebinju</w:t>
                              </w:r>
                              <w:r w:rsidRPr="0082186B">
                                <w:rPr>
                                  <w:rFonts w:ascii="Times New Roman" w:hAnsi="Times New Roman" w:cs="Times New Roman"/>
                                  <w:i/>
                                  <w:sz w:val="20"/>
                                  <w:szCs w:val="20"/>
                                  <w:lang w:val="bs-Latn-BA"/>
                                </w:rPr>
                                <w:t>, koje su izradile i usvojile planove.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RS je inicirao </w:t>
                              </w:r>
                              <w:r w:rsidRPr="0082186B">
                                <w:rPr>
                                  <w:rFonts w:ascii="Times New Roman" w:hAnsi="Times New Roman" w:cs="Times New Roman"/>
                                  <w:b/>
                                  <w:i/>
                                  <w:sz w:val="20"/>
                                  <w:szCs w:val="20"/>
                                  <w:lang w:val="bs-Latn-BA"/>
                                </w:rPr>
                                <w:t xml:space="preserve">proces formiranja i imenovanja radnih </w:t>
                              </w:r>
                              <w:r>
                                <w:rPr>
                                  <w:rFonts w:ascii="Times New Roman" w:hAnsi="Times New Roman" w:cs="Times New Roman"/>
                                  <w:b/>
                                  <w:i/>
                                  <w:sz w:val="20"/>
                                  <w:szCs w:val="20"/>
                                  <w:lang w:val="bs-Latn-BA"/>
                                </w:rPr>
                                <w:t>skupina</w:t>
                              </w:r>
                              <w:r w:rsidRPr="0082186B">
                                <w:rPr>
                                  <w:rFonts w:ascii="Times New Roman" w:hAnsi="Times New Roman" w:cs="Times New Roman"/>
                                  <w:b/>
                                  <w:i/>
                                  <w:sz w:val="20"/>
                                  <w:szCs w:val="20"/>
                                  <w:lang w:val="bs-Latn-BA"/>
                                </w:rPr>
                                <w:t xml:space="preserve"> za izradu LGAP u Gradišci, Srpcu, Derventi, Brodu, </w:t>
                              </w:r>
                              <w:r>
                                <w:rPr>
                                  <w:rFonts w:ascii="Times New Roman" w:hAnsi="Times New Roman" w:cs="Times New Roman"/>
                                  <w:b/>
                                  <w:i/>
                                  <w:sz w:val="20"/>
                                  <w:szCs w:val="20"/>
                                  <w:lang w:val="bs-Latn-BA"/>
                                </w:rPr>
                                <w:t xml:space="preserve"> Kozarskoj </w:t>
                              </w:r>
                              <w:r w:rsidRPr="0082186B">
                                <w:rPr>
                                  <w:rFonts w:ascii="Times New Roman" w:hAnsi="Times New Roman" w:cs="Times New Roman"/>
                                  <w:b/>
                                  <w:i/>
                                  <w:sz w:val="20"/>
                                  <w:szCs w:val="20"/>
                                  <w:lang w:val="bs-Latn-BA"/>
                                </w:rPr>
                                <w:t>Dubici i Novom Gradu. Op</w:t>
                              </w:r>
                              <w:r>
                                <w:rPr>
                                  <w:rFonts w:ascii="Times New Roman" w:hAnsi="Times New Roman" w:cs="Times New Roman"/>
                                  <w:b/>
                                  <w:i/>
                                  <w:sz w:val="20"/>
                                  <w:szCs w:val="20"/>
                                  <w:lang w:val="bs-Latn-BA"/>
                                </w:rPr>
                                <w:t>ć</w:t>
                              </w:r>
                              <w:r w:rsidRPr="0082186B">
                                <w:rPr>
                                  <w:rFonts w:ascii="Times New Roman" w:hAnsi="Times New Roman" w:cs="Times New Roman"/>
                                  <w:b/>
                                  <w:i/>
                                  <w:sz w:val="20"/>
                                  <w:szCs w:val="20"/>
                                  <w:lang w:val="bs-Latn-BA"/>
                                </w:rPr>
                                <w:t>ina Modriča je zatražila stručnu i savjetodavnu podršku GC</w:t>
                              </w:r>
                              <w:r>
                                <w:rPr>
                                  <w:rFonts w:ascii="Times New Roman" w:hAnsi="Times New Roman" w:cs="Times New Roman"/>
                                  <w:b/>
                                  <w:i/>
                                  <w:sz w:val="20"/>
                                  <w:szCs w:val="20"/>
                                  <w:lang w:val="bs-Latn-BA"/>
                                </w:rPr>
                                <w:t xml:space="preserve"> </w:t>
                              </w:r>
                              <w:r w:rsidRPr="0082186B">
                                <w:rPr>
                                  <w:rFonts w:ascii="Times New Roman" w:hAnsi="Times New Roman" w:cs="Times New Roman"/>
                                  <w:b/>
                                  <w:i/>
                                  <w:sz w:val="20"/>
                                  <w:szCs w:val="20"/>
                                  <w:lang w:val="bs-Latn-BA"/>
                                </w:rPr>
                                <w:t xml:space="preserve">RS za izradu LGAP ove lokalne zajednice. </w:t>
                              </w:r>
                            </w:p>
                            <w:p w14:paraId="544B8990" w14:textId="77777777" w:rsidR="00C10A4D" w:rsidRPr="001A0EA2" w:rsidRDefault="00C10A4D" w:rsidP="001A0EA2">
                              <w:pPr>
                                <w:spacing w:line="360" w:lineRule="auto"/>
                                <w:rPr>
                                  <w:i/>
                                  <w:caps/>
                                  <w:color w:val="4F81BD" w:themeColor="accent1"/>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629CA" id="Group 56" o:spid="_x0000_s1074" style="position:absolute;left:0;text-align:left;margin-left:5.55pt;margin-top:134.2pt;width:230.95pt;height:396.75pt;z-index:251698176;mso-wrap-distance-left:14.4pt;mso-wrap-distance-top:3.6pt;mso-wrap-distance-right:14.4pt;mso-wrap-distance-bottom:3.6pt;mso-position-horizontal-relative:margin;mso-position-vertical-relative:margin;mso-width-relative:margin;mso-height-relative:margin" coordorigin="-147" coordsize="45391,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">
                <v:rect id="Rectangle 57" o:spid="_x0000_s1075" style="position:absolute;width:45243;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textbox>
                    <w:txbxContent>
                      <w:p w14:paraId="5AC086DD"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58" o:spid="_x0000_s1076" type="#_x0000_t202" style="position:absolute;left:-147;top:1227;width:43475;height:1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" filled="f" stroked="f" strokeweight=".5pt">
                  <v:textbox inset=",7.2pt,,0">
                    <w:txbxContent>
                      <w:p w14:paraId="71BD6178" w14:textId="14DDBBED" w:rsidR="00C10A4D" w:rsidRPr="0082186B" w:rsidRDefault="00C10A4D" w:rsidP="001A0EA2">
                        <w:pPr>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FB</w:t>
                        </w:r>
                        <w:r>
                          <w:rPr>
                            <w:rFonts w:ascii="Times New Roman" w:hAnsi="Times New Roman" w:cs="Times New Roman"/>
                            <w:i/>
                            <w:sz w:val="20"/>
                            <w:szCs w:val="20"/>
                            <w:lang w:val="bs-Latn-BA"/>
                          </w:rPr>
                          <w:t>i</w:t>
                        </w:r>
                        <w:r w:rsidRPr="0082186B">
                          <w:rPr>
                            <w:rFonts w:ascii="Times New Roman" w:hAnsi="Times New Roman" w:cs="Times New Roman"/>
                            <w:i/>
                            <w:sz w:val="20"/>
                            <w:szCs w:val="20"/>
                            <w:lang w:val="bs-Latn-BA"/>
                          </w:rPr>
                          <w:t xml:space="preserve">H je podržao izradu protokola jedinica lokalne samouprave (JLS) /kantona o postupanju u slučajevima nasilja u </w:t>
                        </w:r>
                        <w:r>
                          <w:rPr>
                            <w:rFonts w:ascii="Times New Roman" w:hAnsi="Times New Roman" w:cs="Times New Roman"/>
                            <w:i/>
                            <w:sz w:val="20"/>
                            <w:szCs w:val="20"/>
                            <w:lang w:val="bs-Latn-BA"/>
                          </w:rPr>
                          <w:t>obitelji</w:t>
                        </w:r>
                        <w:r w:rsidRPr="0082186B">
                          <w:rPr>
                            <w:rFonts w:ascii="Times New Roman" w:hAnsi="Times New Roman" w:cs="Times New Roman"/>
                            <w:i/>
                            <w:sz w:val="20"/>
                            <w:szCs w:val="20"/>
                            <w:lang w:val="bs-Latn-BA"/>
                          </w:rPr>
                          <w:t xml:space="preserve">, kao i izradu </w:t>
                        </w:r>
                        <w:r>
                          <w:rPr>
                            <w:rFonts w:ascii="Times New Roman" w:hAnsi="Times New Roman" w:cs="Times New Roman"/>
                            <w:i/>
                            <w:sz w:val="20"/>
                            <w:szCs w:val="20"/>
                            <w:lang w:val="bs-Latn-BA"/>
                          </w:rPr>
                          <w:t>županijsk</w:t>
                        </w:r>
                        <w:r w:rsidRPr="0082186B">
                          <w:rPr>
                            <w:rFonts w:ascii="Times New Roman" w:hAnsi="Times New Roman" w:cs="Times New Roman"/>
                            <w:i/>
                            <w:sz w:val="20"/>
                            <w:szCs w:val="20"/>
                            <w:lang w:val="bs-Latn-BA"/>
                          </w:rPr>
                          <w:t>ih programa mjera i realiz</w:t>
                        </w:r>
                        <w:r>
                          <w:rPr>
                            <w:rFonts w:ascii="Times New Roman" w:hAnsi="Times New Roman" w:cs="Times New Roman"/>
                            <w:i/>
                            <w:sz w:val="20"/>
                            <w:szCs w:val="20"/>
                            <w:lang w:val="bs-Latn-BA"/>
                          </w:rPr>
                          <w:t>irao</w:t>
                        </w:r>
                        <w:r w:rsidRPr="0082186B">
                          <w:rPr>
                            <w:rFonts w:ascii="Times New Roman" w:hAnsi="Times New Roman" w:cs="Times New Roman"/>
                            <w:i/>
                            <w:sz w:val="20"/>
                            <w:szCs w:val="20"/>
                            <w:lang w:val="bs-Latn-BA"/>
                          </w:rPr>
                          <w:t xml:space="preserve"> pet multisektorskih edukacija. Ostvarena je s</w:t>
                        </w:r>
                        <w:r>
                          <w:rPr>
                            <w:rFonts w:ascii="Times New Roman" w:hAnsi="Times New Roman" w:cs="Times New Roman"/>
                            <w:i/>
                            <w:sz w:val="20"/>
                            <w:szCs w:val="20"/>
                            <w:lang w:val="bs-Latn-BA"/>
                          </w:rPr>
                          <w:t>u</w:t>
                        </w:r>
                        <w:r w:rsidRPr="0082186B">
                          <w:rPr>
                            <w:rFonts w:ascii="Times New Roman" w:hAnsi="Times New Roman" w:cs="Times New Roman"/>
                            <w:i/>
                            <w:sz w:val="20"/>
                            <w:szCs w:val="20"/>
                            <w:lang w:val="bs-Latn-BA"/>
                          </w:rPr>
                          <w:t>radnja u 40 jedinica lokalne samouprave, provedeno preko 60 obuka za 500 predstavnika JLS, te usvojeno 29 LGAP (30% JLS).</w:t>
                        </w:r>
                      </w:p>
                      <w:p w14:paraId="6E0A3C4F" w14:textId="77777777" w:rsidR="00C10A4D" w:rsidRPr="0082186B" w:rsidRDefault="00C10A4D" w:rsidP="001A0EA2">
                        <w:pPr>
                          <w:spacing w:line="360" w:lineRule="auto"/>
                          <w:rPr>
                            <w:rFonts w:ascii="Times New Roman" w:hAnsi="Times New Roman" w:cs="Times New Roman"/>
                            <w:i/>
                            <w:sz w:val="20"/>
                            <w:szCs w:val="20"/>
                            <w:lang w:val="bs-Latn-BA"/>
                          </w:rPr>
                        </w:pPr>
                      </w:p>
                      <w:p w14:paraId="46691C81" w14:textId="52E3FC40" w:rsidR="00C10A4D" w:rsidRPr="0082186B" w:rsidRDefault="00C10A4D" w:rsidP="00E018A1">
                        <w:pPr>
                          <w:tabs>
                            <w:tab w:val="left" w:pos="284"/>
                            <w:tab w:val="left" w:pos="630"/>
                            <w:tab w:val="left" w:pos="1080"/>
                          </w:tabs>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 xml:space="preserve">U </w:t>
                        </w:r>
                        <w:r>
                          <w:rPr>
                            <w:rFonts w:ascii="Times New Roman" w:hAnsi="Times New Roman" w:cs="Times New Roman"/>
                            <w:i/>
                            <w:sz w:val="20"/>
                            <w:szCs w:val="20"/>
                            <w:lang w:val="bs-Latn-BA"/>
                          </w:rPr>
                          <w:t>razdoblju</w:t>
                        </w:r>
                        <w:r w:rsidRPr="0082186B">
                          <w:rPr>
                            <w:rFonts w:ascii="Times New Roman" w:hAnsi="Times New Roman" w:cs="Times New Roman"/>
                            <w:i/>
                            <w:sz w:val="20"/>
                            <w:szCs w:val="20"/>
                            <w:lang w:val="bs-Latn-BA"/>
                          </w:rPr>
                          <w:t xml:space="preserve"> pandemije,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RS je organiz</w:t>
                        </w:r>
                        <w:r>
                          <w:rPr>
                            <w:rFonts w:ascii="Times New Roman" w:hAnsi="Times New Roman" w:cs="Times New Roman"/>
                            <w:i/>
                            <w:sz w:val="20"/>
                            <w:szCs w:val="20"/>
                            <w:lang w:val="bs-Latn-BA"/>
                          </w:rPr>
                          <w:t>irao</w:t>
                        </w:r>
                        <w:r w:rsidRPr="0082186B">
                          <w:rPr>
                            <w:rFonts w:ascii="Times New Roman" w:hAnsi="Times New Roman" w:cs="Times New Roman"/>
                            <w:i/>
                            <w:sz w:val="20"/>
                            <w:szCs w:val="20"/>
                            <w:lang w:val="bs-Latn-BA"/>
                          </w:rPr>
                          <w:t xml:space="preserve"> devet </w:t>
                        </w:r>
                        <w:r w:rsidRPr="00863962">
                          <w:rPr>
                            <w:rFonts w:ascii="Times New Roman" w:hAnsi="Times New Roman" w:cs="Times New Roman"/>
                            <w:sz w:val="20"/>
                            <w:szCs w:val="20"/>
                            <w:lang w:val="bs-Latn-BA"/>
                          </w:rPr>
                          <w:t>online</w:t>
                        </w:r>
                        <w:r w:rsidRPr="0082186B">
                          <w:rPr>
                            <w:rFonts w:ascii="Times New Roman" w:hAnsi="Times New Roman" w:cs="Times New Roman"/>
                            <w:i/>
                            <w:sz w:val="20"/>
                            <w:szCs w:val="20"/>
                            <w:lang w:val="bs-Latn-BA"/>
                          </w:rPr>
                          <w:t xml:space="preserve"> radionica za izradu Lokalnih GAP-ova u </w:t>
                        </w:r>
                        <w:r w:rsidRPr="0082186B">
                          <w:rPr>
                            <w:rFonts w:ascii="Times New Roman" w:hAnsi="Times New Roman" w:cs="Times New Roman"/>
                            <w:b/>
                            <w:i/>
                            <w:sz w:val="20"/>
                            <w:szCs w:val="20"/>
                            <w:lang w:val="bs-Latn-BA"/>
                          </w:rPr>
                          <w:t>Rogatici, Han Pijesku, Tesliću i Trebinju</w:t>
                        </w:r>
                        <w:r w:rsidRPr="0082186B">
                          <w:rPr>
                            <w:rFonts w:ascii="Times New Roman" w:hAnsi="Times New Roman" w:cs="Times New Roman"/>
                            <w:i/>
                            <w:sz w:val="20"/>
                            <w:szCs w:val="20"/>
                            <w:lang w:val="bs-Latn-BA"/>
                          </w:rPr>
                          <w:t>, koje su izradile i usvojile planove.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RS je inicirao </w:t>
                        </w:r>
                        <w:r w:rsidRPr="0082186B">
                          <w:rPr>
                            <w:rFonts w:ascii="Times New Roman" w:hAnsi="Times New Roman" w:cs="Times New Roman"/>
                            <w:b/>
                            <w:i/>
                            <w:sz w:val="20"/>
                            <w:szCs w:val="20"/>
                            <w:lang w:val="bs-Latn-BA"/>
                          </w:rPr>
                          <w:t xml:space="preserve">proces formiranja i imenovanja radnih </w:t>
                        </w:r>
                        <w:r>
                          <w:rPr>
                            <w:rFonts w:ascii="Times New Roman" w:hAnsi="Times New Roman" w:cs="Times New Roman"/>
                            <w:b/>
                            <w:i/>
                            <w:sz w:val="20"/>
                            <w:szCs w:val="20"/>
                            <w:lang w:val="bs-Latn-BA"/>
                          </w:rPr>
                          <w:t>skupina</w:t>
                        </w:r>
                        <w:r w:rsidRPr="0082186B">
                          <w:rPr>
                            <w:rFonts w:ascii="Times New Roman" w:hAnsi="Times New Roman" w:cs="Times New Roman"/>
                            <w:b/>
                            <w:i/>
                            <w:sz w:val="20"/>
                            <w:szCs w:val="20"/>
                            <w:lang w:val="bs-Latn-BA"/>
                          </w:rPr>
                          <w:t xml:space="preserve"> za izradu LGAP u Gradišci, Srpcu, Derventi, Brodu, </w:t>
                        </w:r>
                        <w:r>
                          <w:rPr>
                            <w:rFonts w:ascii="Times New Roman" w:hAnsi="Times New Roman" w:cs="Times New Roman"/>
                            <w:b/>
                            <w:i/>
                            <w:sz w:val="20"/>
                            <w:szCs w:val="20"/>
                            <w:lang w:val="bs-Latn-BA"/>
                          </w:rPr>
                          <w:t xml:space="preserve"> Kozarskoj </w:t>
                        </w:r>
                        <w:r w:rsidRPr="0082186B">
                          <w:rPr>
                            <w:rFonts w:ascii="Times New Roman" w:hAnsi="Times New Roman" w:cs="Times New Roman"/>
                            <w:b/>
                            <w:i/>
                            <w:sz w:val="20"/>
                            <w:szCs w:val="20"/>
                            <w:lang w:val="bs-Latn-BA"/>
                          </w:rPr>
                          <w:t>Dubici i Novom Gradu. Op</w:t>
                        </w:r>
                        <w:r>
                          <w:rPr>
                            <w:rFonts w:ascii="Times New Roman" w:hAnsi="Times New Roman" w:cs="Times New Roman"/>
                            <w:b/>
                            <w:i/>
                            <w:sz w:val="20"/>
                            <w:szCs w:val="20"/>
                            <w:lang w:val="bs-Latn-BA"/>
                          </w:rPr>
                          <w:t>ć</w:t>
                        </w:r>
                        <w:r w:rsidRPr="0082186B">
                          <w:rPr>
                            <w:rFonts w:ascii="Times New Roman" w:hAnsi="Times New Roman" w:cs="Times New Roman"/>
                            <w:b/>
                            <w:i/>
                            <w:sz w:val="20"/>
                            <w:szCs w:val="20"/>
                            <w:lang w:val="bs-Latn-BA"/>
                          </w:rPr>
                          <w:t>ina Modriča je zatražila stručnu i savjetodavnu podršku GC</w:t>
                        </w:r>
                        <w:r>
                          <w:rPr>
                            <w:rFonts w:ascii="Times New Roman" w:hAnsi="Times New Roman" w:cs="Times New Roman"/>
                            <w:b/>
                            <w:i/>
                            <w:sz w:val="20"/>
                            <w:szCs w:val="20"/>
                            <w:lang w:val="bs-Latn-BA"/>
                          </w:rPr>
                          <w:t xml:space="preserve"> </w:t>
                        </w:r>
                        <w:r w:rsidRPr="0082186B">
                          <w:rPr>
                            <w:rFonts w:ascii="Times New Roman" w:hAnsi="Times New Roman" w:cs="Times New Roman"/>
                            <w:b/>
                            <w:i/>
                            <w:sz w:val="20"/>
                            <w:szCs w:val="20"/>
                            <w:lang w:val="bs-Latn-BA"/>
                          </w:rPr>
                          <w:t xml:space="preserve">RS za izradu LGAP ove lokalne zajednice. </w:t>
                        </w:r>
                      </w:p>
                      <w:p w14:paraId="544B8990" w14:textId="77777777" w:rsidR="00C10A4D" w:rsidRPr="001A0EA2" w:rsidRDefault="00C10A4D" w:rsidP="001A0EA2">
                        <w:pPr>
                          <w:spacing w:line="360" w:lineRule="auto"/>
                          <w:rPr>
                            <w:i/>
                            <w:caps/>
                            <w:color w:val="4F81BD" w:themeColor="accent1"/>
                            <w:sz w:val="20"/>
                            <w:szCs w:val="20"/>
                          </w:rPr>
                        </w:pPr>
                      </w:p>
                    </w:txbxContent>
                  </v:textbox>
                </v:shape>
                <w10:wrap type="square" anchorx="margin" anchory="margin"/>
              </v:group>
            </w:pict>
          </mc:Fallback>
        </mc:AlternateContent>
      </w:r>
      <w:r w:rsidR="00E727C4" w:rsidRPr="00874434">
        <w:rPr>
          <w:rFonts w:ascii="Times New Roman" w:hAnsi="Times New Roman" w:cs="Times New Roman"/>
          <w:sz w:val="24"/>
          <w:szCs w:val="24"/>
        </w:rPr>
        <w:t>U skladu sa član</w:t>
      </w:r>
      <w:r w:rsidR="00841DCF">
        <w:rPr>
          <w:rFonts w:ascii="Times New Roman" w:hAnsi="Times New Roman" w:cs="Times New Roman"/>
          <w:sz w:val="24"/>
          <w:szCs w:val="24"/>
        </w:rPr>
        <w:t>k</w:t>
      </w:r>
      <w:r w:rsidR="007F24C9">
        <w:rPr>
          <w:rFonts w:ascii="Times New Roman" w:hAnsi="Times New Roman" w:cs="Times New Roman"/>
          <w:sz w:val="24"/>
          <w:szCs w:val="24"/>
        </w:rPr>
        <w:t>o</w:t>
      </w:r>
      <w:r w:rsidR="00E727C4" w:rsidRPr="00874434">
        <w:rPr>
          <w:rFonts w:ascii="Times New Roman" w:hAnsi="Times New Roman" w:cs="Times New Roman"/>
          <w:sz w:val="24"/>
          <w:szCs w:val="24"/>
        </w:rPr>
        <w:t xml:space="preserve">m 24. ZoRS BiH, zaživjela je praksa donošenja internih akata (odluka, smjernica, preporuka) o uvođenju </w:t>
      </w:r>
      <w:r w:rsidR="00E727C4" w:rsidRPr="00874434">
        <w:rPr>
          <w:rFonts w:ascii="Times New Roman" w:hAnsi="Times New Roman" w:cs="Times New Roman"/>
          <w:b/>
          <w:sz w:val="24"/>
          <w:szCs w:val="24"/>
        </w:rPr>
        <w:t>konkretnih mjera za postizanje ravnopravnosti spolova u nadležnim institucijama</w:t>
      </w:r>
      <w:r w:rsidR="00E727C4" w:rsidRPr="00874434">
        <w:rPr>
          <w:rFonts w:ascii="Times New Roman" w:hAnsi="Times New Roman" w:cs="Times New Roman"/>
          <w:sz w:val="24"/>
          <w:szCs w:val="24"/>
        </w:rPr>
        <w:t>.</w:t>
      </w:r>
      <w:r w:rsidR="005234BD" w:rsidRPr="00874434">
        <w:rPr>
          <w:rFonts w:ascii="Times New Roman" w:hAnsi="Times New Roman" w:cs="Times New Roman"/>
          <w:sz w:val="24"/>
          <w:szCs w:val="24"/>
        </w:rPr>
        <w:t xml:space="preserve"> Jedan od primjera je Ministarstvo pravde B</w:t>
      </w:r>
      <w:r w:rsidR="0082186B">
        <w:rPr>
          <w:rFonts w:ascii="Times New Roman" w:hAnsi="Times New Roman" w:cs="Times New Roman"/>
          <w:sz w:val="24"/>
          <w:szCs w:val="24"/>
        </w:rPr>
        <w:t>i</w:t>
      </w:r>
      <w:r w:rsidR="005234BD" w:rsidRPr="00874434">
        <w:rPr>
          <w:rFonts w:ascii="Times New Roman" w:hAnsi="Times New Roman" w:cs="Times New Roman"/>
          <w:sz w:val="24"/>
          <w:szCs w:val="24"/>
        </w:rPr>
        <w:t xml:space="preserve">H </w:t>
      </w:r>
      <w:r w:rsidR="0082186B">
        <w:rPr>
          <w:rFonts w:ascii="Times New Roman" w:hAnsi="Times New Roman" w:cs="Times New Roman"/>
          <w:sz w:val="24"/>
          <w:szCs w:val="24"/>
        </w:rPr>
        <w:t>(u dalj</w:t>
      </w:r>
      <w:r w:rsidR="00841DCF">
        <w:rPr>
          <w:rFonts w:ascii="Times New Roman" w:hAnsi="Times New Roman" w:cs="Times New Roman"/>
          <w:sz w:val="24"/>
          <w:szCs w:val="24"/>
        </w:rPr>
        <w:t>nj</w:t>
      </w:r>
      <w:r w:rsidR="0082186B">
        <w:rPr>
          <w:rFonts w:ascii="Times New Roman" w:hAnsi="Times New Roman" w:cs="Times New Roman"/>
          <w:sz w:val="24"/>
          <w:szCs w:val="24"/>
        </w:rPr>
        <w:t>em tekstu: MP BiH</w:t>
      </w:r>
      <w:r w:rsidR="00596F73" w:rsidRPr="00874434">
        <w:rPr>
          <w:rFonts w:ascii="Times New Roman" w:hAnsi="Times New Roman" w:cs="Times New Roman"/>
          <w:sz w:val="24"/>
          <w:szCs w:val="24"/>
        </w:rPr>
        <w:t xml:space="preserve">) </w:t>
      </w:r>
      <w:r w:rsidR="005234BD" w:rsidRPr="00874434">
        <w:rPr>
          <w:rFonts w:ascii="Times New Roman" w:hAnsi="Times New Roman" w:cs="Times New Roman"/>
          <w:sz w:val="24"/>
          <w:szCs w:val="24"/>
        </w:rPr>
        <w:t xml:space="preserve">koje je u </w:t>
      </w:r>
      <w:r w:rsidR="00841DCF">
        <w:rPr>
          <w:rFonts w:ascii="Times New Roman" w:hAnsi="Times New Roman" w:cs="Times New Roman"/>
          <w:sz w:val="24"/>
          <w:szCs w:val="24"/>
        </w:rPr>
        <w:t>siječnju</w:t>
      </w:r>
      <w:r w:rsidR="005234BD" w:rsidRPr="00874434">
        <w:rPr>
          <w:rFonts w:ascii="Times New Roman" w:hAnsi="Times New Roman" w:cs="Times New Roman"/>
          <w:sz w:val="24"/>
          <w:szCs w:val="24"/>
        </w:rPr>
        <w:t xml:space="preserve"> 2019. godine</w:t>
      </w:r>
      <w:r w:rsidR="005234BD" w:rsidRPr="00874434">
        <w:rPr>
          <w:rFonts w:ascii="Times New Roman" w:hAnsi="Times New Roman" w:cs="Times New Roman"/>
          <w:sz w:val="24"/>
          <w:szCs w:val="24"/>
          <w:lang w:val="bs-Latn-BA"/>
        </w:rPr>
        <w:t xml:space="preserve"> formiralo Koordinaci</w:t>
      </w:r>
      <w:r w:rsidR="00841DCF">
        <w:rPr>
          <w:rFonts w:ascii="Times New Roman" w:hAnsi="Times New Roman" w:cs="Times New Roman"/>
          <w:sz w:val="24"/>
          <w:szCs w:val="24"/>
          <w:lang w:val="bs-Latn-BA"/>
        </w:rPr>
        <w:t xml:space="preserve">jski </w:t>
      </w:r>
      <w:r w:rsidR="005234BD" w:rsidRPr="00874434">
        <w:rPr>
          <w:rFonts w:ascii="Times New Roman" w:hAnsi="Times New Roman" w:cs="Times New Roman"/>
          <w:sz w:val="24"/>
          <w:szCs w:val="24"/>
          <w:lang w:val="bs-Latn-BA"/>
        </w:rPr>
        <w:t xml:space="preserve">odbor za </w:t>
      </w:r>
      <w:r w:rsidR="0082186B">
        <w:rPr>
          <w:rFonts w:ascii="Times New Roman" w:hAnsi="Times New Roman" w:cs="Times New Roman"/>
          <w:sz w:val="24"/>
          <w:szCs w:val="24"/>
          <w:lang w:val="bs-Latn-BA"/>
        </w:rPr>
        <w:t>unapr</w:t>
      </w:r>
      <w:r w:rsidR="00841DCF">
        <w:rPr>
          <w:rFonts w:ascii="Times New Roman" w:hAnsi="Times New Roman" w:cs="Times New Roman"/>
          <w:sz w:val="24"/>
          <w:szCs w:val="24"/>
          <w:lang w:val="bs-Latn-BA"/>
        </w:rPr>
        <w:t>j</w:t>
      </w:r>
      <w:r w:rsidR="005234BD" w:rsidRPr="00874434">
        <w:rPr>
          <w:rFonts w:ascii="Times New Roman" w:hAnsi="Times New Roman" w:cs="Times New Roman"/>
          <w:sz w:val="24"/>
          <w:szCs w:val="24"/>
          <w:lang w:val="bs-Latn-BA"/>
        </w:rPr>
        <w:t>eđenje ravnopravnosti spolova</w:t>
      </w:r>
      <w:r w:rsidR="00A7472A" w:rsidRPr="00874434">
        <w:rPr>
          <w:rFonts w:ascii="Times New Roman" w:hAnsi="Times New Roman" w:cs="Times New Roman"/>
          <w:sz w:val="24"/>
          <w:szCs w:val="24"/>
          <w:lang w:val="bs-Latn-BA"/>
        </w:rPr>
        <w:t xml:space="preserve"> i uključivanje rodne dimenzije</w:t>
      </w:r>
      <w:r w:rsidR="005234BD" w:rsidRPr="00874434">
        <w:rPr>
          <w:rFonts w:ascii="Times New Roman" w:hAnsi="Times New Roman" w:cs="Times New Roman"/>
          <w:sz w:val="24"/>
          <w:szCs w:val="24"/>
          <w:lang w:val="bs-Latn-BA"/>
        </w:rPr>
        <w:t xml:space="preserve"> u sve aktivnosti koje provodi ministarstvo. Usvojen je Poslovnik o radu odbora, sačinjen je prijedlog Informacije o stanju ravnopravnosti spolova i integraciji standarda ravnopravnosti spolova u </w:t>
      </w:r>
      <w:r w:rsidR="00596F73" w:rsidRPr="00874434">
        <w:rPr>
          <w:rFonts w:ascii="Times New Roman" w:hAnsi="Times New Roman" w:cs="Times New Roman"/>
          <w:sz w:val="24"/>
          <w:szCs w:val="24"/>
        </w:rPr>
        <w:t>MP B</w:t>
      </w:r>
      <w:r w:rsidR="0082186B">
        <w:rPr>
          <w:rFonts w:ascii="Times New Roman" w:hAnsi="Times New Roman" w:cs="Times New Roman"/>
          <w:sz w:val="24"/>
          <w:szCs w:val="24"/>
        </w:rPr>
        <w:t>i</w:t>
      </w:r>
      <w:r w:rsidR="00596F73" w:rsidRPr="00874434">
        <w:rPr>
          <w:rFonts w:ascii="Times New Roman" w:hAnsi="Times New Roman" w:cs="Times New Roman"/>
          <w:sz w:val="24"/>
          <w:szCs w:val="24"/>
        </w:rPr>
        <w:t>H</w:t>
      </w:r>
      <w:r w:rsidR="005234BD" w:rsidRPr="00874434">
        <w:rPr>
          <w:rFonts w:ascii="Times New Roman" w:hAnsi="Times New Roman" w:cs="Times New Roman"/>
          <w:sz w:val="24"/>
          <w:szCs w:val="24"/>
        </w:rPr>
        <w:t>.</w:t>
      </w:r>
      <w:r w:rsidR="00A7472A" w:rsidRPr="00874434">
        <w:rPr>
          <w:rFonts w:ascii="Times New Roman" w:hAnsi="Times New Roman" w:cs="Times New Roman"/>
          <w:caps/>
          <w:color w:val="4F81BD" w:themeColor="accent1"/>
          <w:sz w:val="24"/>
          <w:szCs w:val="24"/>
        </w:rPr>
        <w:t xml:space="preserve"> </w:t>
      </w:r>
      <w:r w:rsidR="00E727C4" w:rsidRPr="00874434">
        <w:rPr>
          <w:rFonts w:ascii="Times New Roman" w:hAnsi="Times New Roman" w:cs="Times New Roman"/>
          <w:sz w:val="24"/>
          <w:szCs w:val="24"/>
        </w:rPr>
        <w:t>Do sada su sljedeće institucije d</w:t>
      </w:r>
      <w:r w:rsidR="00596F73" w:rsidRPr="00874434">
        <w:rPr>
          <w:rFonts w:ascii="Times New Roman" w:hAnsi="Times New Roman" w:cs="Times New Roman"/>
          <w:sz w:val="24"/>
          <w:szCs w:val="24"/>
        </w:rPr>
        <w:t xml:space="preserve">onijele interne akte s ciljem </w:t>
      </w:r>
      <w:r w:rsidR="00841DCF">
        <w:rPr>
          <w:rFonts w:ascii="Times New Roman" w:hAnsi="Times New Roman" w:cs="Times New Roman"/>
          <w:sz w:val="24"/>
          <w:szCs w:val="24"/>
        </w:rPr>
        <w:t>provođenja ob</w:t>
      </w:r>
      <w:r w:rsidR="00E727C4" w:rsidRPr="00874434">
        <w:rPr>
          <w:rFonts w:ascii="Times New Roman" w:hAnsi="Times New Roman" w:cs="Times New Roman"/>
          <w:sz w:val="24"/>
          <w:szCs w:val="24"/>
        </w:rPr>
        <w:t>veza iz član</w:t>
      </w:r>
      <w:r w:rsidR="00841DCF">
        <w:rPr>
          <w:rFonts w:ascii="Times New Roman" w:hAnsi="Times New Roman" w:cs="Times New Roman"/>
          <w:sz w:val="24"/>
          <w:szCs w:val="24"/>
        </w:rPr>
        <w:t>ka 24. ZoRS-a (ob</w:t>
      </w:r>
      <w:r w:rsidR="00E727C4" w:rsidRPr="00874434">
        <w:rPr>
          <w:rFonts w:ascii="Times New Roman" w:hAnsi="Times New Roman" w:cs="Times New Roman"/>
          <w:sz w:val="24"/>
          <w:szCs w:val="24"/>
        </w:rPr>
        <w:t xml:space="preserve">veze nadležnih </w:t>
      </w:r>
      <w:r w:rsidR="005F7D38">
        <w:rPr>
          <w:rFonts w:ascii="Times New Roman" w:hAnsi="Times New Roman" w:cs="Times New Roman"/>
          <w:sz w:val="24"/>
          <w:szCs w:val="24"/>
        </w:rPr>
        <w:t>tijela</w:t>
      </w:r>
      <w:r w:rsidR="00841DCF">
        <w:rPr>
          <w:rFonts w:ascii="Times New Roman" w:hAnsi="Times New Roman" w:cs="Times New Roman"/>
          <w:sz w:val="24"/>
          <w:szCs w:val="24"/>
        </w:rPr>
        <w:t xml:space="preserve"> vlasti): Ministarstvo o</w:t>
      </w:r>
      <w:r w:rsidR="00E727C4" w:rsidRPr="00874434">
        <w:rPr>
          <w:rFonts w:ascii="Times New Roman" w:hAnsi="Times New Roman" w:cs="Times New Roman"/>
          <w:sz w:val="24"/>
          <w:szCs w:val="24"/>
        </w:rPr>
        <w:t>brane BiH, Ministarstvo sigurnosti BiH, Ministarstvo pravde B</w:t>
      </w:r>
      <w:r w:rsidR="0082186B">
        <w:rPr>
          <w:rFonts w:ascii="Times New Roman" w:hAnsi="Times New Roman" w:cs="Times New Roman"/>
          <w:sz w:val="24"/>
          <w:szCs w:val="24"/>
        </w:rPr>
        <w:t>i</w:t>
      </w:r>
      <w:r w:rsidR="00E727C4" w:rsidRPr="00874434">
        <w:rPr>
          <w:rFonts w:ascii="Times New Roman" w:hAnsi="Times New Roman" w:cs="Times New Roman"/>
          <w:sz w:val="24"/>
          <w:szCs w:val="24"/>
        </w:rPr>
        <w:t>H, Državna agencija za istrage i zaštitu (SIPA), Visoko sudsko i tužil</w:t>
      </w:r>
      <w:r w:rsidR="00841DCF">
        <w:rPr>
          <w:rFonts w:ascii="Times New Roman" w:hAnsi="Times New Roman" w:cs="Times New Roman"/>
          <w:sz w:val="24"/>
          <w:szCs w:val="24"/>
        </w:rPr>
        <w:t>ačko vijeće BiH, Direkcija za eu</w:t>
      </w:r>
      <w:r w:rsidR="00E727C4" w:rsidRPr="00874434">
        <w:rPr>
          <w:rFonts w:ascii="Times New Roman" w:hAnsi="Times New Roman" w:cs="Times New Roman"/>
          <w:sz w:val="24"/>
          <w:szCs w:val="24"/>
        </w:rPr>
        <w:t>ropske integracije BiH, Direkcija za koordinaciju policijskih tijela BiH Granična policija BiH, Agencija za rad i zapošljavanje BiH, Ministarstvo finan</w:t>
      </w:r>
      <w:r w:rsidR="00841DCF">
        <w:rPr>
          <w:rFonts w:ascii="Times New Roman" w:hAnsi="Times New Roman" w:cs="Times New Roman"/>
          <w:sz w:val="24"/>
          <w:szCs w:val="24"/>
        </w:rPr>
        <w:t>c</w:t>
      </w:r>
      <w:r w:rsidR="00E727C4" w:rsidRPr="00874434">
        <w:rPr>
          <w:rFonts w:ascii="Times New Roman" w:hAnsi="Times New Roman" w:cs="Times New Roman"/>
          <w:sz w:val="24"/>
          <w:szCs w:val="24"/>
        </w:rPr>
        <w:t xml:space="preserve">ija i trezora BiH, Ministarstvo komunikacija i </w:t>
      </w:r>
      <w:r w:rsidR="0082186B">
        <w:rPr>
          <w:rFonts w:ascii="Times New Roman" w:hAnsi="Times New Roman" w:cs="Times New Roman"/>
          <w:sz w:val="24"/>
          <w:szCs w:val="24"/>
        </w:rPr>
        <w:t>saobraćaja</w:t>
      </w:r>
      <w:r w:rsidR="00E727C4" w:rsidRPr="00874434">
        <w:rPr>
          <w:rFonts w:ascii="Times New Roman" w:hAnsi="Times New Roman" w:cs="Times New Roman"/>
          <w:sz w:val="24"/>
          <w:szCs w:val="24"/>
        </w:rPr>
        <w:t xml:space="preserve"> BiH, </w:t>
      </w:r>
      <w:r w:rsidR="00863962">
        <w:rPr>
          <w:rFonts w:ascii="Times New Roman" w:hAnsi="Times New Roman" w:cs="Times New Roman"/>
          <w:sz w:val="24"/>
          <w:szCs w:val="24"/>
        </w:rPr>
        <w:t>Središnje izborno povjerenstvo</w:t>
      </w:r>
      <w:r w:rsidR="00E727C4" w:rsidRPr="00874434">
        <w:rPr>
          <w:rFonts w:ascii="Times New Roman" w:hAnsi="Times New Roman" w:cs="Times New Roman"/>
          <w:sz w:val="24"/>
          <w:szCs w:val="24"/>
        </w:rPr>
        <w:t xml:space="preserve"> B</w:t>
      </w:r>
      <w:r w:rsidR="0082186B">
        <w:rPr>
          <w:rFonts w:ascii="Times New Roman" w:hAnsi="Times New Roman" w:cs="Times New Roman"/>
          <w:sz w:val="24"/>
          <w:szCs w:val="24"/>
        </w:rPr>
        <w:t>i</w:t>
      </w:r>
      <w:r w:rsidR="00E727C4" w:rsidRPr="00874434">
        <w:rPr>
          <w:rFonts w:ascii="Times New Roman" w:hAnsi="Times New Roman" w:cs="Times New Roman"/>
          <w:sz w:val="24"/>
          <w:szCs w:val="24"/>
        </w:rPr>
        <w:t>H.</w:t>
      </w:r>
      <w:r w:rsidR="005234BD" w:rsidRPr="00874434">
        <w:rPr>
          <w:rFonts w:ascii="Times New Roman" w:hAnsi="Times New Roman" w:cs="Times New Roman"/>
          <w:sz w:val="24"/>
          <w:szCs w:val="24"/>
        </w:rPr>
        <w:t xml:space="preserve"> </w:t>
      </w:r>
    </w:p>
    <w:p w14:paraId="49C6E722" w14:textId="5547AE01" w:rsidR="00E727C4" w:rsidRPr="00874434" w:rsidRDefault="00E727C4" w:rsidP="001F376C">
      <w:pPr>
        <w:jc w:val="both"/>
        <w:rPr>
          <w:rFonts w:ascii="Times New Roman" w:hAnsi="Times New Roman" w:cs="Times New Roman"/>
          <w:sz w:val="24"/>
          <w:szCs w:val="24"/>
          <w:lang w:val="bs-Latn-BA"/>
        </w:rPr>
      </w:pPr>
    </w:p>
    <w:p w14:paraId="2C200A25" w14:textId="07E012B1" w:rsidR="00864AEE" w:rsidRPr="00874434" w:rsidRDefault="00864AEE" w:rsidP="001F376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w:t>
      </w:r>
      <w:r w:rsidR="0058012F" w:rsidRPr="00874434">
        <w:rPr>
          <w:rFonts w:ascii="Times New Roman" w:hAnsi="Times New Roman" w:cs="Times New Roman"/>
          <w:sz w:val="24"/>
          <w:szCs w:val="24"/>
          <w:lang w:val="bs-Latn-BA"/>
        </w:rPr>
        <w:t xml:space="preserve">izvještajnom </w:t>
      </w:r>
      <w:r w:rsidR="00863962">
        <w:rPr>
          <w:rFonts w:ascii="Times New Roman" w:hAnsi="Times New Roman" w:cs="Times New Roman"/>
          <w:sz w:val="24"/>
          <w:szCs w:val="24"/>
          <w:lang w:val="bs-Latn-BA"/>
        </w:rPr>
        <w:t>razdoblju</w:t>
      </w:r>
      <w:r w:rsidR="0058012F" w:rsidRPr="00874434">
        <w:rPr>
          <w:rFonts w:ascii="Times New Roman" w:hAnsi="Times New Roman" w:cs="Times New Roman"/>
          <w:sz w:val="24"/>
          <w:szCs w:val="24"/>
          <w:lang w:val="bs-Latn-BA"/>
        </w:rPr>
        <w:t xml:space="preserve"> uspješno je realiz</w:t>
      </w:r>
      <w:r w:rsidR="000F67D8">
        <w:rPr>
          <w:rFonts w:ascii="Times New Roman" w:hAnsi="Times New Roman" w:cs="Times New Roman"/>
          <w:sz w:val="24"/>
          <w:szCs w:val="24"/>
          <w:lang w:val="bs-Latn-BA"/>
        </w:rPr>
        <w:t>ir</w:t>
      </w:r>
      <w:r w:rsidR="0058012F" w:rsidRPr="00874434">
        <w:rPr>
          <w:rFonts w:ascii="Times New Roman" w:hAnsi="Times New Roman" w:cs="Times New Roman"/>
          <w:sz w:val="24"/>
          <w:szCs w:val="24"/>
          <w:lang w:val="bs-Latn-BA"/>
        </w:rPr>
        <w:t>an p</w:t>
      </w:r>
      <w:r w:rsidRPr="00874434">
        <w:rPr>
          <w:rFonts w:ascii="Times New Roman" w:hAnsi="Times New Roman" w:cs="Times New Roman"/>
          <w:sz w:val="24"/>
          <w:szCs w:val="24"/>
          <w:lang w:val="bs-Latn-BA"/>
        </w:rPr>
        <w:t>rojek</w:t>
      </w:r>
      <w:r w:rsidR="0058012F" w:rsidRPr="00874434">
        <w:rPr>
          <w:rFonts w:ascii="Times New Roman" w:hAnsi="Times New Roman" w:cs="Times New Roman"/>
          <w:sz w:val="24"/>
          <w:szCs w:val="24"/>
          <w:lang w:val="bs-Latn-BA"/>
        </w:rPr>
        <w:t>t</w:t>
      </w:r>
      <w:r w:rsidR="00F77B0C" w:rsidRPr="00874434">
        <w:rPr>
          <w:rFonts w:ascii="Times New Roman" w:hAnsi="Times New Roman" w:cs="Times New Roman"/>
          <w:sz w:val="24"/>
          <w:szCs w:val="24"/>
          <w:lang w:val="bs-Latn-BA"/>
        </w:rPr>
        <w:t xml:space="preserve"> </w:t>
      </w:r>
      <w:r w:rsidR="00F77B0C" w:rsidRPr="00874434">
        <w:rPr>
          <w:rFonts w:ascii="Times New Roman" w:hAnsi="Times New Roman" w:cs="Times New Roman"/>
          <w:b/>
          <w:sz w:val="24"/>
          <w:szCs w:val="24"/>
          <w:lang w:val="bs-Latn-BA"/>
        </w:rPr>
        <w:t>IPA 2017</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„EU podrška za ravnopravnost</w:t>
      </w:r>
      <w:r w:rsidR="00A337C3">
        <w:rPr>
          <w:rFonts w:ascii="Times New Roman" w:hAnsi="Times New Roman" w:cs="Times New Roman"/>
          <w:b/>
          <w:sz w:val="24"/>
          <w:szCs w:val="24"/>
          <w:lang w:val="bs-Latn-BA"/>
        </w:rPr>
        <w:t xml:space="preserve"> spolova</w:t>
      </w:r>
      <w:r w:rsidRPr="00874434">
        <w:rPr>
          <w:rFonts w:ascii="Times New Roman" w:hAnsi="Times New Roman" w:cs="Times New Roman"/>
          <w:b/>
          <w:sz w:val="24"/>
          <w:szCs w:val="24"/>
          <w:lang w:val="bs-Latn-BA"/>
        </w:rPr>
        <w:t>”</w:t>
      </w:r>
      <w:r w:rsidR="00697248" w:rsidRPr="00874434">
        <w:rPr>
          <w:rFonts w:ascii="Times New Roman" w:hAnsi="Times New Roman" w:cs="Times New Roman"/>
          <w:b/>
          <w:sz w:val="24"/>
          <w:szCs w:val="24"/>
          <w:lang w:val="bs-Latn-BA"/>
        </w:rPr>
        <w:t xml:space="preserve"> </w:t>
      </w:r>
      <w:r w:rsidR="00697248" w:rsidRPr="00874434">
        <w:rPr>
          <w:rFonts w:ascii="Times New Roman" w:hAnsi="Times New Roman" w:cs="Times New Roman"/>
          <w:sz w:val="24"/>
          <w:szCs w:val="24"/>
          <w:lang w:val="bs-Latn-BA"/>
        </w:rPr>
        <w:t>(„</w:t>
      </w:r>
      <w:r w:rsidR="00AF194C" w:rsidRPr="00874434">
        <w:rPr>
          <w:rFonts w:ascii="Times New Roman" w:hAnsi="Times New Roman" w:cs="Times New Roman"/>
          <w:sz w:val="24"/>
          <w:szCs w:val="24"/>
          <w:lang w:val="bs-Latn-BA"/>
        </w:rPr>
        <w:t xml:space="preserve">IPA </w:t>
      </w:r>
      <w:r w:rsidR="00697248" w:rsidRPr="00874434">
        <w:rPr>
          <w:rFonts w:ascii="Times New Roman" w:hAnsi="Times New Roman" w:cs="Times New Roman"/>
          <w:sz w:val="24"/>
          <w:szCs w:val="24"/>
          <w:lang w:val="bs-Latn-BA"/>
        </w:rPr>
        <w:t>GEF</w:t>
      </w:r>
      <w:r w:rsidR="00AF194C" w:rsidRPr="00874434">
        <w:rPr>
          <w:rFonts w:ascii="Times New Roman" w:hAnsi="Times New Roman" w:cs="Times New Roman"/>
          <w:sz w:val="24"/>
          <w:szCs w:val="24"/>
          <w:lang w:val="bs-Latn-BA"/>
        </w:rPr>
        <w:t xml:space="preserve"> projekt</w:t>
      </w:r>
      <w:r w:rsidR="00697248"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sz w:val="24"/>
          <w:szCs w:val="24"/>
          <w:lang w:val="bs-Latn-BA"/>
        </w:rPr>
        <w:t xml:space="preserve"> koj</w:t>
      </w:r>
      <w:r w:rsidR="00A337C3">
        <w:rPr>
          <w:rFonts w:ascii="Times New Roman" w:hAnsi="Times New Roman" w:cs="Times New Roman"/>
          <w:sz w:val="24"/>
          <w:szCs w:val="24"/>
          <w:lang w:val="bs-Latn-BA"/>
        </w:rPr>
        <w:t>im</w:t>
      </w:r>
      <w:r w:rsidR="00CD0985" w:rsidRPr="00874434">
        <w:rPr>
          <w:rFonts w:ascii="Times New Roman" w:hAnsi="Times New Roman" w:cs="Times New Roman"/>
          <w:sz w:val="24"/>
          <w:szCs w:val="24"/>
          <w:lang w:val="bs-Latn-BA"/>
        </w:rPr>
        <w:t xml:space="preserve"> koordinira ARS</w:t>
      </w:r>
      <w:r w:rsidR="00A337C3">
        <w:rPr>
          <w:rFonts w:ascii="Times New Roman" w:hAnsi="Times New Roman" w:cs="Times New Roman"/>
          <w:sz w:val="24"/>
          <w:szCs w:val="24"/>
          <w:lang w:val="bs-Latn-BA"/>
        </w:rPr>
        <w:t xml:space="preserve"> </w:t>
      </w:r>
      <w:r w:rsidR="00D14FDD" w:rsidRPr="00874434">
        <w:rPr>
          <w:rFonts w:ascii="Times New Roman" w:hAnsi="Times New Roman" w:cs="Times New Roman"/>
          <w:sz w:val="24"/>
          <w:szCs w:val="24"/>
          <w:lang w:val="bs-Latn-BA"/>
        </w:rPr>
        <w:t>BiH</w:t>
      </w:r>
      <w:r w:rsidR="005A71C7"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MLJPI</w:t>
      </w:r>
      <w:r w:rsidR="00010B97" w:rsidRPr="00874434">
        <w:rPr>
          <w:rFonts w:ascii="Times New Roman" w:hAnsi="Times New Roman" w:cs="Times New Roman"/>
          <w:sz w:val="24"/>
          <w:szCs w:val="24"/>
          <w:lang w:val="bs-Latn-BA"/>
        </w:rPr>
        <w:t>,</w:t>
      </w:r>
      <w:r w:rsidR="00D14FDD" w:rsidRPr="00874434">
        <w:rPr>
          <w:rFonts w:ascii="Times New Roman" w:hAnsi="Times New Roman" w:cs="Times New Roman"/>
          <w:sz w:val="24"/>
          <w:szCs w:val="24"/>
          <w:lang w:val="bs-Latn-BA"/>
        </w:rPr>
        <w:t xml:space="preserve"> sa UN</w:t>
      </w:r>
      <w:r w:rsidR="00A337C3">
        <w:rPr>
          <w:rFonts w:ascii="Times New Roman" w:hAnsi="Times New Roman" w:cs="Times New Roman"/>
          <w:sz w:val="24"/>
          <w:szCs w:val="24"/>
          <w:lang w:val="bs-Latn-BA"/>
        </w:rPr>
        <w:t xml:space="preserve"> </w:t>
      </w:r>
      <w:r w:rsidR="00D14FDD" w:rsidRPr="00874434">
        <w:rPr>
          <w:rFonts w:ascii="Times New Roman" w:hAnsi="Times New Roman" w:cs="Times New Roman"/>
          <w:sz w:val="24"/>
          <w:szCs w:val="24"/>
          <w:lang w:val="bs-Latn-BA"/>
        </w:rPr>
        <w:t>W</w:t>
      </w:r>
      <w:r w:rsidR="00A337C3">
        <w:rPr>
          <w:rFonts w:ascii="Times New Roman" w:hAnsi="Times New Roman" w:cs="Times New Roman"/>
          <w:sz w:val="24"/>
          <w:szCs w:val="24"/>
          <w:lang w:val="bs-Latn-BA"/>
        </w:rPr>
        <w:t>omen</w:t>
      </w:r>
      <w:r w:rsidR="00D14FDD" w:rsidRPr="00874434">
        <w:rPr>
          <w:rFonts w:ascii="Times New Roman" w:hAnsi="Times New Roman" w:cs="Times New Roman"/>
          <w:sz w:val="24"/>
          <w:szCs w:val="24"/>
          <w:lang w:val="bs-Latn-BA"/>
        </w:rPr>
        <w:t xml:space="preserve"> kao </w:t>
      </w:r>
      <w:r w:rsidR="00863962">
        <w:rPr>
          <w:rFonts w:ascii="Times New Roman" w:hAnsi="Times New Roman" w:cs="Times New Roman"/>
          <w:sz w:val="24"/>
          <w:szCs w:val="24"/>
          <w:lang w:val="bs-Latn-BA"/>
        </w:rPr>
        <w:t xml:space="preserve">provedbenim </w:t>
      </w:r>
      <w:r w:rsidR="00D14FDD" w:rsidRPr="00874434">
        <w:rPr>
          <w:rFonts w:ascii="Times New Roman" w:hAnsi="Times New Roman" w:cs="Times New Roman"/>
          <w:sz w:val="24"/>
          <w:szCs w:val="24"/>
          <w:lang w:val="bs-Latn-BA"/>
        </w:rPr>
        <w:t>partnerom</w:t>
      </w:r>
      <w:r w:rsidRPr="00874434">
        <w:rPr>
          <w:rFonts w:ascii="Times New Roman" w:hAnsi="Times New Roman" w:cs="Times New Roman"/>
          <w:sz w:val="24"/>
          <w:szCs w:val="24"/>
          <w:lang w:val="bs-Latn-BA"/>
        </w:rPr>
        <w:t xml:space="preserve">. </w:t>
      </w:r>
      <w:r w:rsidR="00863962">
        <w:rPr>
          <w:rFonts w:ascii="Times New Roman" w:hAnsi="Times New Roman" w:cs="Times New Roman"/>
          <w:sz w:val="24"/>
          <w:szCs w:val="24"/>
          <w:lang w:val="bs-Latn-BA"/>
        </w:rPr>
        <w:t>Ovaj projek</w:t>
      </w:r>
      <w:r w:rsidR="009F44A5" w:rsidRPr="00874434">
        <w:rPr>
          <w:rFonts w:ascii="Times New Roman" w:hAnsi="Times New Roman" w:cs="Times New Roman"/>
          <w:sz w:val="24"/>
          <w:szCs w:val="24"/>
          <w:lang w:val="bs-Latn-BA"/>
        </w:rPr>
        <w:t>t</w:t>
      </w:r>
      <w:r w:rsidR="00D14FDD" w:rsidRPr="00874434">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w:t>
      </w:r>
      <w:r w:rsidR="001F376C" w:rsidRPr="00874434">
        <w:rPr>
          <w:rFonts w:ascii="Times New Roman" w:hAnsi="Times New Roman" w:cs="Times New Roman"/>
          <w:sz w:val="24"/>
          <w:szCs w:val="24"/>
          <w:lang w:val="bs-Latn-BA"/>
        </w:rPr>
        <w:t>doprini</w:t>
      </w:r>
      <w:r w:rsidR="0058012F" w:rsidRPr="00874434">
        <w:rPr>
          <w:rFonts w:ascii="Times New Roman" w:hAnsi="Times New Roman" w:cs="Times New Roman"/>
          <w:sz w:val="24"/>
          <w:szCs w:val="24"/>
          <w:lang w:val="bs-Latn-BA"/>
        </w:rPr>
        <w:t>o</w:t>
      </w:r>
      <w:r w:rsidR="001F376C" w:rsidRPr="00874434">
        <w:rPr>
          <w:rFonts w:ascii="Times New Roman" w:hAnsi="Times New Roman" w:cs="Times New Roman"/>
          <w:sz w:val="24"/>
          <w:szCs w:val="24"/>
          <w:lang w:val="bs-Latn-BA"/>
        </w:rPr>
        <w:t xml:space="preserve"> jačanju </w:t>
      </w:r>
      <w:r w:rsidR="0058012F" w:rsidRPr="00874434">
        <w:rPr>
          <w:rFonts w:ascii="Times New Roman" w:hAnsi="Times New Roman" w:cs="Times New Roman"/>
          <w:sz w:val="24"/>
          <w:szCs w:val="24"/>
          <w:lang w:val="bs-Latn-BA"/>
        </w:rPr>
        <w:t>institucija</w:t>
      </w:r>
      <w:r w:rsidRPr="00874434">
        <w:rPr>
          <w:rFonts w:ascii="Times New Roman" w:hAnsi="Times New Roman" w:cs="Times New Roman"/>
          <w:sz w:val="24"/>
          <w:szCs w:val="24"/>
          <w:lang w:val="bs-Latn-BA"/>
        </w:rPr>
        <w:t xml:space="preserve"> za postupanje u skladu s</w:t>
      </w:r>
      <w:r w:rsidR="00863962">
        <w:rPr>
          <w:rFonts w:ascii="Times New Roman" w:hAnsi="Times New Roman" w:cs="Times New Roman"/>
          <w:sz w:val="24"/>
          <w:szCs w:val="24"/>
          <w:lang w:val="bs-Latn-BA"/>
        </w:rPr>
        <w:t xml:space="preserve"> međunarodnim ob</w:t>
      </w:r>
      <w:r w:rsidR="00A337C3">
        <w:rPr>
          <w:rFonts w:ascii="Times New Roman" w:hAnsi="Times New Roman" w:cs="Times New Roman"/>
          <w:sz w:val="24"/>
          <w:szCs w:val="24"/>
          <w:lang w:val="bs-Latn-BA"/>
        </w:rPr>
        <w:t>vezama i pravnim nasljeđem</w:t>
      </w:r>
      <w:r w:rsidRPr="00874434">
        <w:rPr>
          <w:rFonts w:ascii="Times New Roman" w:hAnsi="Times New Roman" w:cs="Times New Roman"/>
          <w:sz w:val="24"/>
          <w:szCs w:val="24"/>
          <w:lang w:val="bs-Latn-BA"/>
        </w:rPr>
        <w:t xml:space="preserve"> EU u oblasti ravnopravnosti</w:t>
      </w:r>
      <w:r w:rsidR="00A337C3">
        <w:rPr>
          <w:rFonts w:ascii="Times New Roman" w:hAnsi="Times New Roman" w:cs="Times New Roman"/>
          <w:sz w:val="24"/>
          <w:szCs w:val="24"/>
          <w:lang w:val="bs-Latn-BA"/>
        </w:rPr>
        <w:t xml:space="preserve"> spolova</w:t>
      </w:r>
      <w:r w:rsidR="005A71C7" w:rsidRPr="00874434">
        <w:rPr>
          <w:rFonts w:ascii="Times New Roman" w:hAnsi="Times New Roman" w:cs="Times New Roman"/>
          <w:sz w:val="24"/>
          <w:szCs w:val="24"/>
          <w:lang w:val="bs-Latn-BA"/>
        </w:rPr>
        <w:t>,</w:t>
      </w:r>
      <w:r w:rsidR="00A337C3">
        <w:rPr>
          <w:rFonts w:ascii="Times New Roman" w:hAnsi="Times New Roman" w:cs="Times New Roman"/>
          <w:sz w:val="24"/>
          <w:szCs w:val="24"/>
          <w:lang w:val="bs-Latn-BA"/>
        </w:rPr>
        <w:t xml:space="preserve"> te unapr</w:t>
      </w:r>
      <w:r w:rsidR="00863962">
        <w:rPr>
          <w:rFonts w:ascii="Times New Roman" w:hAnsi="Times New Roman" w:cs="Times New Roman"/>
          <w:sz w:val="24"/>
          <w:szCs w:val="24"/>
          <w:lang w:val="bs-Latn-BA"/>
        </w:rPr>
        <w:t>j</w:t>
      </w:r>
      <w:r w:rsidR="00010B97" w:rsidRPr="00874434">
        <w:rPr>
          <w:rFonts w:ascii="Times New Roman" w:hAnsi="Times New Roman" w:cs="Times New Roman"/>
          <w:sz w:val="24"/>
          <w:szCs w:val="24"/>
          <w:lang w:val="bs-Latn-BA"/>
        </w:rPr>
        <w:t>eđenju</w:t>
      </w:r>
      <w:r w:rsidRPr="00874434">
        <w:rPr>
          <w:rFonts w:ascii="Times New Roman" w:hAnsi="Times New Roman" w:cs="Times New Roman"/>
          <w:sz w:val="24"/>
          <w:szCs w:val="24"/>
          <w:lang w:val="bs-Latn-BA"/>
        </w:rPr>
        <w:t xml:space="preserve"> učinkovitost</w:t>
      </w:r>
      <w:r w:rsidR="005A71C7"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institucionalnih mehanizama za ravnopravnost</w:t>
      </w:r>
      <w:r w:rsidR="00A337C3">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i ključnog osoblja zaduženog za e</w:t>
      </w:r>
      <w:r w:rsidR="00863962">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ropske integracije. </w:t>
      </w:r>
      <w:r w:rsidR="00863962">
        <w:rPr>
          <w:rFonts w:ascii="Times New Roman" w:hAnsi="Times New Roman" w:cs="Times New Roman"/>
          <w:sz w:val="24"/>
          <w:szCs w:val="24"/>
          <w:lang w:val="bs-Latn-BA"/>
        </w:rPr>
        <w:t>Projek</w:t>
      </w:r>
      <w:r w:rsidR="0058012F" w:rsidRPr="00874434">
        <w:rPr>
          <w:rFonts w:ascii="Times New Roman" w:hAnsi="Times New Roman" w:cs="Times New Roman"/>
          <w:sz w:val="24"/>
          <w:szCs w:val="24"/>
          <w:lang w:val="bs-Latn-BA"/>
        </w:rPr>
        <w:t>t je rezultirao a</w:t>
      </w:r>
      <w:r w:rsidRPr="00874434">
        <w:rPr>
          <w:rFonts w:ascii="Times New Roman" w:hAnsi="Times New Roman" w:cs="Times New Roman"/>
          <w:sz w:val="24"/>
          <w:szCs w:val="24"/>
          <w:lang w:val="bs-Latn-BA"/>
        </w:rPr>
        <w:t>naliz</w:t>
      </w:r>
      <w:r w:rsidR="0058012F" w:rsidRPr="00874434">
        <w:rPr>
          <w:rFonts w:ascii="Times New Roman" w:hAnsi="Times New Roman" w:cs="Times New Roman"/>
          <w:sz w:val="24"/>
          <w:szCs w:val="24"/>
          <w:lang w:val="bs-Latn-BA"/>
        </w:rPr>
        <w:t>ama</w:t>
      </w:r>
      <w:r w:rsidRPr="00874434">
        <w:rPr>
          <w:rFonts w:ascii="Times New Roman" w:hAnsi="Times New Roman" w:cs="Times New Roman"/>
          <w:sz w:val="24"/>
          <w:szCs w:val="24"/>
          <w:lang w:val="bs-Latn-BA"/>
        </w:rPr>
        <w:t xml:space="preserve"> predpristupni</w:t>
      </w:r>
      <w:r w:rsidR="00A7472A" w:rsidRPr="00874434">
        <w:rPr>
          <w:rFonts w:ascii="Times New Roman" w:hAnsi="Times New Roman" w:cs="Times New Roman"/>
          <w:sz w:val="24"/>
          <w:szCs w:val="24"/>
          <w:lang w:val="bs-Latn-BA"/>
        </w:rPr>
        <w:t>h</w:t>
      </w:r>
      <w:r w:rsidRPr="00874434">
        <w:rPr>
          <w:rFonts w:ascii="Times New Roman" w:hAnsi="Times New Roman" w:cs="Times New Roman"/>
          <w:sz w:val="24"/>
          <w:szCs w:val="24"/>
          <w:lang w:val="bs-Latn-BA"/>
        </w:rPr>
        <w:t xml:space="preserve"> kapacitet</w:t>
      </w:r>
      <w:r w:rsidR="00A7472A"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w:t>
      </w:r>
      <w:r w:rsidR="00D144EA">
        <w:rPr>
          <w:rFonts w:ascii="Times New Roman" w:hAnsi="Times New Roman" w:cs="Times New Roman"/>
          <w:sz w:val="24"/>
          <w:szCs w:val="24"/>
          <w:lang w:val="bs-Latn-BA"/>
        </w:rPr>
        <w:t xml:space="preserve">institucija </w:t>
      </w:r>
      <w:r w:rsidR="00A7472A" w:rsidRPr="00874434">
        <w:rPr>
          <w:rFonts w:ascii="Times New Roman" w:hAnsi="Times New Roman" w:cs="Times New Roman"/>
          <w:sz w:val="24"/>
          <w:szCs w:val="24"/>
          <w:lang w:val="bs-Latn-BA"/>
        </w:rPr>
        <w:t>sa</w:t>
      </w:r>
      <w:r w:rsidRPr="00874434">
        <w:rPr>
          <w:rFonts w:ascii="Times New Roman" w:hAnsi="Times New Roman" w:cs="Times New Roman"/>
          <w:sz w:val="24"/>
          <w:szCs w:val="24"/>
          <w:lang w:val="bs-Latn-BA"/>
        </w:rPr>
        <w:t xml:space="preserve"> preporuka</w:t>
      </w:r>
      <w:r w:rsidR="0058012F" w:rsidRPr="00874434">
        <w:rPr>
          <w:rFonts w:ascii="Times New Roman" w:hAnsi="Times New Roman" w:cs="Times New Roman"/>
          <w:sz w:val="24"/>
          <w:szCs w:val="24"/>
          <w:lang w:val="bs-Latn-BA"/>
        </w:rPr>
        <w:t>ma</w:t>
      </w:r>
      <w:r w:rsidR="00010B97" w:rsidRPr="00874434">
        <w:rPr>
          <w:rFonts w:ascii="Times New Roman" w:hAnsi="Times New Roman" w:cs="Times New Roman"/>
          <w:sz w:val="24"/>
          <w:szCs w:val="24"/>
          <w:lang w:val="bs-Latn-BA"/>
        </w:rPr>
        <w:t>,</w:t>
      </w:r>
      <w:r w:rsidR="00391F8E" w:rsidRPr="00874434">
        <w:rPr>
          <w:rFonts w:ascii="Times New Roman" w:hAnsi="Times New Roman" w:cs="Times New Roman"/>
          <w:sz w:val="24"/>
          <w:szCs w:val="24"/>
          <w:lang w:val="bs-Latn-BA"/>
        </w:rPr>
        <w:t xml:space="preserve"> </w:t>
      </w:r>
      <w:r w:rsidR="0058012F" w:rsidRPr="00874434">
        <w:rPr>
          <w:rFonts w:ascii="Times New Roman" w:hAnsi="Times New Roman" w:cs="Times New Roman"/>
          <w:sz w:val="24"/>
          <w:szCs w:val="24"/>
          <w:lang w:val="bs-Latn-BA"/>
        </w:rPr>
        <w:t>a</w:t>
      </w:r>
      <w:r w:rsidR="00391F8E" w:rsidRPr="00874434">
        <w:rPr>
          <w:rFonts w:ascii="Times New Roman" w:hAnsi="Times New Roman" w:cs="Times New Roman"/>
          <w:sz w:val="24"/>
          <w:szCs w:val="24"/>
          <w:lang w:val="bs-Latn-BA"/>
        </w:rPr>
        <w:t xml:space="preserve"> realiz</w:t>
      </w:r>
      <w:r w:rsidR="000F67D8">
        <w:rPr>
          <w:rFonts w:ascii="Times New Roman" w:hAnsi="Times New Roman" w:cs="Times New Roman"/>
          <w:sz w:val="24"/>
          <w:szCs w:val="24"/>
          <w:lang w:val="bs-Latn-BA"/>
        </w:rPr>
        <w:t>ir</w:t>
      </w:r>
      <w:r w:rsidR="00391F8E" w:rsidRPr="00874434">
        <w:rPr>
          <w:rFonts w:ascii="Times New Roman" w:hAnsi="Times New Roman" w:cs="Times New Roman"/>
          <w:sz w:val="24"/>
          <w:szCs w:val="24"/>
          <w:lang w:val="bs-Latn-BA"/>
        </w:rPr>
        <w:t xml:space="preserve">ano </w:t>
      </w:r>
      <w:r w:rsidR="0058012F" w:rsidRPr="00874434">
        <w:rPr>
          <w:rFonts w:ascii="Times New Roman" w:hAnsi="Times New Roman" w:cs="Times New Roman"/>
          <w:sz w:val="24"/>
          <w:szCs w:val="24"/>
          <w:lang w:val="bs-Latn-BA"/>
        </w:rPr>
        <w:t xml:space="preserve">je </w:t>
      </w:r>
      <w:r w:rsidR="009F44A5" w:rsidRPr="00874434">
        <w:rPr>
          <w:rFonts w:ascii="Times New Roman" w:hAnsi="Times New Roman" w:cs="Times New Roman"/>
          <w:sz w:val="24"/>
          <w:szCs w:val="24"/>
          <w:lang w:val="bs-Latn-BA"/>
        </w:rPr>
        <w:t>više</w:t>
      </w:r>
      <w:r w:rsidR="00391F8E" w:rsidRPr="00874434">
        <w:rPr>
          <w:rFonts w:ascii="Times New Roman" w:hAnsi="Times New Roman" w:cs="Times New Roman"/>
          <w:sz w:val="24"/>
          <w:szCs w:val="24"/>
          <w:lang w:val="bs-Latn-BA"/>
        </w:rPr>
        <w:t xml:space="preserve"> obuka</w:t>
      </w:r>
      <w:r w:rsidR="003336EB" w:rsidRPr="00874434">
        <w:rPr>
          <w:rFonts w:ascii="Times New Roman" w:hAnsi="Times New Roman" w:cs="Times New Roman"/>
          <w:sz w:val="24"/>
          <w:szCs w:val="24"/>
          <w:lang w:val="bs-Latn-BA"/>
        </w:rPr>
        <w:t xml:space="preserve"> </w:t>
      </w:r>
      <w:r w:rsidR="00391F8E" w:rsidRPr="00874434">
        <w:rPr>
          <w:rFonts w:ascii="Times New Roman" w:hAnsi="Times New Roman" w:cs="Times New Roman"/>
          <w:sz w:val="24"/>
          <w:szCs w:val="24"/>
          <w:lang w:val="bs-Latn-BA"/>
        </w:rPr>
        <w:t xml:space="preserve">za primjenu </w:t>
      </w:r>
      <w:r w:rsidR="00DD0017" w:rsidRPr="00874434">
        <w:rPr>
          <w:rFonts w:ascii="Times New Roman" w:hAnsi="Times New Roman" w:cs="Times New Roman"/>
          <w:sz w:val="24"/>
          <w:szCs w:val="24"/>
          <w:lang w:val="bs-Latn-BA"/>
        </w:rPr>
        <w:t xml:space="preserve">rodne </w:t>
      </w:r>
      <w:r w:rsidR="00391F8E" w:rsidRPr="00874434">
        <w:rPr>
          <w:rFonts w:ascii="Times New Roman" w:hAnsi="Times New Roman" w:cs="Times New Roman"/>
          <w:sz w:val="24"/>
          <w:szCs w:val="24"/>
          <w:lang w:val="bs-Latn-BA"/>
        </w:rPr>
        <w:t xml:space="preserve">perspektive u procesu pripreme i </w:t>
      </w:r>
      <w:r w:rsidR="00863962">
        <w:rPr>
          <w:rFonts w:ascii="Times New Roman" w:hAnsi="Times New Roman" w:cs="Times New Roman"/>
          <w:sz w:val="24"/>
          <w:szCs w:val="24"/>
          <w:lang w:val="bs-Latn-BA"/>
        </w:rPr>
        <w:t>provedbe</w:t>
      </w:r>
      <w:r w:rsidR="00391F8E" w:rsidRPr="00874434">
        <w:rPr>
          <w:rFonts w:ascii="Times New Roman" w:hAnsi="Times New Roman" w:cs="Times New Roman"/>
          <w:sz w:val="24"/>
          <w:szCs w:val="24"/>
          <w:lang w:val="bs-Latn-BA"/>
        </w:rPr>
        <w:t xml:space="preserve"> predpristupne pomoći IPA, kao i donošenju politika, </w:t>
      </w:r>
      <w:r w:rsidR="003336EB" w:rsidRPr="00874434">
        <w:rPr>
          <w:rFonts w:ascii="Times New Roman" w:hAnsi="Times New Roman" w:cs="Times New Roman"/>
          <w:sz w:val="24"/>
          <w:szCs w:val="24"/>
          <w:lang w:val="bs-Latn-BA"/>
        </w:rPr>
        <w:t>sa akcentom na sektor</w:t>
      </w:r>
      <w:r w:rsidR="00391F8E" w:rsidRPr="00874434">
        <w:rPr>
          <w:rFonts w:ascii="Times New Roman" w:hAnsi="Times New Roman" w:cs="Times New Roman"/>
          <w:sz w:val="24"/>
          <w:szCs w:val="24"/>
          <w:lang w:val="bs-Latn-BA"/>
        </w:rPr>
        <w:t>e</w:t>
      </w:r>
      <w:r w:rsidR="003336EB" w:rsidRPr="00874434">
        <w:rPr>
          <w:rFonts w:ascii="Times New Roman" w:hAnsi="Times New Roman" w:cs="Times New Roman"/>
          <w:sz w:val="24"/>
          <w:szCs w:val="24"/>
          <w:lang w:val="bs-Latn-BA"/>
        </w:rPr>
        <w:t xml:space="preserve"> koji su od strane DEI identifi</w:t>
      </w:r>
      <w:r w:rsidR="000F67D8">
        <w:rPr>
          <w:rFonts w:ascii="Times New Roman" w:hAnsi="Times New Roman" w:cs="Times New Roman"/>
          <w:sz w:val="24"/>
          <w:szCs w:val="24"/>
          <w:lang w:val="bs-Latn-BA"/>
        </w:rPr>
        <w:t>cir</w:t>
      </w:r>
      <w:r w:rsidR="003336EB" w:rsidRPr="00874434">
        <w:rPr>
          <w:rFonts w:ascii="Times New Roman" w:hAnsi="Times New Roman" w:cs="Times New Roman"/>
          <w:sz w:val="24"/>
          <w:szCs w:val="24"/>
          <w:lang w:val="bs-Latn-BA"/>
        </w:rPr>
        <w:t>ani kao prioritetni u procesu EU integracija.</w:t>
      </w:r>
      <w:r w:rsidR="00391F8E" w:rsidRPr="00874434">
        <w:rPr>
          <w:rFonts w:ascii="Times New Roman" w:hAnsi="Times New Roman" w:cs="Times New Roman"/>
          <w:sz w:val="24"/>
          <w:szCs w:val="24"/>
          <w:lang w:val="bs-Latn-BA"/>
        </w:rPr>
        <w:t xml:space="preserve"> F</w:t>
      </w:r>
      <w:r w:rsidRPr="00874434">
        <w:rPr>
          <w:rFonts w:ascii="Times New Roman" w:hAnsi="Times New Roman" w:cs="Times New Roman"/>
          <w:sz w:val="24"/>
          <w:szCs w:val="24"/>
          <w:lang w:val="bs-Latn-BA"/>
        </w:rPr>
        <w:t xml:space="preserve">okus </w:t>
      </w:r>
      <w:r w:rsidR="00391F8E"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 xml:space="preserve">stavljen </w:t>
      </w:r>
      <w:r w:rsidR="00391F8E"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na proces osnaživanja kapaciteta za upotrebu rodnih pokazatelja i statistika u odnosu na praćenje Ciljeva održivo</w:t>
      </w:r>
      <w:r w:rsidR="005A71C7" w:rsidRPr="00874434">
        <w:rPr>
          <w:rFonts w:ascii="Times New Roman" w:hAnsi="Times New Roman" w:cs="Times New Roman"/>
          <w:sz w:val="24"/>
          <w:szCs w:val="24"/>
          <w:lang w:val="bs-Latn-BA"/>
        </w:rPr>
        <w:t>g razvoja, GAP BiH,  AP</w:t>
      </w:r>
      <w:r w:rsidRPr="00874434">
        <w:rPr>
          <w:rFonts w:ascii="Times New Roman" w:hAnsi="Times New Roman" w:cs="Times New Roman"/>
          <w:sz w:val="24"/>
          <w:szCs w:val="24"/>
          <w:lang w:val="bs-Latn-BA"/>
        </w:rPr>
        <w:t xml:space="preserve"> UNSCR 1325, Istanbulske konvencije i slično. </w:t>
      </w:r>
    </w:p>
    <w:p w14:paraId="0DEE8E47" w14:textId="77777777" w:rsidR="007E2828" w:rsidRPr="00874434" w:rsidRDefault="007E2828" w:rsidP="001F376C">
      <w:pPr>
        <w:jc w:val="both"/>
        <w:rPr>
          <w:rFonts w:ascii="Times New Roman" w:hAnsi="Times New Roman" w:cs="Times New Roman"/>
          <w:color w:val="00B050"/>
          <w:sz w:val="24"/>
          <w:szCs w:val="24"/>
          <w:lang w:val="en-US"/>
        </w:rPr>
      </w:pPr>
    </w:p>
    <w:p w14:paraId="086963D8" w14:textId="4437FA40" w:rsidR="000A0A13" w:rsidRPr="00874434" w:rsidRDefault="00847E23" w:rsidP="00847E23">
      <w:pPr>
        <w:jc w:val="both"/>
        <w:rPr>
          <w:rFonts w:ascii="Times New Roman" w:hAnsi="Times New Roman" w:cs="Times New Roman"/>
          <w:sz w:val="24"/>
          <w:szCs w:val="24"/>
          <w:lang w:val="sr-Latn-BA"/>
        </w:rPr>
      </w:pPr>
      <w:r w:rsidRPr="00874434">
        <w:rPr>
          <w:rFonts w:ascii="Times New Roman" w:hAnsi="Times New Roman" w:cs="Times New Roman"/>
          <w:sz w:val="24"/>
          <w:szCs w:val="24"/>
        </w:rPr>
        <w:t>T</w:t>
      </w:r>
      <w:r w:rsidR="00863962">
        <w:rPr>
          <w:rFonts w:ascii="Times New Roman" w:hAnsi="Times New Roman" w:cs="Times New Roman"/>
          <w:sz w:val="24"/>
          <w:szCs w:val="24"/>
        </w:rPr>
        <w:t>ijekom</w:t>
      </w:r>
      <w:r w:rsidRPr="00874434">
        <w:rPr>
          <w:rFonts w:ascii="Times New Roman" w:hAnsi="Times New Roman" w:cs="Times New Roman"/>
          <w:sz w:val="24"/>
          <w:szCs w:val="24"/>
        </w:rPr>
        <w:t xml:space="preserve"> 2020. godine realizirano je </w:t>
      </w:r>
      <w:r w:rsidRPr="00874434">
        <w:rPr>
          <w:rFonts w:ascii="Times New Roman" w:hAnsi="Times New Roman" w:cs="Times New Roman"/>
          <w:b/>
          <w:sz w:val="24"/>
          <w:szCs w:val="24"/>
        </w:rPr>
        <w:t>pilot-istraživanje o zadovoljstvu korisnika</w:t>
      </w:r>
      <w:r w:rsidRPr="00874434">
        <w:rPr>
          <w:rFonts w:ascii="Times New Roman" w:hAnsi="Times New Roman" w:cs="Times New Roman"/>
          <w:sz w:val="24"/>
          <w:szCs w:val="24"/>
        </w:rPr>
        <w:t xml:space="preserve"> ARS</w:t>
      </w:r>
      <w:r w:rsidR="00A337C3">
        <w:rPr>
          <w:rFonts w:ascii="Times New Roman" w:hAnsi="Times New Roman" w:cs="Times New Roman"/>
          <w:sz w:val="24"/>
          <w:szCs w:val="24"/>
        </w:rPr>
        <w:t xml:space="preserve"> </w:t>
      </w:r>
      <w:r w:rsidRPr="00874434">
        <w:rPr>
          <w:rFonts w:ascii="Times New Roman" w:hAnsi="Times New Roman" w:cs="Times New Roman"/>
          <w:sz w:val="24"/>
          <w:szCs w:val="24"/>
        </w:rPr>
        <w:t>BiH MLJPI, a jedan od važnijih nalaza jeste da su korisnici u 96% slučajeva zadovoljni uslugama koje im pruža ARS</w:t>
      </w:r>
      <w:r w:rsidR="00A337C3">
        <w:rPr>
          <w:rFonts w:ascii="Times New Roman" w:hAnsi="Times New Roman" w:cs="Times New Roman"/>
          <w:sz w:val="24"/>
          <w:szCs w:val="24"/>
        </w:rPr>
        <w:t xml:space="preserve"> </w:t>
      </w:r>
      <w:r w:rsidRPr="00874434">
        <w:rPr>
          <w:rFonts w:ascii="Times New Roman" w:hAnsi="Times New Roman" w:cs="Times New Roman"/>
          <w:sz w:val="24"/>
          <w:szCs w:val="24"/>
        </w:rPr>
        <w:t>BiH MLJPI. Savjetodavnu podršku Agenciji u procesu izrade upitnika pružili su Ured koordinatora za reformu javne uprave i Fondacija „</w:t>
      </w:r>
      <w:r w:rsidRPr="00A337C3">
        <w:rPr>
          <w:rFonts w:ascii="Times New Roman" w:hAnsi="Times New Roman" w:cs="Times New Roman"/>
          <w:i/>
          <w:sz w:val="24"/>
          <w:szCs w:val="24"/>
        </w:rPr>
        <w:t>INFOHOUSE</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Uz tehničku po</w:t>
      </w:r>
      <w:r w:rsidR="00863962">
        <w:rPr>
          <w:rFonts w:ascii="Times New Roman" w:hAnsi="Times New Roman" w:cs="Times New Roman"/>
          <w:sz w:val="24"/>
          <w:szCs w:val="24"/>
          <w:lang w:val="bs-Latn-BA"/>
        </w:rPr>
        <w:t xml:space="preserve">tporu </w:t>
      </w:r>
      <w:r w:rsidRPr="00874434">
        <w:rPr>
          <w:rFonts w:ascii="Times New Roman" w:hAnsi="Times New Roman" w:cs="Times New Roman"/>
          <w:sz w:val="24"/>
          <w:szCs w:val="24"/>
          <w:lang w:val="bs-Latn-BA"/>
        </w:rPr>
        <w:t>Regionalne ško</w:t>
      </w:r>
      <w:r w:rsidR="00CD0985" w:rsidRPr="00874434">
        <w:rPr>
          <w:rFonts w:ascii="Times New Roman" w:hAnsi="Times New Roman" w:cs="Times New Roman"/>
          <w:sz w:val="24"/>
          <w:szCs w:val="24"/>
          <w:lang w:val="bs-Latn-BA"/>
        </w:rPr>
        <w:t>le za javnu upravu (</w:t>
      </w:r>
      <w:r w:rsidR="00CD0985" w:rsidRPr="00A337C3">
        <w:rPr>
          <w:rFonts w:ascii="Times New Roman" w:hAnsi="Times New Roman" w:cs="Times New Roman"/>
          <w:i/>
          <w:sz w:val="24"/>
          <w:szCs w:val="24"/>
          <w:lang w:val="bs-Latn-BA"/>
        </w:rPr>
        <w:t>ReSPA</w:t>
      </w:r>
      <w:r w:rsidR="00CD0985" w:rsidRPr="00874434">
        <w:rPr>
          <w:rFonts w:ascii="Times New Roman" w:hAnsi="Times New Roman" w:cs="Times New Roman"/>
          <w:sz w:val="24"/>
          <w:szCs w:val="24"/>
          <w:lang w:val="bs-Latn-BA"/>
        </w:rPr>
        <w:t>), ARS</w:t>
      </w:r>
      <w:r w:rsidR="00A337C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A337C3">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w:t>
      </w:r>
      <w:r w:rsidR="00A337C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MLJPI je 2021. godine </w:t>
      </w:r>
      <w:r w:rsidRPr="00874434">
        <w:rPr>
          <w:rFonts w:ascii="Times New Roman" w:hAnsi="Times New Roman" w:cs="Times New Roman"/>
          <w:b/>
          <w:sz w:val="24"/>
          <w:szCs w:val="24"/>
          <w:lang w:val="bs-Latn-BA"/>
        </w:rPr>
        <w:t>realiz</w:t>
      </w:r>
      <w:r w:rsidR="00863962">
        <w:rPr>
          <w:rFonts w:ascii="Times New Roman" w:hAnsi="Times New Roman" w:cs="Times New Roman"/>
          <w:b/>
          <w:sz w:val="24"/>
          <w:szCs w:val="24"/>
          <w:lang w:val="bs-Latn-BA"/>
        </w:rPr>
        <w:t>irala</w:t>
      </w:r>
      <w:r w:rsidRPr="00874434">
        <w:rPr>
          <w:rFonts w:ascii="Times New Roman" w:hAnsi="Times New Roman" w:cs="Times New Roman"/>
          <w:b/>
          <w:sz w:val="24"/>
          <w:szCs w:val="24"/>
          <w:lang w:val="bs-Latn-BA"/>
        </w:rPr>
        <w:t xml:space="preserve"> Zajedniči okvir procjene (CAF)</w:t>
      </w:r>
      <w:r w:rsidRPr="00874434">
        <w:rPr>
          <w:rFonts w:ascii="Times New Roman" w:hAnsi="Times New Roman" w:cs="Times New Roman"/>
          <w:sz w:val="24"/>
          <w:szCs w:val="24"/>
          <w:lang w:val="bs-Latn-BA"/>
        </w:rPr>
        <w:t xml:space="preserve"> i razvila i provodi </w:t>
      </w:r>
      <w:r w:rsidR="00CD0985" w:rsidRPr="00874434">
        <w:rPr>
          <w:rFonts w:ascii="Times New Roman" w:hAnsi="Times New Roman" w:cs="Times New Roman"/>
          <w:b/>
          <w:sz w:val="24"/>
          <w:szCs w:val="24"/>
          <w:lang w:val="bs-Latn-BA"/>
        </w:rPr>
        <w:t>Plan unapređenja rada ARS</w:t>
      </w:r>
      <w:r w:rsidR="00A337C3">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A337C3">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Latn-BA"/>
        </w:rPr>
        <w:t>Kroz primjenu modela upravljanja kvalitetom identifi</w:t>
      </w:r>
      <w:r w:rsidR="000F67D8">
        <w:rPr>
          <w:rFonts w:ascii="Times New Roman" w:hAnsi="Times New Roman" w:cs="Times New Roman"/>
          <w:sz w:val="24"/>
          <w:szCs w:val="24"/>
          <w:lang w:val="sr-Latn-BA"/>
        </w:rPr>
        <w:t>ciran</w:t>
      </w:r>
      <w:r w:rsidRPr="00874434">
        <w:rPr>
          <w:rFonts w:ascii="Times New Roman" w:hAnsi="Times New Roman" w:cs="Times New Roman"/>
          <w:sz w:val="24"/>
          <w:szCs w:val="24"/>
          <w:lang w:val="sr-Latn-BA"/>
        </w:rPr>
        <w:t>e su određene mogućnosti na polju podizanja kvalitet</w:t>
      </w:r>
      <w:r w:rsidR="00863962">
        <w:rPr>
          <w:rFonts w:ascii="Times New Roman" w:hAnsi="Times New Roman" w:cs="Times New Roman"/>
          <w:sz w:val="24"/>
          <w:szCs w:val="24"/>
          <w:lang w:val="sr-Latn-BA"/>
        </w:rPr>
        <w:t>e</w:t>
      </w:r>
      <w:r w:rsidRPr="00874434">
        <w:rPr>
          <w:rFonts w:ascii="Times New Roman" w:hAnsi="Times New Roman" w:cs="Times New Roman"/>
          <w:sz w:val="24"/>
          <w:szCs w:val="24"/>
          <w:lang w:val="sr-Latn-BA"/>
        </w:rPr>
        <w:t xml:space="preserve"> rada i </w:t>
      </w:r>
      <w:r w:rsidR="005A0E00">
        <w:rPr>
          <w:rFonts w:ascii="Times New Roman" w:hAnsi="Times New Roman" w:cs="Times New Roman"/>
          <w:sz w:val="24"/>
          <w:szCs w:val="24"/>
          <w:lang w:val="sr-Latn-BA"/>
        </w:rPr>
        <w:t>izravnih ili neizravnih</w:t>
      </w:r>
      <w:r w:rsidRPr="00874434">
        <w:rPr>
          <w:rFonts w:ascii="Times New Roman" w:hAnsi="Times New Roman" w:cs="Times New Roman"/>
          <w:sz w:val="24"/>
          <w:szCs w:val="24"/>
          <w:lang w:val="sr-Latn-BA"/>
        </w:rPr>
        <w:t xml:space="preserve"> usluga prema krajnjim korisnicima/ama. </w:t>
      </w:r>
    </w:p>
    <w:p w14:paraId="2A49AD37" w14:textId="16429CB3" w:rsidR="00847E23" w:rsidRPr="00874434" w:rsidRDefault="00847E23" w:rsidP="00500DCB">
      <w:pPr>
        <w:jc w:val="both"/>
        <w:rPr>
          <w:rFonts w:ascii="Times New Roman" w:hAnsi="Times New Roman" w:cs="Times New Roman"/>
          <w:sz w:val="24"/>
          <w:szCs w:val="24"/>
          <w:lang w:val="bs-Latn-BA"/>
        </w:rPr>
      </w:pPr>
    </w:p>
    <w:p w14:paraId="2A0A8551" w14:textId="0230D5D9" w:rsidR="00C11616" w:rsidRPr="00874434" w:rsidRDefault="00500DCB" w:rsidP="00500DC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 FB</w:t>
      </w:r>
      <w:r w:rsidR="00A337C3">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je  pružao p</w:t>
      </w:r>
      <w:r w:rsidR="00E148C9" w:rsidRPr="00874434">
        <w:rPr>
          <w:rFonts w:ascii="Times New Roman" w:hAnsi="Times New Roman" w:cs="Times New Roman"/>
          <w:sz w:val="24"/>
          <w:szCs w:val="24"/>
          <w:lang w:val="bs-Latn-BA"/>
        </w:rPr>
        <w:t>o</w:t>
      </w:r>
      <w:r w:rsidR="00863962">
        <w:rPr>
          <w:rFonts w:ascii="Times New Roman" w:hAnsi="Times New Roman" w:cs="Times New Roman"/>
          <w:sz w:val="24"/>
          <w:szCs w:val="24"/>
          <w:lang w:val="bs-Latn-BA"/>
        </w:rPr>
        <w:t>tporu</w:t>
      </w:r>
      <w:r w:rsidR="00E148C9" w:rsidRPr="00874434">
        <w:rPr>
          <w:rFonts w:ascii="Times New Roman" w:hAnsi="Times New Roman" w:cs="Times New Roman"/>
          <w:sz w:val="24"/>
          <w:szCs w:val="24"/>
          <w:lang w:val="bs-Latn-BA"/>
        </w:rPr>
        <w:t xml:space="preserve"> i/ili koordinirao radom </w:t>
      </w:r>
      <w:r w:rsidRPr="00874434">
        <w:rPr>
          <w:rFonts w:ascii="Times New Roman" w:hAnsi="Times New Roman" w:cs="Times New Roman"/>
          <w:b/>
          <w:sz w:val="24"/>
          <w:szCs w:val="24"/>
          <w:lang w:val="bs-Latn-BA"/>
        </w:rPr>
        <w:t>K</w:t>
      </w:r>
      <w:r w:rsidR="00E148C9" w:rsidRPr="00874434">
        <w:rPr>
          <w:rFonts w:ascii="Times New Roman" w:hAnsi="Times New Roman" w:cs="Times New Roman"/>
          <w:b/>
          <w:sz w:val="24"/>
          <w:szCs w:val="24"/>
          <w:lang w:val="bs-Latn-BA"/>
        </w:rPr>
        <w:t>oordinaci</w:t>
      </w:r>
      <w:r w:rsidR="00863962">
        <w:rPr>
          <w:rFonts w:ascii="Times New Roman" w:hAnsi="Times New Roman" w:cs="Times New Roman"/>
          <w:b/>
          <w:sz w:val="24"/>
          <w:szCs w:val="24"/>
          <w:lang w:val="bs-Latn-BA"/>
        </w:rPr>
        <w:t>jskog</w:t>
      </w:r>
      <w:r w:rsidR="00E148C9" w:rsidRPr="00874434">
        <w:rPr>
          <w:rFonts w:ascii="Times New Roman" w:hAnsi="Times New Roman" w:cs="Times New Roman"/>
          <w:b/>
          <w:sz w:val="24"/>
          <w:szCs w:val="24"/>
          <w:lang w:val="bs-Latn-BA"/>
        </w:rPr>
        <w:t xml:space="preserve"> odbor</w:t>
      </w:r>
      <w:r w:rsidR="00DD0017" w:rsidRPr="00874434">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za izradu i praćenje Objedinjenog operativnog plana FBiH</w:t>
      </w:r>
      <w:r w:rsidR="00E148C9" w:rsidRPr="00874434">
        <w:rPr>
          <w:rFonts w:ascii="Times New Roman" w:hAnsi="Times New Roman" w:cs="Times New Roman"/>
          <w:b/>
          <w:sz w:val="24"/>
          <w:szCs w:val="24"/>
          <w:lang w:val="bs-Latn-BA"/>
        </w:rPr>
        <w:t xml:space="preserve"> </w:t>
      </w:r>
      <w:r w:rsidR="00E148C9" w:rsidRPr="00874434">
        <w:rPr>
          <w:rFonts w:ascii="Times New Roman" w:hAnsi="Times New Roman" w:cs="Times New Roman"/>
          <w:sz w:val="24"/>
          <w:szCs w:val="24"/>
          <w:lang w:val="bs-Latn-BA"/>
        </w:rPr>
        <w:t xml:space="preserve">za </w:t>
      </w:r>
      <w:r w:rsidR="00863962">
        <w:rPr>
          <w:rFonts w:ascii="Times New Roman" w:hAnsi="Times New Roman" w:cs="Times New Roman"/>
          <w:sz w:val="24"/>
          <w:szCs w:val="24"/>
          <w:lang w:val="bs-Latn-BA"/>
        </w:rPr>
        <w:t>provedbu</w:t>
      </w:r>
      <w:r w:rsidR="00E148C9" w:rsidRPr="00874434">
        <w:rPr>
          <w:rFonts w:ascii="Times New Roman" w:hAnsi="Times New Roman" w:cs="Times New Roman"/>
          <w:sz w:val="24"/>
          <w:szCs w:val="24"/>
          <w:lang w:val="bs-Latn-BA"/>
        </w:rPr>
        <w:t xml:space="preserve"> GAP B</w:t>
      </w:r>
      <w:r w:rsidR="00A24202">
        <w:rPr>
          <w:rFonts w:ascii="Times New Roman" w:hAnsi="Times New Roman" w:cs="Times New Roman"/>
          <w:sz w:val="24"/>
          <w:szCs w:val="24"/>
          <w:lang w:val="bs-Latn-BA"/>
        </w:rPr>
        <w:t>i</w:t>
      </w:r>
      <w:r w:rsidR="00E148C9" w:rsidRPr="00874434">
        <w:rPr>
          <w:rFonts w:ascii="Times New Roman" w:hAnsi="Times New Roman" w:cs="Times New Roman"/>
          <w:sz w:val="24"/>
          <w:szCs w:val="24"/>
          <w:lang w:val="bs-Latn-BA"/>
        </w:rPr>
        <w:t xml:space="preserve">H, </w:t>
      </w:r>
      <w:r w:rsidRPr="00874434">
        <w:rPr>
          <w:rFonts w:ascii="Times New Roman" w:hAnsi="Times New Roman" w:cs="Times New Roman"/>
          <w:sz w:val="24"/>
          <w:szCs w:val="24"/>
          <w:lang w:val="bs-Latn-BA"/>
        </w:rPr>
        <w:t xml:space="preserve">Izvršnog tima za izradu i praćenje </w:t>
      </w:r>
      <w:r w:rsidR="00863962">
        <w:rPr>
          <w:rFonts w:ascii="Times New Roman" w:hAnsi="Times New Roman" w:cs="Times New Roman"/>
          <w:sz w:val="24"/>
          <w:szCs w:val="24"/>
          <w:lang w:val="bs-Latn-BA"/>
        </w:rPr>
        <w:t>provedbe</w:t>
      </w:r>
      <w:r w:rsidRPr="00874434">
        <w:rPr>
          <w:rFonts w:ascii="Times New Roman" w:hAnsi="Times New Roman" w:cs="Times New Roman"/>
          <w:sz w:val="24"/>
          <w:szCs w:val="24"/>
          <w:lang w:val="bs-Latn-BA"/>
        </w:rPr>
        <w:t xml:space="preserve"> Strategije za prevenciju i b</w:t>
      </w:r>
      <w:r w:rsidR="00E148C9" w:rsidRPr="00874434">
        <w:rPr>
          <w:rFonts w:ascii="Times New Roman" w:hAnsi="Times New Roman" w:cs="Times New Roman"/>
          <w:sz w:val="24"/>
          <w:szCs w:val="24"/>
          <w:lang w:val="bs-Latn-BA"/>
        </w:rPr>
        <w:t xml:space="preserve">orbu protiv nasilja u </w:t>
      </w:r>
      <w:r w:rsidR="00863962">
        <w:rPr>
          <w:rFonts w:ascii="Times New Roman" w:hAnsi="Times New Roman" w:cs="Times New Roman"/>
          <w:sz w:val="24"/>
          <w:szCs w:val="24"/>
          <w:lang w:val="bs-Latn-BA"/>
        </w:rPr>
        <w:t>obitelji</w:t>
      </w:r>
      <w:r w:rsidR="00E148C9" w:rsidRPr="00874434">
        <w:rPr>
          <w:rFonts w:ascii="Times New Roman" w:hAnsi="Times New Roman" w:cs="Times New Roman"/>
          <w:sz w:val="24"/>
          <w:szCs w:val="24"/>
          <w:lang w:val="bs-Latn-BA"/>
        </w:rPr>
        <w:t xml:space="preserve">, </w:t>
      </w:r>
      <w:r w:rsidR="00DD0017" w:rsidRPr="00874434">
        <w:rPr>
          <w:rFonts w:ascii="Times New Roman" w:hAnsi="Times New Roman" w:cs="Times New Roman"/>
          <w:sz w:val="24"/>
          <w:szCs w:val="24"/>
          <w:lang w:val="bs-Latn-BA"/>
        </w:rPr>
        <w:t>R</w:t>
      </w:r>
      <w:r w:rsidR="00E148C9" w:rsidRPr="00874434">
        <w:rPr>
          <w:rFonts w:ascii="Times New Roman" w:hAnsi="Times New Roman" w:cs="Times New Roman"/>
          <w:sz w:val="24"/>
          <w:szCs w:val="24"/>
          <w:lang w:val="bs-Latn-BA"/>
        </w:rPr>
        <w:t>adne grupe</w:t>
      </w:r>
      <w:r w:rsidRPr="00874434">
        <w:rPr>
          <w:rFonts w:ascii="Times New Roman" w:hAnsi="Times New Roman" w:cs="Times New Roman"/>
          <w:sz w:val="24"/>
          <w:szCs w:val="24"/>
          <w:lang w:val="bs-Latn-BA"/>
        </w:rPr>
        <w:t xml:space="preserve"> za  </w:t>
      </w:r>
      <w:r w:rsidR="00863962">
        <w:rPr>
          <w:rFonts w:ascii="Times New Roman" w:hAnsi="Times New Roman" w:cs="Times New Roman"/>
          <w:sz w:val="24"/>
          <w:szCs w:val="24"/>
          <w:lang w:val="bs-Latn-BA"/>
        </w:rPr>
        <w:t>provedbu</w:t>
      </w:r>
      <w:r w:rsidRPr="00874434">
        <w:rPr>
          <w:rFonts w:ascii="Times New Roman" w:hAnsi="Times New Roman" w:cs="Times New Roman"/>
          <w:sz w:val="24"/>
          <w:szCs w:val="24"/>
          <w:lang w:val="bs-Latn-BA"/>
        </w:rPr>
        <w:t xml:space="preserve"> </w:t>
      </w:r>
      <w:r w:rsidR="00E148C9" w:rsidRPr="00874434">
        <w:rPr>
          <w:rFonts w:ascii="Times New Roman" w:hAnsi="Times New Roman" w:cs="Times New Roman"/>
          <w:sz w:val="24"/>
          <w:szCs w:val="24"/>
        </w:rPr>
        <w:t>Akci</w:t>
      </w:r>
      <w:r w:rsidR="00863962">
        <w:rPr>
          <w:rFonts w:ascii="Times New Roman" w:hAnsi="Times New Roman" w:cs="Times New Roman"/>
          <w:sz w:val="24"/>
          <w:szCs w:val="24"/>
        </w:rPr>
        <w:t>jskog</w:t>
      </w:r>
      <w:r w:rsidR="00E148C9" w:rsidRPr="00874434">
        <w:rPr>
          <w:rFonts w:ascii="Times New Roman" w:hAnsi="Times New Roman" w:cs="Times New Roman"/>
          <w:sz w:val="24"/>
          <w:szCs w:val="24"/>
        </w:rPr>
        <w:t xml:space="preserve"> plana z</w:t>
      </w:r>
      <w:r w:rsidR="00010B97" w:rsidRPr="00874434">
        <w:rPr>
          <w:rFonts w:ascii="Times New Roman" w:hAnsi="Times New Roman" w:cs="Times New Roman"/>
          <w:sz w:val="24"/>
          <w:szCs w:val="24"/>
        </w:rPr>
        <w:t>a razvoj poduzetništva žena u FB</w:t>
      </w:r>
      <w:r w:rsidR="00E148C9" w:rsidRPr="00874434">
        <w:rPr>
          <w:rFonts w:ascii="Times New Roman" w:hAnsi="Times New Roman" w:cs="Times New Roman"/>
          <w:sz w:val="24"/>
          <w:szCs w:val="24"/>
        </w:rPr>
        <w:t>iH. GC FB</w:t>
      </w:r>
      <w:r w:rsidR="00A24202">
        <w:rPr>
          <w:rFonts w:ascii="Times New Roman" w:hAnsi="Times New Roman" w:cs="Times New Roman"/>
          <w:sz w:val="24"/>
          <w:szCs w:val="24"/>
        </w:rPr>
        <w:t>i</w:t>
      </w:r>
      <w:r w:rsidR="00E148C9" w:rsidRPr="00874434">
        <w:rPr>
          <w:rFonts w:ascii="Times New Roman" w:hAnsi="Times New Roman" w:cs="Times New Roman"/>
          <w:sz w:val="24"/>
          <w:szCs w:val="24"/>
        </w:rPr>
        <w:t>H je takođe</w:t>
      </w:r>
      <w:r w:rsidR="00A24202">
        <w:rPr>
          <w:rFonts w:ascii="Times New Roman" w:hAnsi="Times New Roman" w:cs="Times New Roman"/>
          <w:sz w:val="24"/>
          <w:szCs w:val="24"/>
        </w:rPr>
        <w:t>r</w:t>
      </w:r>
      <w:r w:rsidR="00E148C9" w:rsidRPr="00874434">
        <w:rPr>
          <w:rFonts w:ascii="Times New Roman" w:hAnsi="Times New Roman" w:cs="Times New Roman"/>
          <w:sz w:val="24"/>
          <w:szCs w:val="24"/>
        </w:rPr>
        <w:t xml:space="preserve"> koordinirao radom i </w:t>
      </w:r>
      <w:r w:rsidR="00E148C9" w:rsidRPr="00874434">
        <w:rPr>
          <w:rFonts w:ascii="Times New Roman" w:hAnsi="Times New Roman" w:cs="Times New Roman"/>
          <w:b/>
          <w:sz w:val="24"/>
          <w:szCs w:val="24"/>
        </w:rPr>
        <w:t xml:space="preserve">šest </w:t>
      </w:r>
      <w:r w:rsidR="004072BE">
        <w:rPr>
          <w:rFonts w:ascii="Times New Roman" w:hAnsi="Times New Roman" w:cs="Times New Roman"/>
          <w:b/>
          <w:sz w:val="24"/>
          <w:szCs w:val="24"/>
        </w:rPr>
        <w:t>županijsk</w:t>
      </w:r>
      <w:r w:rsidR="00E148C9" w:rsidRPr="00874434">
        <w:rPr>
          <w:rFonts w:ascii="Times New Roman" w:hAnsi="Times New Roman" w:cs="Times New Roman"/>
          <w:b/>
          <w:sz w:val="24"/>
          <w:szCs w:val="24"/>
        </w:rPr>
        <w:t xml:space="preserve">ih odbora za </w:t>
      </w:r>
      <w:r w:rsidR="00863962">
        <w:rPr>
          <w:rFonts w:ascii="Times New Roman" w:hAnsi="Times New Roman" w:cs="Times New Roman"/>
          <w:b/>
          <w:sz w:val="24"/>
          <w:szCs w:val="24"/>
        </w:rPr>
        <w:t>provedbu akcijskih planova za ravnopravnost spolova</w:t>
      </w:r>
      <w:r w:rsidR="00C11616" w:rsidRPr="00874434">
        <w:rPr>
          <w:rFonts w:ascii="Times New Roman" w:hAnsi="Times New Roman" w:cs="Times New Roman"/>
          <w:sz w:val="24"/>
          <w:szCs w:val="24"/>
        </w:rPr>
        <w:t xml:space="preserve"> u </w:t>
      </w:r>
      <w:r w:rsidR="004072BE">
        <w:rPr>
          <w:rFonts w:ascii="Times New Roman" w:hAnsi="Times New Roman" w:cs="Times New Roman"/>
          <w:sz w:val="24"/>
          <w:szCs w:val="24"/>
        </w:rPr>
        <w:t>županij</w:t>
      </w:r>
      <w:r w:rsidR="00C11616" w:rsidRPr="00874434">
        <w:rPr>
          <w:rFonts w:ascii="Times New Roman" w:hAnsi="Times New Roman" w:cs="Times New Roman"/>
          <w:sz w:val="24"/>
          <w:szCs w:val="24"/>
        </w:rPr>
        <w:t xml:space="preserve">ima kao </w:t>
      </w:r>
      <w:r w:rsidRPr="00874434">
        <w:rPr>
          <w:rFonts w:ascii="Times New Roman" w:hAnsi="Times New Roman" w:cs="Times New Roman"/>
          <w:sz w:val="24"/>
          <w:szCs w:val="24"/>
          <w:lang w:val="bs-Latn-BA"/>
        </w:rPr>
        <w:t xml:space="preserve">i </w:t>
      </w:r>
      <w:r w:rsidRPr="00874434">
        <w:rPr>
          <w:rFonts w:ascii="Times New Roman" w:hAnsi="Times New Roman" w:cs="Times New Roman"/>
          <w:b/>
          <w:sz w:val="24"/>
          <w:szCs w:val="24"/>
          <w:lang w:val="bs-Latn-BA"/>
        </w:rPr>
        <w:t xml:space="preserve">općinskih multisektorskih timova za prevenciju i borbu protiv nasilja </w:t>
      </w:r>
      <w:r w:rsidRPr="00874434">
        <w:rPr>
          <w:rFonts w:ascii="Times New Roman" w:hAnsi="Times New Roman" w:cs="Times New Roman"/>
          <w:sz w:val="24"/>
          <w:szCs w:val="24"/>
          <w:lang w:val="bs-Latn-BA"/>
        </w:rPr>
        <w:t xml:space="preserve">u </w:t>
      </w:r>
      <w:r w:rsidR="00863962">
        <w:rPr>
          <w:rFonts w:ascii="Times New Roman" w:hAnsi="Times New Roman" w:cs="Times New Roman"/>
          <w:sz w:val="24"/>
          <w:szCs w:val="24"/>
          <w:lang w:val="bs-Latn-BA"/>
        </w:rPr>
        <w:t>obitelji</w:t>
      </w:r>
      <w:r w:rsidR="00C1161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p>
    <w:p w14:paraId="04CF5C18" w14:textId="7814479B" w:rsidR="00C11616" w:rsidRPr="00874434" w:rsidRDefault="00C11616" w:rsidP="00500DCB">
      <w:pPr>
        <w:jc w:val="both"/>
        <w:rPr>
          <w:rFonts w:ascii="Times New Roman" w:hAnsi="Times New Roman" w:cs="Times New Roman"/>
          <w:sz w:val="24"/>
          <w:szCs w:val="24"/>
          <w:lang w:val="bs-Latn-BA"/>
        </w:rPr>
      </w:pPr>
    </w:p>
    <w:p w14:paraId="5A48AE6E" w14:textId="48ED933F" w:rsidR="00500DCB" w:rsidRPr="00874434" w:rsidRDefault="00010B97" w:rsidP="00491AD0">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A24202">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A24202">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i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kontinuirano s</w:t>
      </w:r>
      <w:r w:rsidR="00863962">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rađuju sa parlamentarnim komisijama za ravnopravnost spolova, </w:t>
      </w:r>
      <w:r w:rsidR="00A24202">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w:t>
      </w:r>
      <w:r w:rsidR="00A24202">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organiziranjem tematskih sjednca. O</w:t>
      </w:r>
      <w:r w:rsidR="00500DCB" w:rsidRPr="00874434">
        <w:rPr>
          <w:rFonts w:ascii="Times New Roman" w:hAnsi="Times New Roman" w:cs="Times New Roman"/>
          <w:sz w:val="24"/>
          <w:szCs w:val="24"/>
          <w:lang w:val="bs-Latn-BA"/>
        </w:rPr>
        <w:t>držan je i sastanak sa Komisijom za ravnopravnost spolova Predstavničkog doma Parlamenta FB</w:t>
      </w:r>
      <w:r w:rsidR="00A24202">
        <w:rPr>
          <w:rFonts w:ascii="Times New Roman" w:hAnsi="Times New Roman" w:cs="Times New Roman"/>
          <w:sz w:val="24"/>
          <w:szCs w:val="24"/>
          <w:lang w:val="bs-Latn-BA"/>
        </w:rPr>
        <w:t>i</w:t>
      </w:r>
      <w:r w:rsidR="00500DCB" w:rsidRPr="00874434">
        <w:rPr>
          <w:rFonts w:ascii="Times New Roman" w:hAnsi="Times New Roman" w:cs="Times New Roman"/>
          <w:sz w:val="24"/>
          <w:szCs w:val="24"/>
          <w:lang w:val="bs-Latn-BA"/>
        </w:rPr>
        <w:t>H, a na incijativu GC</w:t>
      </w:r>
      <w:r w:rsidR="00A24202">
        <w:rPr>
          <w:rFonts w:ascii="Times New Roman" w:hAnsi="Times New Roman" w:cs="Times New Roman"/>
          <w:sz w:val="24"/>
          <w:szCs w:val="24"/>
          <w:lang w:val="bs-Latn-BA"/>
        </w:rPr>
        <w:t xml:space="preserve"> </w:t>
      </w:r>
      <w:r w:rsidR="00500DCB" w:rsidRPr="00874434">
        <w:rPr>
          <w:rFonts w:ascii="Times New Roman" w:hAnsi="Times New Roman" w:cs="Times New Roman"/>
          <w:sz w:val="24"/>
          <w:szCs w:val="24"/>
          <w:lang w:val="bs-Latn-BA"/>
        </w:rPr>
        <w:t>FB</w:t>
      </w:r>
      <w:r w:rsidR="00A24202">
        <w:rPr>
          <w:rFonts w:ascii="Times New Roman" w:hAnsi="Times New Roman" w:cs="Times New Roman"/>
          <w:sz w:val="24"/>
          <w:szCs w:val="24"/>
          <w:lang w:val="bs-Latn-BA"/>
        </w:rPr>
        <w:t>i</w:t>
      </w:r>
      <w:r w:rsidR="00500DCB" w:rsidRPr="00874434">
        <w:rPr>
          <w:rFonts w:ascii="Times New Roman" w:hAnsi="Times New Roman" w:cs="Times New Roman"/>
          <w:sz w:val="24"/>
          <w:szCs w:val="24"/>
          <w:lang w:val="bs-Latn-BA"/>
        </w:rPr>
        <w:t xml:space="preserve">H održana </w:t>
      </w:r>
      <w:r w:rsidR="00DD0017" w:rsidRPr="00874434">
        <w:rPr>
          <w:rFonts w:ascii="Times New Roman" w:hAnsi="Times New Roman" w:cs="Times New Roman"/>
          <w:sz w:val="24"/>
          <w:szCs w:val="24"/>
          <w:lang w:val="bs-Latn-BA"/>
        </w:rPr>
        <w:t xml:space="preserve">je </w:t>
      </w:r>
      <w:r w:rsidR="00500DCB" w:rsidRPr="00874434">
        <w:rPr>
          <w:rFonts w:ascii="Times New Roman" w:hAnsi="Times New Roman" w:cs="Times New Roman"/>
          <w:sz w:val="24"/>
          <w:szCs w:val="24"/>
          <w:lang w:val="bs-Latn-BA"/>
        </w:rPr>
        <w:t>tematska sjednica sa nadležnim institucijama FB</w:t>
      </w:r>
      <w:r w:rsidR="00A24202">
        <w:rPr>
          <w:rFonts w:ascii="Times New Roman" w:hAnsi="Times New Roman" w:cs="Times New Roman"/>
          <w:sz w:val="24"/>
          <w:szCs w:val="24"/>
          <w:lang w:val="bs-Latn-BA"/>
        </w:rPr>
        <w:t>i</w:t>
      </w:r>
      <w:r w:rsidR="00500DCB" w:rsidRPr="00874434">
        <w:rPr>
          <w:rFonts w:ascii="Times New Roman" w:hAnsi="Times New Roman" w:cs="Times New Roman"/>
          <w:sz w:val="24"/>
          <w:szCs w:val="24"/>
          <w:lang w:val="bs-Latn-BA"/>
        </w:rPr>
        <w:t xml:space="preserve">H u cilju postizanja boljeg odgovora za zapošljavanje žena žrtva nasilja u </w:t>
      </w:r>
      <w:r w:rsidR="00863962">
        <w:rPr>
          <w:rFonts w:ascii="Times New Roman" w:hAnsi="Times New Roman" w:cs="Times New Roman"/>
          <w:sz w:val="24"/>
          <w:szCs w:val="24"/>
          <w:lang w:val="bs-Latn-BA"/>
        </w:rPr>
        <w:t>obitelji</w:t>
      </w:r>
      <w:r w:rsidR="00500DCB" w:rsidRPr="00874434">
        <w:rPr>
          <w:rFonts w:ascii="Times New Roman" w:hAnsi="Times New Roman" w:cs="Times New Roman"/>
          <w:sz w:val="24"/>
          <w:szCs w:val="24"/>
          <w:lang w:val="bs-Latn-BA"/>
        </w:rPr>
        <w:t xml:space="preserve"> kroz posebne programe F</w:t>
      </w:r>
      <w:r w:rsidR="00C11616" w:rsidRPr="00874434">
        <w:rPr>
          <w:rFonts w:ascii="Times New Roman" w:hAnsi="Times New Roman" w:cs="Times New Roman"/>
          <w:sz w:val="24"/>
          <w:szCs w:val="24"/>
          <w:lang w:val="bs-Latn-BA"/>
        </w:rPr>
        <w:t xml:space="preserve">ederalnog </w:t>
      </w:r>
      <w:r w:rsidR="00473557" w:rsidRPr="00874434">
        <w:rPr>
          <w:rFonts w:ascii="Times New Roman" w:hAnsi="Times New Roman" w:cs="Times New Roman"/>
          <w:sz w:val="24"/>
          <w:szCs w:val="24"/>
          <w:lang w:val="bs-Latn-BA"/>
        </w:rPr>
        <w:t xml:space="preserve">zavoda za zapošljavanje. </w:t>
      </w:r>
      <w:r w:rsidR="00E912DC" w:rsidRPr="00874434">
        <w:rPr>
          <w:rFonts w:ascii="Times New Roman" w:hAnsi="Times New Roman" w:cs="Times New Roman"/>
          <w:i/>
          <w:sz w:val="24"/>
          <w:szCs w:val="24"/>
          <w:lang w:val="bs-Latn-BA"/>
        </w:rPr>
        <w:t>(spisak tematskih s</w:t>
      </w:r>
      <w:r w:rsidR="00A24202">
        <w:rPr>
          <w:rFonts w:ascii="Times New Roman" w:hAnsi="Times New Roman" w:cs="Times New Roman"/>
          <w:i/>
          <w:sz w:val="24"/>
          <w:szCs w:val="24"/>
          <w:lang w:val="bs-Latn-BA"/>
        </w:rPr>
        <w:t xml:space="preserve">jednica je u Aneksu </w:t>
      </w:r>
      <w:r w:rsidR="00226598">
        <w:rPr>
          <w:rFonts w:ascii="Times New Roman" w:hAnsi="Times New Roman" w:cs="Times New Roman"/>
          <w:i/>
          <w:sz w:val="24"/>
          <w:szCs w:val="24"/>
          <w:lang w:val="bs-Latn-BA"/>
        </w:rPr>
        <w:t>2</w:t>
      </w:r>
      <w:r w:rsidR="00A24202">
        <w:rPr>
          <w:rFonts w:ascii="Times New Roman" w:hAnsi="Times New Roman" w:cs="Times New Roman"/>
          <w:i/>
          <w:sz w:val="24"/>
          <w:szCs w:val="24"/>
          <w:lang w:val="bs-Latn-BA"/>
        </w:rPr>
        <w:t>. ovog I</w:t>
      </w:r>
      <w:r w:rsidR="00E912DC" w:rsidRPr="00874434">
        <w:rPr>
          <w:rFonts w:ascii="Times New Roman" w:hAnsi="Times New Roman" w:cs="Times New Roman"/>
          <w:i/>
          <w:sz w:val="24"/>
          <w:szCs w:val="24"/>
          <w:lang w:val="bs-Latn-BA"/>
        </w:rPr>
        <w:t>zvješ</w:t>
      </w:r>
      <w:r w:rsidR="00863962">
        <w:rPr>
          <w:rFonts w:ascii="Times New Roman" w:hAnsi="Times New Roman" w:cs="Times New Roman"/>
          <w:i/>
          <w:sz w:val="24"/>
          <w:szCs w:val="24"/>
          <w:lang w:val="bs-Latn-BA"/>
        </w:rPr>
        <w:t>ća</w:t>
      </w:r>
      <w:r w:rsidR="00E912DC" w:rsidRPr="00874434">
        <w:rPr>
          <w:rFonts w:ascii="Times New Roman" w:hAnsi="Times New Roman" w:cs="Times New Roman"/>
          <w:i/>
          <w:sz w:val="24"/>
          <w:szCs w:val="24"/>
          <w:lang w:val="bs-Latn-BA"/>
        </w:rPr>
        <w:t>)</w:t>
      </w:r>
    </w:p>
    <w:p w14:paraId="54AE3E7C" w14:textId="3758A9D8" w:rsidR="00491AD0" w:rsidRPr="00874434" w:rsidRDefault="00491AD0" w:rsidP="00491AD0">
      <w:pPr>
        <w:jc w:val="both"/>
        <w:rPr>
          <w:rFonts w:ascii="Times New Roman" w:hAnsi="Times New Roman" w:cs="Times New Roman"/>
          <w:sz w:val="24"/>
          <w:szCs w:val="24"/>
          <w:lang w:val="bs-Latn-BA"/>
        </w:rPr>
      </w:pPr>
    </w:p>
    <w:p w14:paraId="386FEE87" w14:textId="036A4374" w:rsidR="000B1F42" w:rsidRPr="00874434" w:rsidRDefault="004B349F" w:rsidP="000B1F42">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00DD0017"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 xml:space="preserve">nastavio rad sa </w:t>
      </w:r>
      <w:r w:rsidR="00A718AD" w:rsidRPr="00874434">
        <w:rPr>
          <w:rFonts w:ascii="Times New Roman" w:hAnsi="Times New Roman" w:cs="Times New Roman"/>
          <w:sz w:val="24"/>
          <w:szCs w:val="24"/>
          <w:lang w:val="bs-Latn-BA"/>
        </w:rPr>
        <w:t>jedinicama lokalne samouprave</w:t>
      </w:r>
      <w:r w:rsidRPr="00874434">
        <w:rPr>
          <w:rFonts w:ascii="Times New Roman" w:hAnsi="Times New Roman" w:cs="Times New Roman"/>
          <w:sz w:val="24"/>
          <w:szCs w:val="24"/>
          <w:lang w:val="bs-Latn-BA"/>
        </w:rPr>
        <w:t>, komisijama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skupština op</w:t>
      </w:r>
      <w:r w:rsidR="00A24202">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ina/gradova, NVO, kao i ranjivim kategorijama žena. U okviru projekta „Razvoj programa obuke za članove op</w:t>
      </w:r>
      <w:r w:rsidR="00A24202">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inskih/gradskih komisija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u Bosni i Hercegovini”,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održao </w:t>
      </w:r>
      <w:r w:rsidRPr="00874434">
        <w:rPr>
          <w:rFonts w:ascii="Times New Roman" w:hAnsi="Times New Roman" w:cs="Times New Roman"/>
          <w:b/>
          <w:sz w:val="24"/>
          <w:szCs w:val="24"/>
          <w:lang w:val="bs-Latn-BA"/>
        </w:rPr>
        <w:t xml:space="preserve">30 obuka za lokalne komisije za ravnopravnost </w:t>
      </w:r>
      <w:r w:rsidR="00A24202">
        <w:rPr>
          <w:rFonts w:ascii="Times New Roman" w:hAnsi="Times New Roman" w:cs="Times New Roman"/>
          <w:b/>
          <w:sz w:val="24"/>
          <w:szCs w:val="24"/>
          <w:lang w:val="bs-Latn-BA"/>
        </w:rPr>
        <w:t>s</w:t>
      </w:r>
      <w:r w:rsidRPr="00874434">
        <w:rPr>
          <w:rFonts w:ascii="Times New Roman" w:hAnsi="Times New Roman" w:cs="Times New Roman"/>
          <w:b/>
          <w:sz w:val="24"/>
          <w:szCs w:val="24"/>
          <w:lang w:val="bs-Latn-BA"/>
        </w:rPr>
        <w:t>polova</w:t>
      </w:r>
      <w:r w:rsidRPr="00874434">
        <w:rPr>
          <w:rFonts w:ascii="Times New Roman" w:hAnsi="Times New Roman" w:cs="Times New Roman"/>
          <w:sz w:val="24"/>
          <w:szCs w:val="24"/>
          <w:lang w:val="bs-Latn-BA"/>
        </w:rPr>
        <w:t xml:space="preserve">, na kojoj je učestvovalo </w:t>
      </w:r>
      <w:r w:rsidRPr="00874434">
        <w:rPr>
          <w:rFonts w:ascii="Times New Roman" w:hAnsi="Times New Roman" w:cs="Times New Roman"/>
          <w:b/>
          <w:sz w:val="24"/>
          <w:szCs w:val="24"/>
          <w:lang w:val="bs-Latn-BA"/>
        </w:rPr>
        <w:t>preko 120 učesnika/ca</w:t>
      </w:r>
      <w:r w:rsidRPr="00874434">
        <w:rPr>
          <w:rFonts w:ascii="Times New Roman" w:hAnsi="Times New Roman" w:cs="Times New Roman"/>
          <w:sz w:val="24"/>
          <w:szCs w:val="24"/>
          <w:lang w:val="bs-Latn-BA"/>
        </w:rPr>
        <w:t>.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stručno podržao izradu </w:t>
      </w:r>
      <w:r w:rsidRPr="00874434">
        <w:rPr>
          <w:rFonts w:ascii="Times New Roman" w:hAnsi="Times New Roman" w:cs="Times New Roman"/>
          <w:b/>
          <w:sz w:val="24"/>
          <w:szCs w:val="24"/>
          <w:lang w:val="bs-Latn-BA"/>
        </w:rPr>
        <w:t>LGAP: Derventa, Laktaši, Novi Grad, Prijedor, Prnjavor, Teslić, Šamac, Kalinovik, Nevesinje, Vlasenica, Kostajnica,</w:t>
      </w:r>
      <w:r w:rsidR="009E5A45" w:rsidRPr="00874434">
        <w:rPr>
          <w:rFonts w:ascii="Times New Roman" w:hAnsi="Times New Roman" w:cs="Times New Roman"/>
          <w:b/>
          <w:sz w:val="24"/>
          <w:szCs w:val="24"/>
          <w:lang w:val="bs-Latn-BA"/>
        </w:rPr>
        <w:t xml:space="preserve"> Modriča, Kozarska Dubica i Novi Grad</w:t>
      </w:r>
      <w:r w:rsidR="009E5A45"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te pružio stručnu i savjetodavnu pomoć za op</w:t>
      </w:r>
      <w:r w:rsidR="00A24202">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inu </w:t>
      </w:r>
      <w:r w:rsidRPr="00874434">
        <w:rPr>
          <w:rFonts w:ascii="Times New Roman" w:hAnsi="Times New Roman" w:cs="Times New Roman"/>
          <w:b/>
          <w:sz w:val="24"/>
          <w:szCs w:val="24"/>
          <w:lang w:val="bs-Latn-BA"/>
        </w:rPr>
        <w:t>Srebrenica</w:t>
      </w:r>
      <w:r w:rsidRPr="00874434">
        <w:rPr>
          <w:rFonts w:ascii="Times New Roman" w:hAnsi="Times New Roman" w:cs="Times New Roman"/>
          <w:sz w:val="24"/>
          <w:szCs w:val="24"/>
          <w:lang w:val="bs-Latn-BA"/>
        </w:rPr>
        <w:t>.</w:t>
      </w:r>
    </w:p>
    <w:p w14:paraId="47CF9AA5" w14:textId="77777777" w:rsidR="000B1F42" w:rsidRPr="00874434" w:rsidRDefault="000B1F42" w:rsidP="000B1F42">
      <w:pPr>
        <w:tabs>
          <w:tab w:val="left" w:pos="284"/>
          <w:tab w:val="left" w:pos="630"/>
          <w:tab w:val="left" w:pos="1080"/>
        </w:tabs>
        <w:jc w:val="both"/>
        <w:rPr>
          <w:rFonts w:ascii="Times New Roman" w:hAnsi="Times New Roman" w:cs="Times New Roman"/>
          <w:sz w:val="24"/>
          <w:szCs w:val="24"/>
          <w:lang w:val="bs-Latn-BA"/>
        </w:rPr>
      </w:pPr>
    </w:p>
    <w:p w14:paraId="73CCC041" w14:textId="33883055" w:rsidR="00D460AD" w:rsidRPr="00874434" w:rsidRDefault="004B349F" w:rsidP="000B1F42">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w:t>
      </w:r>
      <w:r w:rsidR="00863962">
        <w:rPr>
          <w:rFonts w:ascii="Times New Roman" w:hAnsi="Times New Roman" w:cs="Times New Roman"/>
          <w:sz w:val="24"/>
          <w:szCs w:val="24"/>
          <w:lang w:val="bs-Latn-BA"/>
        </w:rPr>
        <w:t>sklopu</w:t>
      </w:r>
      <w:r w:rsidRPr="00874434">
        <w:rPr>
          <w:rFonts w:ascii="Times New Roman" w:hAnsi="Times New Roman" w:cs="Times New Roman"/>
          <w:sz w:val="24"/>
          <w:szCs w:val="24"/>
          <w:lang w:val="bs-Latn-BA"/>
        </w:rPr>
        <w:t xml:space="preserve"> UNDP projekta „Žene na izborima“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pružio stručnu i savjetodavnu podršku za izradu LGAP u </w:t>
      </w:r>
      <w:r w:rsidRPr="00874434">
        <w:rPr>
          <w:rFonts w:ascii="Times New Roman" w:hAnsi="Times New Roman" w:cs="Times New Roman"/>
          <w:b/>
          <w:sz w:val="24"/>
          <w:szCs w:val="24"/>
          <w:lang w:val="bs-Latn-BA"/>
        </w:rPr>
        <w:t>Laktašima, Bijeljini i Banjoj Luci.</w:t>
      </w:r>
    </w:p>
    <w:p w14:paraId="05A9C534" w14:textId="4735295F" w:rsidR="00DD0017" w:rsidRPr="00874434" w:rsidRDefault="00D657A5" w:rsidP="00DD4179">
      <w:pPr>
        <w:rPr>
          <w:rFonts w:ascii="Times New Roman" w:hAnsi="Times New Roman" w:cs="Times New Roman"/>
          <w:b/>
          <w:sz w:val="24"/>
          <w:szCs w:val="24"/>
          <w:lang w:val="bs-Latn-BA"/>
        </w:rPr>
      </w:pPr>
      <w:r w:rsidRPr="00874434">
        <w:rPr>
          <w:rFonts w:ascii="Times New Roman" w:hAnsi="Times New Roman" w:cs="Times New Roman"/>
          <w:b/>
          <w:sz w:val="24"/>
          <w:szCs w:val="24"/>
          <w:lang w:val="bs-Latn-BA"/>
        </w:rPr>
        <w:br w:type="page"/>
      </w:r>
    </w:p>
    <w:p w14:paraId="3518D31C"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6" w:name="_Toc332005658"/>
      <w:bookmarkStart w:id="47" w:name="_Toc332010889"/>
      <w:bookmarkStart w:id="48" w:name="_Toc133352511"/>
      <w:r w:rsidRPr="00874434">
        <w:rPr>
          <w:rFonts w:ascii="Times New Roman" w:hAnsi="Times New Roman" w:cs="Times New Roman"/>
          <w:color w:val="4F81BD"/>
          <w:lang w:val="bs-Latn-BA" w:eastAsia="bs-Latn-BA"/>
        </w:rPr>
        <w:t>Podizanje svijesti o ravnopravnosti spolova u svim segmentima društva</w:t>
      </w:r>
      <w:bookmarkEnd w:id="46"/>
      <w:bookmarkEnd w:id="47"/>
      <w:bookmarkEnd w:id="48"/>
    </w:p>
    <w:p w14:paraId="14949D4A" w14:textId="2189CF84" w:rsidR="009E3C3B" w:rsidRPr="00874434" w:rsidRDefault="009E3C3B" w:rsidP="00A27179">
      <w:pPr>
        <w:jc w:val="both"/>
        <w:rPr>
          <w:rFonts w:ascii="Times New Roman" w:hAnsi="Times New Roman" w:cs="Times New Roman"/>
          <w:sz w:val="24"/>
          <w:szCs w:val="24"/>
          <w:lang w:val="bs-Latn-BA"/>
        </w:rPr>
      </w:pPr>
    </w:p>
    <w:p w14:paraId="39DD23D2" w14:textId="20E36A85" w:rsidR="008D2EA4" w:rsidRPr="00874434" w:rsidRDefault="00B0081F" w:rsidP="00B0081F">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ARS B</w:t>
      </w:r>
      <w:r w:rsidR="00A2420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 GC</w:t>
      </w:r>
      <w:r w:rsidR="00A2420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w:t>
      </w:r>
      <w:r w:rsidR="00A2420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i GC</w:t>
      </w:r>
      <w:r w:rsidR="00A2420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RS</w:t>
      </w:r>
      <w:r w:rsidRPr="00874434">
        <w:rPr>
          <w:rFonts w:ascii="Times New Roman" w:hAnsi="Times New Roman" w:cs="Times New Roman"/>
          <w:sz w:val="24"/>
          <w:szCs w:val="24"/>
          <w:lang w:val="bs-Latn-BA"/>
        </w:rPr>
        <w:t xml:space="preserve"> svake godine obilježavaju </w:t>
      </w:r>
      <w:r w:rsidRPr="00874434">
        <w:rPr>
          <w:rFonts w:ascii="Times New Roman" w:hAnsi="Times New Roman" w:cs="Times New Roman"/>
          <w:b/>
          <w:sz w:val="24"/>
          <w:szCs w:val="24"/>
          <w:lang w:val="bs-Latn-BA"/>
        </w:rPr>
        <w:t>značajne dane za ravnopravnost</w:t>
      </w:r>
      <w:r w:rsidR="00284C59" w:rsidRPr="00874434">
        <w:rPr>
          <w:rFonts w:ascii="Times New Roman" w:hAnsi="Times New Roman" w:cs="Times New Roman"/>
          <w:b/>
          <w:sz w:val="24"/>
          <w:szCs w:val="24"/>
          <w:lang w:val="bs-Latn-BA"/>
        </w:rPr>
        <w:t xml:space="preserve"> spolova </w:t>
      </w:r>
      <w:r w:rsidRPr="00874434">
        <w:rPr>
          <w:rFonts w:ascii="Times New Roman" w:hAnsi="Times New Roman" w:cs="Times New Roman"/>
          <w:b/>
          <w:sz w:val="24"/>
          <w:szCs w:val="24"/>
          <w:lang w:val="bs-Latn-BA"/>
        </w:rPr>
        <w:t>i prava žena</w:t>
      </w:r>
      <w:r w:rsidRPr="00874434">
        <w:rPr>
          <w:rFonts w:ascii="Times New Roman" w:hAnsi="Times New Roman" w:cs="Times New Roman"/>
          <w:sz w:val="24"/>
          <w:szCs w:val="24"/>
          <w:lang w:val="bs-Latn-BA"/>
        </w:rPr>
        <w:t xml:space="preserve"> i to: </w:t>
      </w:r>
      <w:r w:rsidR="00012844">
        <w:rPr>
          <w:rFonts w:ascii="Times New Roman" w:hAnsi="Times New Roman" w:cs="Times New Roman"/>
          <w:sz w:val="24"/>
          <w:szCs w:val="24"/>
          <w:lang w:val="sr-Cyrl-BA"/>
        </w:rPr>
        <w:t xml:space="preserve">8. </w:t>
      </w:r>
      <w:r w:rsidR="00D144EA">
        <w:rPr>
          <w:rFonts w:ascii="Times New Roman" w:hAnsi="Times New Roman" w:cs="Times New Roman"/>
          <w:sz w:val="24"/>
          <w:szCs w:val="24"/>
          <w:lang w:val="bs-Latn-BA"/>
        </w:rPr>
        <w:t>o</w:t>
      </w:r>
      <w:r w:rsidR="00012844">
        <w:rPr>
          <w:rFonts w:ascii="Times New Roman" w:hAnsi="Times New Roman" w:cs="Times New Roman"/>
          <w:sz w:val="24"/>
          <w:szCs w:val="24"/>
          <w:lang w:val="bs-Latn-BA"/>
        </w:rPr>
        <w:t>žujak</w:t>
      </w:r>
      <w:r w:rsidRPr="00874434">
        <w:rPr>
          <w:rFonts w:ascii="Times New Roman" w:hAnsi="Times New Roman" w:cs="Times New Roman"/>
          <w:sz w:val="24"/>
          <w:szCs w:val="24"/>
          <w:lang w:val="sr-Cyrl-BA"/>
        </w:rPr>
        <w:t xml:space="preserve"> – Međunarodni dan žena;</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Međunarodni dan djevojčica u informa</w:t>
      </w:r>
      <w:r w:rsidR="004072BE">
        <w:rPr>
          <w:rFonts w:ascii="Times New Roman" w:hAnsi="Times New Roman" w:cs="Times New Roman"/>
          <w:sz w:val="24"/>
          <w:szCs w:val="24"/>
          <w:lang w:val="sr-Cyrl-BA"/>
        </w:rPr>
        <w:t>cijsk</w:t>
      </w:r>
      <w:r w:rsidRPr="00874434">
        <w:rPr>
          <w:rFonts w:ascii="Times New Roman" w:hAnsi="Times New Roman" w:cs="Times New Roman"/>
          <w:sz w:val="24"/>
          <w:szCs w:val="24"/>
          <w:lang w:val="sr-Cyrl-BA"/>
        </w:rPr>
        <w:t>o-komunika</w:t>
      </w:r>
      <w:r w:rsidR="004072BE">
        <w:rPr>
          <w:rFonts w:ascii="Times New Roman" w:hAnsi="Times New Roman" w:cs="Times New Roman"/>
          <w:sz w:val="24"/>
          <w:szCs w:val="24"/>
          <w:lang w:val="sr-Cyrl-BA"/>
        </w:rPr>
        <w:t>cijsk</w:t>
      </w:r>
      <w:r w:rsidRPr="00874434">
        <w:rPr>
          <w:rFonts w:ascii="Times New Roman" w:hAnsi="Times New Roman" w:cs="Times New Roman"/>
          <w:sz w:val="24"/>
          <w:szCs w:val="24"/>
          <w:lang w:val="sr-Cyrl-BA"/>
        </w:rPr>
        <w:t xml:space="preserve">im tehnologijama (IKT) - </w:t>
      </w:r>
      <w:r w:rsidRPr="00A24202">
        <w:rPr>
          <w:rFonts w:ascii="Times New Roman" w:hAnsi="Times New Roman" w:cs="Times New Roman"/>
          <w:i/>
          <w:sz w:val="24"/>
          <w:szCs w:val="24"/>
          <w:lang w:val="sr-Cyrl-BA"/>
        </w:rPr>
        <w:t>Girls Day in ICT</w:t>
      </w:r>
      <w:r w:rsidRPr="00874434">
        <w:rPr>
          <w:rFonts w:ascii="Times New Roman" w:hAnsi="Times New Roman" w:cs="Times New Roman"/>
          <w:sz w:val="24"/>
          <w:szCs w:val="24"/>
          <w:lang w:val="sr-Cyrl-BA"/>
        </w:rPr>
        <w:t xml:space="preserve">! – posljednja sedmica </w:t>
      </w:r>
      <w:r w:rsidR="00012844">
        <w:rPr>
          <w:rFonts w:ascii="Times New Roman" w:hAnsi="Times New Roman" w:cs="Times New Roman"/>
          <w:sz w:val="24"/>
          <w:szCs w:val="24"/>
          <w:lang w:val="bs-Latn-BA"/>
        </w:rPr>
        <w:t>travnja</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19. </w:t>
      </w:r>
      <w:r w:rsidR="00012844">
        <w:rPr>
          <w:rFonts w:ascii="Times New Roman" w:hAnsi="Times New Roman" w:cs="Times New Roman"/>
          <w:sz w:val="24"/>
          <w:szCs w:val="24"/>
          <w:lang w:val="bs-Latn-BA"/>
        </w:rPr>
        <w:t>lipanj</w:t>
      </w:r>
      <w:r w:rsidRPr="00874434">
        <w:rPr>
          <w:rFonts w:ascii="Times New Roman" w:hAnsi="Times New Roman" w:cs="Times New Roman"/>
          <w:sz w:val="24"/>
          <w:szCs w:val="24"/>
          <w:lang w:val="bs-Latn-BA"/>
        </w:rPr>
        <w:t xml:space="preserve"> - Međunarodni dan borbe protiv seksualnog nasilja u konfliktu; </w:t>
      </w:r>
      <w:r w:rsidRPr="00874434">
        <w:rPr>
          <w:rFonts w:ascii="Times New Roman" w:hAnsi="Times New Roman" w:cs="Times New Roman"/>
          <w:sz w:val="24"/>
          <w:szCs w:val="24"/>
          <w:lang w:val="sr-Cyrl-BA"/>
        </w:rPr>
        <w:t xml:space="preserve">15 </w:t>
      </w:r>
      <w:r w:rsidR="00012844">
        <w:rPr>
          <w:rFonts w:ascii="Times New Roman" w:hAnsi="Times New Roman" w:cs="Times New Roman"/>
          <w:sz w:val="24"/>
          <w:szCs w:val="24"/>
          <w:lang w:val="bs-Latn-BA"/>
        </w:rPr>
        <w:t>listopad</w:t>
      </w:r>
      <w:r w:rsidRPr="00874434">
        <w:rPr>
          <w:rFonts w:ascii="Times New Roman" w:hAnsi="Times New Roman" w:cs="Times New Roman"/>
          <w:sz w:val="24"/>
          <w:szCs w:val="24"/>
          <w:lang w:val="sr-Cyrl-BA"/>
        </w:rPr>
        <w:t xml:space="preserve"> – Međunarodni dan žena na selu;</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 xml:space="preserve">19. </w:t>
      </w:r>
      <w:r w:rsidR="00012844">
        <w:rPr>
          <w:rFonts w:ascii="Times New Roman" w:hAnsi="Times New Roman" w:cs="Times New Roman"/>
          <w:sz w:val="24"/>
          <w:szCs w:val="24"/>
          <w:lang w:val="bs-Latn-BA"/>
        </w:rPr>
        <w:t>studeni</w:t>
      </w:r>
      <w:r w:rsidRPr="00874434">
        <w:rPr>
          <w:rFonts w:ascii="Times New Roman" w:hAnsi="Times New Roman" w:cs="Times New Roman"/>
          <w:sz w:val="24"/>
          <w:szCs w:val="24"/>
          <w:lang w:val="sr-Cyrl-BA"/>
        </w:rPr>
        <w:t xml:space="preserve"> - Međunarodn</w:t>
      </w:r>
      <w:r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Cyrl-BA"/>
        </w:rPr>
        <w:t xml:space="preserve"> dan muškaraca</w:t>
      </w:r>
      <w:r w:rsidRPr="00874434">
        <w:rPr>
          <w:rFonts w:ascii="Times New Roman" w:hAnsi="Times New Roman" w:cs="Times New Roman"/>
          <w:sz w:val="24"/>
          <w:szCs w:val="24"/>
          <w:lang w:val="sr-Latn-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 xml:space="preserve">16 dana aktivizma u </w:t>
      </w:r>
      <w:r w:rsidR="00012844">
        <w:rPr>
          <w:rFonts w:ascii="Times New Roman" w:hAnsi="Times New Roman" w:cs="Times New Roman"/>
          <w:sz w:val="24"/>
          <w:szCs w:val="24"/>
          <w:lang w:val="bs-Latn-BA"/>
        </w:rPr>
        <w:t>razdoblju</w:t>
      </w:r>
      <w:r w:rsidR="00A24202">
        <w:rPr>
          <w:rFonts w:ascii="Times New Roman" w:hAnsi="Times New Roman" w:cs="Times New Roman"/>
          <w:sz w:val="24"/>
          <w:szCs w:val="24"/>
          <w:lang w:val="bs-Latn-BA"/>
        </w:rPr>
        <w:t xml:space="preserve"> od</w:t>
      </w:r>
      <w:r w:rsidRPr="00874434">
        <w:rPr>
          <w:rFonts w:ascii="Times New Roman" w:hAnsi="Times New Roman" w:cs="Times New Roman"/>
          <w:sz w:val="24"/>
          <w:szCs w:val="24"/>
          <w:lang w:val="sr-Cyrl-BA"/>
        </w:rPr>
        <w:t xml:space="preserve"> 25. </w:t>
      </w:r>
      <w:r w:rsidR="00012844">
        <w:rPr>
          <w:rFonts w:ascii="Times New Roman" w:hAnsi="Times New Roman" w:cs="Times New Roman"/>
          <w:sz w:val="24"/>
          <w:szCs w:val="24"/>
          <w:lang w:val="bs-Latn-BA"/>
        </w:rPr>
        <w:t>studenog</w:t>
      </w:r>
      <w:r w:rsidRPr="00874434">
        <w:rPr>
          <w:rFonts w:ascii="Times New Roman" w:hAnsi="Times New Roman" w:cs="Times New Roman"/>
          <w:sz w:val="24"/>
          <w:szCs w:val="24"/>
          <w:lang w:val="sr-Latn-BA"/>
        </w:rPr>
        <w:t xml:space="preserve"> (Međunarodni dan borbe protiv nasilja nad ženama)</w:t>
      </w:r>
      <w:r w:rsidRPr="00874434">
        <w:rPr>
          <w:rFonts w:ascii="Times New Roman" w:hAnsi="Times New Roman" w:cs="Times New Roman"/>
          <w:sz w:val="24"/>
          <w:szCs w:val="24"/>
          <w:lang w:val="sr-Cyrl-BA"/>
        </w:rPr>
        <w:t xml:space="preserve"> – 10</w:t>
      </w:r>
      <w:r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sr-Cyrl-BA"/>
        </w:rPr>
        <w:t xml:space="preserve"> </w:t>
      </w:r>
      <w:r w:rsidR="00012844">
        <w:rPr>
          <w:rFonts w:ascii="Times New Roman" w:hAnsi="Times New Roman" w:cs="Times New Roman"/>
          <w:sz w:val="24"/>
          <w:szCs w:val="24"/>
          <w:lang w:val="bs-Latn-BA"/>
        </w:rPr>
        <w:t>prosinac</w:t>
      </w:r>
      <w:r w:rsidRPr="00874434">
        <w:rPr>
          <w:rFonts w:ascii="Times New Roman" w:hAnsi="Times New Roman" w:cs="Times New Roman"/>
          <w:sz w:val="24"/>
          <w:szCs w:val="24"/>
          <w:lang w:val="sr-Latn-BA"/>
        </w:rPr>
        <w:t xml:space="preserve"> (Međunarodni dan ljudskih prava)</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P</w:t>
      </w:r>
      <w:r w:rsidR="00864AEE" w:rsidRPr="00874434">
        <w:rPr>
          <w:rFonts w:ascii="Times New Roman" w:hAnsi="Times New Roman" w:cs="Times New Roman"/>
          <w:sz w:val="24"/>
          <w:szCs w:val="24"/>
          <w:lang w:val="bs-Latn-BA"/>
        </w:rPr>
        <w:t>ovodom obilježavanja Međunarodnog dana žena organiz</w:t>
      </w:r>
      <w:r w:rsidR="00012844">
        <w:rPr>
          <w:rFonts w:ascii="Times New Roman" w:hAnsi="Times New Roman" w:cs="Times New Roman"/>
          <w:sz w:val="24"/>
          <w:szCs w:val="24"/>
          <w:lang w:val="bs-Latn-BA"/>
        </w:rPr>
        <w:t xml:space="preserve">iraju </w:t>
      </w:r>
      <w:r w:rsidR="00132979" w:rsidRPr="00874434">
        <w:rPr>
          <w:rFonts w:ascii="Times New Roman" w:hAnsi="Times New Roman" w:cs="Times New Roman"/>
          <w:sz w:val="24"/>
          <w:szCs w:val="24"/>
          <w:lang w:val="bs-Latn-BA"/>
        </w:rPr>
        <w:t xml:space="preserve">se </w:t>
      </w:r>
      <w:r w:rsidR="00864AEE" w:rsidRPr="00874434">
        <w:rPr>
          <w:rFonts w:ascii="Times New Roman" w:hAnsi="Times New Roman" w:cs="Times New Roman"/>
          <w:sz w:val="24"/>
          <w:szCs w:val="24"/>
          <w:lang w:val="bs-Latn-BA"/>
        </w:rPr>
        <w:t>brojne manifestacije, a zbog teške epidemiološke situacije</w:t>
      </w:r>
      <w:r w:rsidR="00571384" w:rsidRPr="00874434">
        <w:rPr>
          <w:rFonts w:ascii="Times New Roman" w:hAnsi="Times New Roman" w:cs="Times New Roman"/>
          <w:sz w:val="24"/>
          <w:szCs w:val="24"/>
          <w:lang w:val="bs-Latn-BA"/>
        </w:rPr>
        <w:t xml:space="preserve"> one su</w:t>
      </w:r>
      <w:r w:rsidR="005A71C7" w:rsidRPr="00874434">
        <w:rPr>
          <w:rFonts w:ascii="Times New Roman" w:hAnsi="Times New Roman" w:cs="Times New Roman"/>
          <w:sz w:val="24"/>
          <w:szCs w:val="24"/>
          <w:lang w:val="bs-Latn-BA"/>
        </w:rPr>
        <w:t xml:space="preserve">, u </w:t>
      </w:r>
      <w:r w:rsidR="001722E7" w:rsidRPr="00874434">
        <w:rPr>
          <w:rFonts w:ascii="Times New Roman" w:hAnsi="Times New Roman" w:cs="Times New Roman"/>
          <w:sz w:val="24"/>
          <w:szCs w:val="24"/>
          <w:lang w:val="bs-Latn-BA"/>
        </w:rPr>
        <w:t xml:space="preserve">izvještajnom </w:t>
      </w:r>
      <w:r w:rsidR="00012844">
        <w:rPr>
          <w:rFonts w:ascii="Times New Roman" w:hAnsi="Times New Roman" w:cs="Times New Roman"/>
          <w:sz w:val="24"/>
          <w:szCs w:val="24"/>
          <w:lang w:val="bs-Latn-BA"/>
        </w:rPr>
        <w:t>razdoblju</w:t>
      </w:r>
      <w:r w:rsidR="005A71C7" w:rsidRPr="00874434">
        <w:rPr>
          <w:rFonts w:ascii="Times New Roman" w:hAnsi="Times New Roman" w:cs="Times New Roman"/>
          <w:sz w:val="24"/>
          <w:szCs w:val="24"/>
          <w:lang w:val="bs-Latn-BA"/>
        </w:rPr>
        <w:t>,</w:t>
      </w:r>
      <w:r w:rsidR="00571384" w:rsidRPr="00874434">
        <w:rPr>
          <w:rFonts w:ascii="Times New Roman" w:hAnsi="Times New Roman" w:cs="Times New Roman"/>
          <w:sz w:val="24"/>
          <w:szCs w:val="24"/>
          <w:lang w:val="bs-Latn-BA"/>
        </w:rPr>
        <w:t xml:space="preserve"> najčešće</w:t>
      </w:r>
      <w:r w:rsidR="005A71C7" w:rsidRPr="00874434">
        <w:rPr>
          <w:rFonts w:ascii="Times New Roman" w:hAnsi="Times New Roman" w:cs="Times New Roman"/>
          <w:sz w:val="24"/>
          <w:szCs w:val="24"/>
          <w:lang w:val="bs-Latn-BA"/>
        </w:rPr>
        <w:t xml:space="preserve"> bile</w:t>
      </w:r>
      <w:r w:rsidR="00571384" w:rsidRPr="00874434">
        <w:rPr>
          <w:rFonts w:ascii="Times New Roman" w:hAnsi="Times New Roman" w:cs="Times New Roman"/>
          <w:sz w:val="24"/>
          <w:szCs w:val="24"/>
          <w:lang w:val="bs-Latn-BA"/>
        </w:rPr>
        <w:t xml:space="preserve"> realiz</w:t>
      </w:r>
      <w:r w:rsidR="000F67D8">
        <w:rPr>
          <w:rFonts w:ascii="Times New Roman" w:hAnsi="Times New Roman" w:cs="Times New Roman"/>
          <w:sz w:val="24"/>
          <w:szCs w:val="24"/>
          <w:lang w:val="bs-Latn-BA"/>
        </w:rPr>
        <w:t>ir</w:t>
      </w:r>
      <w:r w:rsidR="00571384" w:rsidRPr="00874434">
        <w:rPr>
          <w:rFonts w:ascii="Times New Roman" w:hAnsi="Times New Roman" w:cs="Times New Roman"/>
          <w:sz w:val="24"/>
          <w:szCs w:val="24"/>
          <w:lang w:val="bs-Latn-BA"/>
        </w:rPr>
        <w:t>ane</w:t>
      </w:r>
      <w:r w:rsidR="00A24202">
        <w:rPr>
          <w:rFonts w:ascii="Times New Roman" w:hAnsi="Times New Roman" w:cs="Times New Roman"/>
          <w:sz w:val="24"/>
          <w:szCs w:val="24"/>
          <w:lang w:val="bs-Latn-BA"/>
        </w:rPr>
        <w:t xml:space="preserve"> putem </w:t>
      </w:r>
      <w:r w:rsidR="00A24202" w:rsidRPr="00A24202">
        <w:rPr>
          <w:rFonts w:ascii="Times New Roman" w:hAnsi="Times New Roman" w:cs="Times New Roman"/>
          <w:i/>
          <w:sz w:val="24"/>
          <w:szCs w:val="24"/>
          <w:lang w:val="bs-Latn-BA"/>
        </w:rPr>
        <w:t>on</w:t>
      </w:r>
      <w:r w:rsidR="00864AEE" w:rsidRPr="00A24202">
        <w:rPr>
          <w:rFonts w:ascii="Times New Roman" w:hAnsi="Times New Roman" w:cs="Times New Roman"/>
          <w:i/>
          <w:sz w:val="24"/>
          <w:szCs w:val="24"/>
          <w:lang w:val="bs-Latn-BA"/>
        </w:rPr>
        <w:t>line</w:t>
      </w:r>
      <w:r w:rsidR="00864AEE" w:rsidRPr="00874434">
        <w:rPr>
          <w:rFonts w:ascii="Times New Roman" w:hAnsi="Times New Roman" w:cs="Times New Roman"/>
          <w:sz w:val="24"/>
          <w:szCs w:val="24"/>
          <w:lang w:val="bs-Latn-BA"/>
        </w:rPr>
        <w:t xml:space="preserve"> platforme</w:t>
      </w:r>
      <w:r w:rsidR="00571384" w:rsidRPr="00874434">
        <w:rPr>
          <w:rFonts w:ascii="Times New Roman" w:hAnsi="Times New Roman" w:cs="Times New Roman"/>
          <w:sz w:val="24"/>
          <w:szCs w:val="24"/>
          <w:lang w:val="bs-Latn-BA"/>
        </w:rPr>
        <w:t xml:space="preserve"> ili kombin</w:t>
      </w:r>
      <w:r w:rsidR="000F67D8">
        <w:rPr>
          <w:rFonts w:ascii="Times New Roman" w:hAnsi="Times New Roman" w:cs="Times New Roman"/>
          <w:sz w:val="24"/>
          <w:szCs w:val="24"/>
          <w:lang w:val="bs-Latn-BA"/>
        </w:rPr>
        <w:t>ir</w:t>
      </w:r>
      <w:r w:rsidR="00571384" w:rsidRPr="00874434">
        <w:rPr>
          <w:rFonts w:ascii="Times New Roman" w:hAnsi="Times New Roman" w:cs="Times New Roman"/>
          <w:sz w:val="24"/>
          <w:szCs w:val="24"/>
          <w:lang w:val="bs-Latn-BA"/>
        </w:rPr>
        <w:t>ano</w:t>
      </w:r>
      <w:r w:rsidR="00864AEE"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sz w:val="24"/>
          <w:szCs w:val="24"/>
          <w:lang w:val="bs-Latn-BA"/>
        </w:rPr>
        <w:t>ARS</w:t>
      </w:r>
      <w:r w:rsidR="00A24202">
        <w:rPr>
          <w:rFonts w:ascii="Times New Roman" w:hAnsi="Times New Roman" w:cs="Times New Roman"/>
          <w:sz w:val="24"/>
          <w:szCs w:val="24"/>
          <w:lang w:val="bs-Latn-BA"/>
        </w:rPr>
        <w:t xml:space="preserve"> </w:t>
      </w:r>
      <w:r w:rsidR="00CC75F9" w:rsidRPr="00874434">
        <w:rPr>
          <w:rFonts w:ascii="Times New Roman" w:hAnsi="Times New Roman" w:cs="Times New Roman"/>
          <w:sz w:val="24"/>
          <w:szCs w:val="24"/>
          <w:lang w:val="bs-Latn-BA"/>
        </w:rPr>
        <w:t>B</w:t>
      </w:r>
      <w:r w:rsidR="00A24202">
        <w:rPr>
          <w:rFonts w:ascii="Times New Roman" w:hAnsi="Times New Roman" w:cs="Times New Roman"/>
          <w:sz w:val="24"/>
          <w:szCs w:val="24"/>
          <w:lang w:val="bs-Latn-BA"/>
        </w:rPr>
        <w:t>i</w:t>
      </w:r>
      <w:r w:rsidR="00CC75F9" w:rsidRPr="00874434">
        <w:rPr>
          <w:rFonts w:ascii="Times New Roman" w:hAnsi="Times New Roman" w:cs="Times New Roman"/>
          <w:sz w:val="24"/>
          <w:szCs w:val="24"/>
          <w:lang w:val="bs-Latn-BA"/>
        </w:rPr>
        <w:t>H MLJPI, GC</w:t>
      </w:r>
      <w:r w:rsidR="00A24202">
        <w:rPr>
          <w:rFonts w:ascii="Times New Roman" w:hAnsi="Times New Roman" w:cs="Times New Roman"/>
          <w:sz w:val="24"/>
          <w:szCs w:val="24"/>
          <w:lang w:val="bs-Latn-BA"/>
        </w:rPr>
        <w:t xml:space="preserve"> </w:t>
      </w:r>
      <w:r w:rsidR="00CC75F9" w:rsidRPr="00874434">
        <w:rPr>
          <w:rFonts w:ascii="Times New Roman" w:hAnsi="Times New Roman" w:cs="Times New Roman"/>
          <w:sz w:val="24"/>
          <w:szCs w:val="24"/>
          <w:lang w:val="bs-Latn-BA"/>
        </w:rPr>
        <w:t>FB</w:t>
      </w:r>
      <w:r w:rsidR="00A24202">
        <w:rPr>
          <w:rFonts w:ascii="Times New Roman" w:hAnsi="Times New Roman" w:cs="Times New Roman"/>
          <w:sz w:val="24"/>
          <w:szCs w:val="24"/>
          <w:lang w:val="bs-Latn-BA"/>
        </w:rPr>
        <w:t>i</w:t>
      </w:r>
      <w:r w:rsidR="00CC75F9" w:rsidRPr="00874434">
        <w:rPr>
          <w:rFonts w:ascii="Times New Roman" w:hAnsi="Times New Roman" w:cs="Times New Roman"/>
          <w:sz w:val="24"/>
          <w:szCs w:val="24"/>
          <w:lang w:val="bs-Latn-BA"/>
        </w:rPr>
        <w:t>H i GC</w:t>
      </w:r>
      <w:r w:rsidR="00A24202">
        <w:rPr>
          <w:rFonts w:ascii="Times New Roman" w:hAnsi="Times New Roman" w:cs="Times New Roman"/>
          <w:sz w:val="24"/>
          <w:szCs w:val="24"/>
          <w:lang w:val="bs-Latn-BA"/>
        </w:rPr>
        <w:t xml:space="preserve"> RS, u partnerstvu sa NVO</w:t>
      </w:r>
      <w:r w:rsidR="00CC75F9" w:rsidRPr="00874434">
        <w:rPr>
          <w:rFonts w:ascii="Times New Roman" w:hAnsi="Times New Roman" w:cs="Times New Roman"/>
          <w:sz w:val="24"/>
          <w:szCs w:val="24"/>
          <w:lang w:val="bs-Latn-BA"/>
        </w:rPr>
        <w:t xml:space="preserve"> </w:t>
      </w:r>
      <w:r w:rsidR="00CC75F9" w:rsidRPr="00874434">
        <w:rPr>
          <w:rFonts w:ascii="Times New Roman" w:hAnsi="Times New Roman" w:cs="Times New Roman"/>
          <w:sz w:val="24"/>
          <w:szCs w:val="24"/>
        </w:rPr>
        <w:t>organizacijama</w:t>
      </w:r>
      <w:r w:rsidR="00A24202">
        <w:rPr>
          <w:rFonts w:ascii="Times New Roman" w:hAnsi="Times New Roman" w:cs="Times New Roman"/>
          <w:sz w:val="24"/>
          <w:szCs w:val="24"/>
        </w:rPr>
        <w:t xml:space="preserve"> </w:t>
      </w:r>
      <w:r w:rsidR="00CC75F9" w:rsidRPr="00874434">
        <w:rPr>
          <w:rFonts w:ascii="Times New Roman" w:hAnsi="Times New Roman" w:cs="Times New Roman"/>
          <w:sz w:val="24"/>
          <w:szCs w:val="24"/>
        </w:rPr>
        <w:t>-</w:t>
      </w:r>
      <w:r w:rsidR="00A24202">
        <w:rPr>
          <w:rFonts w:ascii="Times New Roman" w:hAnsi="Times New Roman" w:cs="Times New Roman"/>
          <w:sz w:val="24"/>
          <w:szCs w:val="24"/>
        </w:rPr>
        <w:t xml:space="preserve"> </w:t>
      </w:r>
      <w:r w:rsidR="00CC75F9" w:rsidRPr="00874434">
        <w:rPr>
          <w:rFonts w:ascii="Times New Roman" w:hAnsi="Times New Roman" w:cs="Times New Roman"/>
          <w:sz w:val="24"/>
          <w:szCs w:val="24"/>
        </w:rPr>
        <w:t>članicama „Ženske mreže“ i donatorske zajednice, organiz</w:t>
      </w:r>
      <w:r w:rsidR="00012844">
        <w:rPr>
          <w:rFonts w:ascii="Times New Roman" w:hAnsi="Times New Roman" w:cs="Times New Roman"/>
          <w:sz w:val="24"/>
          <w:szCs w:val="24"/>
        </w:rPr>
        <w:t>iraju</w:t>
      </w:r>
      <w:r w:rsidR="00CC75F9" w:rsidRPr="00874434">
        <w:rPr>
          <w:rFonts w:ascii="Times New Roman" w:hAnsi="Times New Roman" w:cs="Times New Roman"/>
          <w:sz w:val="24"/>
          <w:szCs w:val="24"/>
        </w:rPr>
        <w:t xml:space="preserve"> na stotine aktivnosti </w:t>
      </w:r>
      <w:r w:rsidR="00012844">
        <w:rPr>
          <w:rFonts w:ascii="Times New Roman" w:hAnsi="Times New Roman" w:cs="Times New Roman"/>
          <w:sz w:val="24"/>
          <w:szCs w:val="24"/>
        </w:rPr>
        <w:t>diljem</w:t>
      </w:r>
      <w:r w:rsidR="00CC75F9" w:rsidRPr="00874434">
        <w:rPr>
          <w:rFonts w:ascii="Times New Roman" w:hAnsi="Times New Roman" w:cs="Times New Roman"/>
          <w:sz w:val="24"/>
          <w:szCs w:val="24"/>
        </w:rPr>
        <w:t xml:space="preserve"> BiH, u </w:t>
      </w:r>
      <w:r w:rsidR="00012844">
        <w:rPr>
          <w:rFonts w:ascii="Times New Roman" w:hAnsi="Times New Roman" w:cs="Times New Roman"/>
          <w:sz w:val="24"/>
          <w:szCs w:val="24"/>
        </w:rPr>
        <w:t>razdoblju</w:t>
      </w:r>
      <w:r w:rsidR="00CC75F9" w:rsidRPr="00874434">
        <w:rPr>
          <w:rFonts w:ascii="Times New Roman" w:hAnsi="Times New Roman" w:cs="Times New Roman"/>
          <w:sz w:val="24"/>
          <w:szCs w:val="24"/>
        </w:rPr>
        <w:t xml:space="preserve"> od 8. </w:t>
      </w:r>
      <w:r w:rsidR="00012844">
        <w:rPr>
          <w:rFonts w:ascii="Times New Roman" w:hAnsi="Times New Roman" w:cs="Times New Roman"/>
          <w:sz w:val="24"/>
          <w:szCs w:val="24"/>
        </w:rPr>
        <w:t>ožujka</w:t>
      </w:r>
      <w:r w:rsidR="00CC75F9" w:rsidRPr="00874434">
        <w:rPr>
          <w:rFonts w:ascii="Times New Roman" w:hAnsi="Times New Roman" w:cs="Times New Roman"/>
          <w:sz w:val="24"/>
          <w:szCs w:val="24"/>
        </w:rPr>
        <w:t xml:space="preserve"> do 8. </w:t>
      </w:r>
      <w:r w:rsidR="00012844">
        <w:rPr>
          <w:rFonts w:ascii="Times New Roman" w:hAnsi="Times New Roman" w:cs="Times New Roman"/>
          <w:sz w:val="24"/>
          <w:szCs w:val="24"/>
        </w:rPr>
        <w:t>travnja</w:t>
      </w:r>
      <w:r w:rsidR="00CC75F9" w:rsidRPr="00874434">
        <w:rPr>
          <w:rFonts w:ascii="Times New Roman" w:hAnsi="Times New Roman" w:cs="Times New Roman"/>
          <w:sz w:val="24"/>
          <w:szCs w:val="24"/>
        </w:rPr>
        <w:t>, a takođe</w:t>
      </w:r>
      <w:r w:rsidR="00A24202">
        <w:rPr>
          <w:rFonts w:ascii="Times New Roman" w:hAnsi="Times New Roman" w:cs="Times New Roman"/>
          <w:sz w:val="24"/>
          <w:szCs w:val="24"/>
        </w:rPr>
        <w:t>r</w:t>
      </w:r>
      <w:r w:rsidR="00CC75F9" w:rsidRPr="00874434">
        <w:rPr>
          <w:rFonts w:ascii="Times New Roman" w:hAnsi="Times New Roman" w:cs="Times New Roman"/>
          <w:sz w:val="24"/>
          <w:szCs w:val="24"/>
        </w:rPr>
        <w:t>, u s</w:t>
      </w:r>
      <w:r w:rsidR="00012844">
        <w:rPr>
          <w:rFonts w:ascii="Times New Roman" w:hAnsi="Times New Roman" w:cs="Times New Roman"/>
          <w:sz w:val="24"/>
          <w:szCs w:val="24"/>
        </w:rPr>
        <w:t>u</w:t>
      </w:r>
      <w:r w:rsidR="00CC75F9" w:rsidRPr="00874434">
        <w:rPr>
          <w:rFonts w:ascii="Times New Roman" w:hAnsi="Times New Roman" w:cs="Times New Roman"/>
          <w:sz w:val="24"/>
          <w:szCs w:val="24"/>
        </w:rPr>
        <w:t>radnji sa članicama Ženske romske mreže „USPJEH“, pruž</w:t>
      </w:r>
      <w:r w:rsidR="00A24202">
        <w:rPr>
          <w:rFonts w:ascii="Times New Roman" w:hAnsi="Times New Roman" w:cs="Times New Roman"/>
          <w:sz w:val="24"/>
          <w:szCs w:val="24"/>
        </w:rPr>
        <w:t>aju</w:t>
      </w:r>
      <w:r w:rsidR="00CC75F9" w:rsidRPr="00874434">
        <w:rPr>
          <w:rFonts w:ascii="Times New Roman" w:hAnsi="Times New Roman" w:cs="Times New Roman"/>
          <w:sz w:val="24"/>
          <w:szCs w:val="24"/>
        </w:rPr>
        <w:t xml:space="preserve"> p</w:t>
      </w:r>
      <w:r w:rsidR="00012844">
        <w:rPr>
          <w:rFonts w:ascii="Times New Roman" w:hAnsi="Times New Roman" w:cs="Times New Roman"/>
          <w:sz w:val="24"/>
          <w:szCs w:val="24"/>
        </w:rPr>
        <w:t>otporu</w:t>
      </w:r>
      <w:r w:rsidR="00CC75F9" w:rsidRPr="00874434">
        <w:rPr>
          <w:rFonts w:ascii="Times New Roman" w:hAnsi="Times New Roman" w:cs="Times New Roman"/>
          <w:sz w:val="24"/>
          <w:szCs w:val="24"/>
        </w:rPr>
        <w:t xml:space="preserve"> obilježavanju Mjeseca ženskog romskog aktivizma.</w:t>
      </w:r>
    </w:p>
    <w:p w14:paraId="22BF4445" w14:textId="2B6D7DC0" w:rsidR="008E4A4B" w:rsidRPr="00874434" w:rsidRDefault="008E4A4B" w:rsidP="00571384">
      <w:pPr>
        <w:jc w:val="both"/>
        <w:rPr>
          <w:rFonts w:ascii="Times New Roman" w:eastAsia="Times New Roman" w:hAnsi="Times New Roman" w:cs="Times New Roman"/>
          <w:sz w:val="24"/>
          <w:szCs w:val="24"/>
          <w:lang w:eastAsia="hr-HR"/>
        </w:rPr>
      </w:pPr>
    </w:p>
    <w:p w14:paraId="7D5C0D36" w14:textId="5D4F1783" w:rsidR="00152939" w:rsidRPr="00874434" w:rsidRDefault="00864AEE" w:rsidP="0057138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w:t>
      </w:r>
      <w:r w:rsidR="00012844">
        <w:rPr>
          <w:rFonts w:ascii="Times New Roman" w:hAnsi="Times New Roman" w:cs="Times New Roman"/>
          <w:sz w:val="24"/>
          <w:szCs w:val="24"/>
          <w:lang w:val="bs-Latn-BA"/>
        </w:rPr>
        <w:t xml:space="preserve">sklopu </w:t>
      </w:r>
      <w:r w:rsidR="00571384" w:rsidRPr="00874434">
        <w:rPr>
          <w:rFonts w:ascii="Times New Roman" w:hAnsi="Times New Roman" w:cs="Times New Roman"/>
          <w:sz w:val="24"/>
          <w:szCs w:val="24"/>
          <w:lang w:val="bs-Latn-BA"/>
        </w:rPr>
        <w:t>obilježavanja</w:t>
      </w:r>
      <w:r w:rsidRPr="00874434">
        <w:rPr>
          <w:rFonts w:ascii="Times New Roman" w:hAnsi="Times New Roman" w:cs="Times New Roman"/>
          <w:sz w:val="24"/>
          <w:szCs w:val="24"/>
          <w:lang w:val="bs-Latn-BA"/>
        </w:rPr>
        <w:t xml:space="preserve"> kampanje „16 dana aktivizma protiv nasilja </w:t>
      </w:r>
      <w:r w:rsidR="00A24202">
        <w:rPr>
          <w:rFonts w:ascii="Times New Roman" w:hAnsi="Times New Roman" w:cs="Times New Roman"/>
          <w:sz w:val="24"/>
          <w:szCs w:val="24"/>
          <w:lang w:val="bs-Latn-BA"/>
        </w:rPr>
        <w:t>po</w:t>
      </w:r>
      <w:r w:rsidRPr="00874434">
        <w:rPr>
          <w:rFonts w:ascii="Times New Roman" w:hAnsi="Times New Roman" w:cs="Times New Roman"/>
          <w:sz w:val="24"/>
          <w:szCs w:val="24"/>
          <w:lang w:val="bs-Latn-BA"/>
        </w:rPr>
        <w:t xml:space="preserve"> osnovu spola“</w:t>
      </w:r>
      <w:r w:rsidRPr="00874434">
        <w:rPr>
          <w:rFonts w:ascii="Times New Roman" w:hAnsi="Times New Roman" w:cs="Times New Roman"/>
          <w:b/>
          <w:sz w:val="24"/>
          <w:szCs w:val="24"/>
          <w:lang w:val="bs-Latn-BA"/>
        </w:rPr>
        <w:t xml:space="preserve"> </w:t>
      </w:r>
      <w:r w:rsidR="00571384" w:rsidRPr="00874434">
        <w:rPr>
          <w:rFonts w:ascii="Times New Roman" w:hAnsi="Times New Roman" w:cs="Times New Roman"/>
          <w:sz w:val="24"/>
          <w:szCs w:val="24"/>
          <w:lang w:val="bs-Latn-BA"/>
        </w:rPr>
        <w:t xml:space="preserve">svake godine se povećava broj aktivnosti koje mogu doprinijeti </w:t>
      </w:r>
      <w:r w:rsidR="007272E3" w:rsidRPr="00874434">
        <w:rPr>
          <w:rFonts w:ascii="Times New Roman" w:hAnsi="Times New Roman" w:cs="Times New Roman"/>
          <w:sz w:val="24"/>
          <w:szCs w:val="24"/>
          <w:lang w:val="bs-Latn-BA"/>
        </w:rPr>
        <w:t xml:space="preserve">jačanju svijesti o rodno </w:t>
      </w:r>
      <w:r w:rsidR="00012844">
        <w:rPr>
          <w:rFonts w:ascii="Times New Roman" w:hAnsi="Times New Roman" w:cs="Times New Roman"/>
          <w:sz w:val="24"/>
          <w:szCs w:val="24"/>
          <w:lang w:val="bs-Latn-BA"/>
        </w:rPr>
        <w:t>uvjetovanom</w:t>
      </w:r>
      <w:r w:rsidR="007272E3" w:rsidRPr="00874434">
        <w:rPr>
          <w:rFonts w:ascii="Times New Roman" w:hAnsi="Times New Roman" w:cs="Times New Roman"/>
          <w:sz w:val="24"/>
          <w:szCs w:val="24"/>
          <w:lang w:val="bs-Latn-BA"/>
        </w:rPr>
        <w:t xml:space="preserve"> nasilju putem</w:t>
      </w:r>
      <w:r w:rsidR="00571384" w:rsidRPr="00874434">
        <w:rPr>
          <w:rFonts w:ascii="Times New Roman" w:hAnsi="Times New Roman" w:cs="Times New Roman"/>
          <w:sz w:val="24"/>
          <w:szCs w:val="24"/>
          <w:lang w:val="bs-Latn-BA"/>
        </w:rPr>
        <w:t xml:space="preserve"> promocij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forum</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okrugli</w:t>
      </w:r>
      <w:r w:rsidR="007272E3" w:rsidRPr="00874434">
        <w:rPr>
          <w:rFonts w:ascii="Times New Roman" w:hAnsi="Times New Roman" w:cs="Times New Roman"/>
          <w:sz w:val="24"/>
          <w:szCs w:val="24"/>
          <w:lang w:val="bs-Latn-BA"/>
        </w:rPr>
        <w:t>h</w:t>
      </w:r>
      <w:r w:rsidR="00571384" w:rsidRPr="00874434">
        <w:rPr>
          <w:rFonts w:ascii="Times New Roman" w:hAnsi="Times New Roman" w:cs="Times New Roman"/>
          <w:sz w:val="24"/>
          <w:szCs w:val="24"/>
          <w:lang w:val="bs-Latn-BA"/>
        </w:rPr>
        <w:t xml:space="preserve"> stolov</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pokretanj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xml:space="preserve"> akci</w:t>
      </w:r>
      <w:r w:rsidR="00012844">
        <w:rPr>
          <w:rFonts w:ascii="Times New Roman" w:hAnsi="Times New Roman" w:cs="Times New Roman"/>
          <w:sz w:val="24"/>
          <w:szCs w:val="24"/>
          <w:lang w:val="bs-Latn-BA"/>
        </w:rPr>
        <w:t>jskih</w:t>
      </w:r>
      <w:r w:rsidR="00571384" w:rsidRPr="00874434">
        <w:rPr>
          <w:rFonts w:ascii="Times New Roman" w:hAnsi="Times New Roman" w:cs="Times New Roman"/>
          <w:sz w:val="24"/>
          <w:szCs w:val="24"/>
          <w:lang w:val="bs-Latn-BA"/>
        </w:rPr>
        <w:t xml:space="preserve"> koalicija, edukacij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tematsk</w:t>
      </w:r>
      <w:r w:rsidR="007272E3" w:rsidRPr="00874434">
        <w:rPr>
          <w:rFonts w:ascii="Times New Roman" w:hAnsi="Times New Roman" w:cs="Times New Roman"/>
          <w:sz w:val="24"/>
          <w:szCs w:val="24"/>
          <w:lang w:val="bs-Latn-BA"/>
        </w:rPr>
        <w:t xml:space="preserve">ih </w:t>
      </w:r>
      <w:r w:rsidR="00571384" w:rsidRPr="00874434">
        <w:rPr>
          <w:rFonts w:ascii="Times New Roman" w:hAnsi="Times New Roman" w:cs="Times New Roman"/>
          <w:sz w:val="24"/>
          <w:szCs w:val="24"/>
          <w:lang w:val="bs-Latn-BA"/>
        </w:rPr>
        <w:t xml:space="preserve"> sjednic</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press konferencij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xml:space="preserve"> i </w:t>
      </w:r>
      <w:r w:rsidR="00DD0017" w:rsidRPr="00874434">
        <w:rPr>
          <w:rFonts w:ascii="Times New Roman" w:hAnsi="Times New Roman" w:cs="Times New Roman"/>
          <w:sz w:val="24"/>
          <w:szCs w:val="24"/>
          <w:lang w:val="bs-Latn-BA"/>
        </w:rPr>
        <w:t>medijski</w:t>
      </w:r>
      <w:r w:rsidR="007272E3" w:rsidRPr="00874434">
        <w:rPr>
          <w:rFonts w:ascii="Times New Roman" w:hAnsi="Times New Roman" w:cs="Times New Roman"/>
          <w:sz w:val="24"/>
          <w:szCs w:val="24"/>
          <w:lang w:val="bs-Latn-BA"/>
        </w:rPr>
        <w:t>h</w:t>
      </w:r>
      <w:r w:rsidR="00DD0017" w:rsidRPr="00874434">
        <w:rPr>
          <w:rFonts w:ascii="Times New Roman" w:hAnsi="Times New Roman" w:cs="Times New Roman"/>
          <w:sz w:val="24"/>
          <w:szCs w:val="24"/>
          <w:lang w:val="bs-Latn-BA"/>
        </w:rPr>
        <w:t xml:space="preserve"> sadržaj</w:t>
      </w:r>
      <w:r w:rsidR="007272E3" w:rsidRPr="00874434">
        <w:rPr>
          <w:rFonts w:ascii="Times New Roman" w:hAnsi="Times New Roman" w:cs="Times New Roman"/>
          <w:sz w:val="24"/>
          <w:szCs w:val="24"/>
          <w:lang w:val="bs-Latn-BA"/>
        </w:rPr>
        <w:t>a</w:t>
      </w:r>
      <w:r w:rsidR="00DD0017" w:rsidRPr="00874434">
        <w:rPr>
          <w:rFonts w:ascii="Times New Roman" w:hAnsi="Times New Roman" w:cs="Times New Roman"/>
          <w:sz w:val="24"/>
          <w:szCs w:val="24"/>
          <w:lang w:val="bs-Latn-BA"/>
        </w:rPr>
        <w:t xml:space="preserve">. </w:t>
      </w:r>
      <w:r w:rsidR="00DD0017" w:rsidRPr="00874434">
        <w:rPr>
          <w:rFonts w:ascii="Times New Roman" w:hAnsi="Times New Roman" w:cs="Times New Roman"/>
          <w:b/>
          <w:sz w:val="24"/>
          <w:szCs w:val="24"/>
        </w:rPr>
        <w:t>Broj od preko 400 različitih događaja u 2022. godini je najveći do sada</w:t>
      </w:r>
      <w:r w:rsidR="00DD0017" w:rsidRPr="00874434">
        <w:rPr>
          <w:rFonts w:ascii="Times New Roman" w:hAnsi="Times New Roman" w:cs="Times New Roman"/>
          <w:b/>
          <w:sz w:val="24"/>
          <w:szCs w:val="24"/>
          <w:lang w:val="bs-Latn-BA"/>
        </w:rPr>
        <w:t>.</w:t>
      </w:r>
    </w:p>
    <w:p w14:paraId="4F73D983" w14:textId="02A45E3E" w:rsidR="007065C7" w:rsidRPr="00874434" w:rsidRDefault="007065C7" w:rsidP="00571384">
      <w:pPr>
        <w:jc w:val="both"/>
        <w:rPr>
          <w:rFonts w:ascii="Times New Roman" w:hAnsi="Times New Roman" w:cs="Times New Roman"/>
          <w:sz w:val="24"/>
          <w:szCs w:val="24"/>
          <w:lang w:val="bs-Latn-BA"/>
        </w:rPr>
      </w:pPr>
    </w:p>
    <w:p w14:paraId="2A6C4B09" w14:textId="6899B1BB" w:rsidR="00152939" w:rsidRPr="00874434" w:rsidRDefault="005A71C7" w:rsidP="0057138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BiH se tradicionalno obilježava</w:t>
      </w:r>
      <w:r w:rsidR="00152939" w:rsidRPr="00874434">
        <w:rPr>
          <w:rFonts w:ascii="Times New Roman" w:hAnsi="Times New Roman" w:cs="Times New Roman"/>
          <w:sz w:val="24"/>
          <w:szCs w:val="24"/>
          <w:lang w:val="bs-Latn-BA"/>
        </w:rPr>
        <w:t xml:space="preserve"> Međunarodni dan djevojčica u informa</w:t>
      </w:r>
      <w:r w:rsidR="004072BE">
        <w:rPr>
          <w:rFonts w:ascii="Times New Roman" w:hAnsi="Times New Roman" w:cs="Times New Roman"/>
          <w:sz w:val="24"/>
          <w:szCs w:val="24"/>
          <w:lang w:val="bs-Latn-BA"/>
        </w:rPr>
        <w:t>cijsk</w:t>
      </w:r>
      <w:r w:rsidR="00152939" w:rsidRPr="00874434">
        <w:rPr>
          <w:rFonts w:ascii="Times New Roman" w:hAnsi="Times New Roman" w:cs="Times New Roman"/>
          <w:sz w:val="24"/>
          <w:szCs w:val="24"/>
          <w:lang w:val="bs-Latn-BA"/>
        </w:rPr>
        <w:t>o-komunika</w:t>
      </w:r>
      <w:r w:rsidR="004072BE">
        <w:rPr>
          <w:rFonts w:ascii="Times New Roman" w:hAnsi="Times New Roman" w:cs="Times New Roman"/>
          <w:sz w:val="24"/>
          <w:szCs w:val="24"/>
          <w:lang w:val="bs-Latn-BA"/>
        </w:rPr>
        <w:t>cijsk</w:t>
      </w:r>
      <w:r w:rsidR="00152939" w:rsidRPr="00874434">
        <w:rPr>
          <w:rFonts w:ascii="Times New Roman" w:hAnsi="Times New Roman" w:cs="Times New Roman"/>
          <w:sz w:val="24"/>
          <w:szCs w:val="24"/>
          <w:lang w:val="bs-Latn-BA"/>
        </w:rPr>
        <w:t>im tehnolo</w:t>
      </w:r>
      <w:r w:rsidR="007065C7" w:rsidRPr="00874434">
        <w:rPr>
          <w:rFonts w:ascii="Times New Roman" w:hAnsi="Times New Roman" w:cs="Times New Roman"/>
          <w:sz w:val="24"/>
          <w:szCs w:val="24"/>
          <w:lang w:val="bs-Latn-BA"/>
        </w:rPr>
        <w:t xml:space="preserve">gijama (IKT), Međunarodni dan </w:t>
      </w:r>
      <w:r w:rsidR="00012844">
        <w:rPr>
          <w:rFonts w:ascii="Times New Roman" w:hAnsi="Times New Roman" w:cs="Times New Roman"/>
          <w:sz w:val="24"/>
          <w:szCs w:val="24"/>
          <w:lang w:val="bs-Latn-BA"/>
        </w:rPr>
        <w:t>obitelji</w:t>
      </w:r>
      <w:r w:rsidR="007065C7" w:rsidRPr="00874434">
        <w:rPr>
          <w:rFonts w:ascii="Times New Roman" w:hAnsi="Times New Roman" w:cs="Times New Roman"/>
          <w:sz w:val="24"/>
          <w:szCs w:val="24"/>
          <w:lang w:val="bs-Latn-BA"/>
        </w:rPr>
        <w:t>, Međunarodni dan muškaraca i Međunarodni dan žena na selu. Organizacijom ili učešćem na različitim manifestacijama doprin</w:t>
      </w:r>
      <w:r w:rsidRPr="00874434">
        <w:rPr>
          <w:rFonts w:ascii="Times New Roman" w:hAnsi="Times New Roman" w:cs="Times New Roman"/>
          <w:sz w:val="24"/>
          <w:szCs w:val="24"/>
          <w:lang w:val="bs-Latn-BA"/>
        </w:rPr>
        <w:t>osi se</w:t>
      </w:r>
      <w:r w:rsidR="007065C7" w:rsidRPr="00874434">
        <w:rPr>
          <w:rFonts w:ascii="Times New Roman" w:hAnsi="Times New Roman" w:cs="Times New Roman"/>
          <w:sz w:val="24"/>
          <w:szCs w:val="24"/>
          <w:lang w:val="bs-Latn-BA"/>
        </w:rPr>
        <w:t xml:space="preserve"> povećanju informi</w:t>
      </w:r>
      <w:r w:rsidR="006E1B08">
        <w:rPr>
          <w:rFonts w:ascii="Times New Roman" w:hAnsi="Times New Roman" w:cs="Times New Roman"/>
          <w:sz w:val="24"/>
          <w:szCs w:val="24"/>
          <w:lang w:val="bs-Latn-BA"/>
        </w:rPr>
        <w:t>r</w:t>
      </w:r>
      <w:r w:rsidR="007065C7" w:rsidRPr="00874434">
        <w:rPr>
          <w:rFonts w:ascii="Times New Roman" w:hAnsi="Times New Roman" w:cs="Times New Roman"/>
          <w:sz w:val="24"/>
          <w:szCs w:val="24"/>
          <w:lang w:val="bs-Latn-BA"/>
        </w:rPr>
        <w:t xml:space="preserve">anosti javnosti o standardima i napretku u primjeni </w:t>
      </w:r>
      <w:r w:rsidR="003566A0">
        <w:rPr>
          <w:rFonts w:ascii="Times New Roman" w:hAnsi="Times New Roman" w:cs="Times New Roman"/>
          <w:sz w:val="24"/>
          <w:szCs w:val="24"/>
          <w:lang w:val="bs-Latn-BA"/>
        </w:rPr>
        <w:t>načela</w:t>
      </w:r>
      <w:r w:rsidR="007065C7" w:rsidRPr="00874434">
        <w:rPr>
          <w:rFonts w:ascii="Times New Roman" w:hAnsi="Times New Roman" w:cs="Times New Roman"/>
          <w:sz w:val="24"/>
          <w:szCs w:val="24"/>
          <w:lang w:val="bs-Latn-BA"/>
        </w:rPr>
        <w:t xml:space="preserve"> ravnopravnosti </w:t>
      </w:r>
      <w:r w:rsidR="00460664" w:rsidRPr="00874434">
        <w:rPr>
          <w:rFonts w:ascii="Times New Roman" w:hAnsi="Times New Roman" w:cs="Times New Roman"/>
          <w:sz w:val="24"/>
          <w:szCs w:val="24"/>
          <w:lang w:val="bs-Latn-BA"/>
        </w:rPr>
        <w:t>s</w:t>
      </w:r>
      <w:r w:rsidR="007065C7" w:rsidRPr="00874434">
        <w:rPr>
          <w:rFonts w:ascii="Times New Roman" w:hAnsi="Times New Roman" w:cs="Times New Roman"/>
          <w:sz w:val="24"/>
          <w:szCs w:val="24"/>
          <w:lang w:val="bs-Latn-BA"/>
        </w:rPr>
        <w:t xml:space="preserve">polova u BiH, a poseban doprinos daju kampanje, medijske </w:t>
      </w:r>
      <w:r w:rsidR="00C070B2">
        <w:rPr>
          <w:rFonts w:ascii="Times New Roman" w:hAnsi="Times New Roman" w:cs="Times New Roman"/>
          <w:sz w:val="24"/>
          <w:szCs w:val="24"/>
          <w:lang w:val="bs-Latn-BA"/>
        </w:rPr>
        <w:t>objavе</w:t>
      </w:r>
      <w:r w:rsidR="00246A07" w:rsidRPr="00874434">
        <w:rPr>
          <w:rFonts w:ascii="Times New Roman" w:hAnsi="Times New Roman" w:cs="Times New Roman"/>
          <w:sz w:val="24"/>
          <w:szCs w:val="24"/>
          <w:lang w:val="bs-Latn-BA"/>
        </w:rPr>
        <w:t xml:space="preserve"> i prisutnost na društvenim mrežama.</w:t>
      </w:r>
      <w:r w:rsidR="00B578A6" w:rsidRPr="00874434">
        <w:rPr>
          <w:rFonts w:ascii="Times New Roman" w:hAnsi="Times New Roman" w:cs="Times New Roman"/>
          <w:noProof/>
          <w:sz w:val="24"/>
          <w:szCs w:val="24"/>
          <w:lang w:val="bs-Latn-BA"/>
        </w:rPr>
        <w:t xml:space="preserve"> </w:t>
      </w:r>
    </w:p>
    <w:p w14:paraId="178766F2" w14:textId="233C4A93" w:rsidR="000E2777" w:rsidRPr="00874434" w:rsidRDefault="000E2777" w:rsidP="00571384">
      <w:pPr>
        <w:jc w:val="both"/>
        <w:rPr>
          <w:rFonts w:ascii="Times New Roman" w:hAnsi="Times New Roman" w:cs="Times New Roman"/>
          <w:sz w:val="24"/>
          <w:szCs w:val="24"/>
          <w:lang w:val="bs-Latn-BA"/>
        </w:rPr>
      </w:pPr>
    </w:p>
    <w:p w14:paraId="037F6EBF" w14:textId="173686CF" w:rsidR="00FF7F90" w:rsidRPr="00874434" w:rsidRDefault="00FF7F90" w:rsidP="00FF7F90">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 B</w:t>
      </w:r>
      <w:r w:rsidR="00BE090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MLJPI je </w:t>
      </w:r>
      <w:r w:rsidRPr="00874434">
        <w:rPr>
          <w:rFonts w:ascii="Times New Roman" w:eastAsia="Calibri" w:hAnsi="Times New Roman" w:cs="Times New Roman"/>
          <w:iCs/>
          <w:sz w:val="24"/>
          <w:szCs w:val="24"/>
          <w:lang w:val="bs-Latn-BA"/>
        </w:rPr>
        <w:t>realiz</w:t>
      </w:r>
      <w:r w:rsidR="00012844">
        <w:rPr>
          <w:rFonts w:ascii="Times New Roman" w:eastAsia="Calibri" w:hAnsi="Times New Roman" w:cs="Times New Roman"/>
          <w:iCs/>
          <w:sz w:val="24"/>
          <w:szCs w:val="24"/>
          <w:lang w:val="bs-Latn-BA"/>
        </w:rPr>
        <w:t>irala</w:t>
      </w:r>
      <w:r w:rsidRPr="00874434">
        <w:rPr>
          <w:rFonts w:ascii="Times New Roman" w:eastAsia="Calibri" w:hAnsi="Times New Roman" w:cs="Times New Roman"/>
          <w:iCs/>
          <w:sz w:val="24"/>
          <w:szCs w:val="24"/>
          <w:lang w:val="bs-Latn-BA"/>
        </w:rPr>
        <w:t xml:space="preserve"> javnu </w:t>
      </w:r>
      <w:r w:rsidRPr="00874434">
        <w:rPr>
          <w:rFonts w:ascii="Times New Roman" w:eastAsia="Calibri" w:hAnsi="Times New Roman" w:cs="Times New Roman"/>
          <w:b/>
          <w:iCs/>
          <w:sz w:val="24"/>
          <w:szCs w:val="24"/>
          <w:lang w:val="bs-Latn-BA"/>
        </w:rPr>
        <w:t>kampanju podizanja svijesti o pravima prema CEDAW</w:t>
      </w:r>
      <w:r w:rsidR="00BE090C">
        <w:rPr>
          <w:rFonts w:ascii="Times New Roman" w:eastAsia="Calibri" w:hAnsi="Times New Roman" w:cs="Times New Roman"/>
          <w:iCs/>
          <w:sz w:val="24"/>
          <w:szCs w:val="24"/>
          <w:lang w:val="bs-Latn-BA"/>
        </w:rPr>
        <w:t xml:space="preserve"> K</w:t>
      </w:r>
      <w:r w:rsidRPr="00874434">
        <w:rPr>
          <w:rFonts w:ascii="Times New Roman" w:eastAsia="Calibri" w:hAnsi="Times New Roman" w:cs="Times New Roman"/>
          <w:iCs/>
          <w:sz w:val="24"/>
          <w:szCs w:val="24"/>
          <w:lang w:val="bs-Latn-BA"/>
        </w:rPr>
        <w:t xml:space="preserve">onvenciji i zadacima koji se nalaze pred BiH u </w:t>
      </w:r>
      <w:r w:rsidR="00012844">
        <w:rPr>
          <w:rFonts w:ascii="Times New Roman" w:eastAsia="Calibri" w:hAnsi="Times New Roman" w:cs="Times New Roman"/>
          <w:iCs/>
          <w:sz w:val="24"/>
          <w:szCs w:val="24"/>
          <w:lang w:val="bs-Latn-BA"/>
        </w:rPr>
        <w:t>provedbi</w:t>
      </w:r>
      <w:r w:rsidR="00BE090C">
        <w:rPr>
          <w:rFonts w:ascii="Times New Roman" w:eastAsia="Calibri" w:hAnsi="Times New Roman" w:cs="Times New Roman"/>
          <w:iCs/>
          <w:sz w:val="24"/>
          <w:szCs w:val="24"/>
          <w:lang w:val="bs-Latn-BA"/>
        </w:rPr>
        <w:t xml:space="preserve"> preporuka CEDAW K</w:t>
      </w:r>
      <w:r w:rsidRPr="00874434">
        <w:rPr>
          <w:rFonts w:ascii="Times New Roman" w:eastAsia="Calibri" w:hAnsi="Times New Roman" w:cs="Times New Roman"/>
          <w:iCs/>
          <w:sz w:val="24"/>
          <w:szCs w:val="24"/>
          <w:lang w:val="bs-Latn-BA"/>
        </w:rPr>
        <w:t xml:space="preserve">omiteta, u </w:t>
      </w:r>
      <w:r w:rsidR="00012844">
        <w:rPr>
          <w:rFonts w:ascii="Times New Roman" w:eastAsia="Calibri" w:hAnsi="Times New Roman" w:cs="Times New Roman"/>
          <w:iCs/>
          <w:sz w:val="24"/>
          <w:szCs w:val="24"/>
          <w:lang w:val="bs-Latn-BA"/>
        </w:rPr>
        <w:t>sklopu</w:t>
      </w:r>
      <w:r w:rsidRPr="00874434">
        <w:rPr>
          <w:rFonts w:ascii="Times New Roman" w:eastAsia="Calibri" w:hAnsi="Times New Roman" w:cs="Times New Roman"/>
          <w:iCs/>
          <w:sz w:val="24"/>
          <w:szCs w:val="24"/>
          <w:lang w:val="bs-Latn-BA"/>
        </w:rPr>
        <w:t xml:space="preserve"> koje</w:t>
      </w:r>
      <w:r w:rsidR="00BE090C">
        <w:rPr>
          <w:rFonts w:ascii="Times New Roman" w:eastAsia="Calibri" w:hAnsi="Times New Roman" w:cs="Times New Roman"/>
          <w:iCs/>
          <w:sz w:val="24"/>
          <w:szCs w:val="24"/>
          <w:lang w:val="bs-Latn-BA"/>
        </w:rPr>
        <w:t>g</w:t>
      </w:r>
      <w:r w:rsidRPr="00874434">
        <w:rPr>
          <w:rFonts w:ascii="Times New Roman" w:eastAsia="Calibri" w:hAnsi="Times New Roman" w:cs="Times New Roman"/>
          <w:iCs/>
          <w:sz w:val="24"/>
          <w:szCs w:val="24"/>
          <w:lang w:val="bs-Latn-BA"/>
        </w:rPr>
        <w:t xml:space="preserve"> su objavljeni video isječci i info grafike u medijima i putem društvenih mreža, sa preko 2.000.000 impresija.</w:t>
      </w:r>
      <w:r w:rsidRPr="00874434">
        <w:rPr>
          <w:rFonts w:ascii="Times New Roman" w:hAnsi="Times New Roman" w:cs="Times New Roman"/>
          <w:sz w:val="24"/>
          <w:szCs w:val="24"/>
          <w:lang w:val="bs-Latn-BA"/>
        </w:rPr>
        <w:t xml:space="preserve"> </w:t>
      </w:r>
      <w:r w:rsidR="0099249E"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ktivn</w:t>
      </w:r>
      <w:r w:rsidR="00181000" w:rsidRPr="00874434">
        <w:rPr>
          <w:rFonts w:ascii="Times New Roman" w:hAnsi="Times New Roman" w:cs="Times New Roman"/>
          <w:sz w:val="24"/>
          <w:szCs w:val="24"/>
          <w:lang w:val="bs-Latn-BA"/>
        </w:rPr>
        <w:t>os</w:t>
      </w:r>
      <w:r w:rsidR="00CD0985" w:rsidRPr="00874434">
        <w:rPr>
          <w:rFonts w:ascii="Times New Roman" w:hAnsi="Times New Roman" w:cs="Times New Roman"/>
          <w:sz w:val="24"/>
          <w:szCs w:val="24"/>
          <w:lang w:val="bs-Latn-BA"/>
        </w:rPr>
        <w:t>ti ARS</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BE090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w:t>
      </w:r>
      <w:r w:rsidR="00BF3DBD" w:rsidRPr="00874434">
        <w:rPr>
          <w:rFonts w:ascii="Times New Roman" w:hAnsi="Times New Roman" w:cs="Times New Roman"/>
          <w:sz w:val="24"/>
          <w:szCs w:val="24"/>
          <w:lang w:val="bs-Latn-BA"/>
        </w:rPr>
        <w:t xml:space="preserve">MLJPI </w:t>
      </w:r>
      <w:r w:rsidRPr="00874434">
        <w:rPr>
          <w:rFonts w:ascii="Times New Roman" w:hAnsi="Times New Roman" w:cs="Times New Roman"/>
          <w:sz w:val="24"/>
          <w:szCs w:val="24"/>
          <w:lang w:val="bs-Latn-BA"/>
        </w:rPr>
        <w:t>na podizanju svijesti javnosti uključuju i sljedeće:</w:t>
      </w:r>
    </w:p>
    <w:p w14:paraId="71DD23AD" w14:textId="1AEF9D13" w:rsidR="00460664" w:rsidRPr="00874434" w:rsidRDefault="00460664" w:rsidP="00FF7F90">
      <w:pPr>
        <w:jc w:val="both"/>
        <w:rPr>
          <w:rFonts w:ascii="Times New Roman" w:hAnsi="Times New Roman" w:cs="Times New Roman"/>
          <w:sz w:val="24"/>
          <w:szCs w:val="24"/>
          <w:lang w:val="bs-Latn-BA"/>
        </w:rPr>
      </w:pPr>
    </w:p>
    <w:p w14:paraId="50543075" w14:textId="4E8E75B3" w:rsidR="003F5B0A" w:rsidRPr="00874434" w:rsidRDefault="003F5B0A" w:rsidP="000B1F42">
      <w:pPr>
        <w:pStyle w:val="ListParagraph"/>
        <w:numPr>
          <w:ilvl w:val="0"/>
          <w:numId w:val="12"/>
        </w:numPr>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lang w:val="bs-Latn-BA"/>
        </w:rPr>
        <w:t xml:space="preserve">Povodom održavanja </w:t>
      </w:r>
      <w:r w:rsidRPr="00874434">
        <w:rPr>
          <w:rFonts w:ascii="Times New Roman" w:hAnsi="Times New Roman" w:cs="Times New Roman"/>
          <w:b/>
          <w:sz w:val="24"/>
          <w:szCs w:val="24"/>
          <w:lang w:val="bs-Latn-BA"/>
        </w:rPr>
        <w:t>Op</w:t>
      </w:r>
      <w:r w:rsidR="00BE090C">
        <w:rPr>
          <w:rFonts w:ascii="Times New Roman" w:hAnsi="Times New Roman" w:cs="Times New Roman"/>
          <w:b/>
          <w:sz w:val="24"/>
          <w:szCs w:val="24"/>
          <w:lang w:val="bs-Latn-BA"/>
        </w:rPr>
        <w:t>ć</w:t>
      </w:r>
      <w:r w:rsidRPr="00874434">
        <w:rPr>
          <w:rFonts w:ascii="Times New Roman" w:hAnsi="Times New Roman" w:cs="Times New Roman"/>
          <w:b/>
          <w:sz w:val="24"/>
          <w:szCs w:val="24"/>
          <w:lang w:val="bs-Latn-BA"/>
        </w:rPr>
        <w:t>ih izbora 2018. godine</w:t>
      </w:r>
      <w:r w:rsidRPr="00874434">
        <w:rPr>
          <w:rFonts w:ascii="Times New Roman" w:hAnsi="Times New Roman" w:cs="Times New Roman"/>
          <w:sz w:val="24"/>
          <w:szCs w:val="24"/>
          <w:lang w:val="bs-Latn-BA"/>
        </w:rPr>
        <w:t xml:space="preserve"> u BiH, ARS</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BiH MLJPI je u saradnji sa VE provela medijsku kampanju </w:t>
      </w:r>
      <w:r w:rsidRPr="00874434">
        <w:rPr>
          <w:rFonts w:ascii="Times New Roman" w:hAnsi="Times New Roman" w:cs="Times New Roman"/>
          <w:b/>
          <w:sz w:val="24"/>
          <w:szCs w:val="24"/>
          <w:lang w:val="bs-Latn-BA"/>
        </w:rPr>
        <w:t>„Mi predstavljamo kandidatkinje – vi birate“</w:t>
      </w:r>
      <w:r w:rsidRPr="00874434">
        <w:rPr>
          <w:rFonts w:ascii="Times New Roman" w:hAnsi="Times New Roman" w:cs="Times New Roman"/>
          <w:sz w:val="24"/>
          <w:szCs w:val="24"/>
          <w:lang w:val="bs-Latn-BA"/>
        </w:rPr>
        <w:t xml:space="preserve"> sa ciljem povećanja vidljivosti kandidatkinja svih političkih subjekata.</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Pored plakata u cijeloj B</w:t>
      </w:r>
      <w:r w:rsidR="00BE090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realiz</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ani su </w:t>
      </w:r>
      <w:r w:rsidRPr="00874434">
        <w:rPr>
          <w:rFonts w:ascii="Times New Roman" w:hAnsi="Times New Roman" w:cs="Times New Roman"/>
          <w:b/>
          <w:sz w:val="24"/>
          <w:szCs w:val="24"/>
          <w:lang w:val="bs-Latn-BA"/>
        </w:rPr>
        <w:t>promotivni video-materijali</w:t>
      </w:r>
      <w:r w:rsidRPr="00874434">
        <w:rPr>
          <w:rFonts w:ascii="Times New Roman" w:hAnsi="Times New Roman" w:cs="Times New Roman"/>
          <w:sz w:val="24"/>
          <w:szCs w:val="24"/>
          <w:lang w:val="bs-Latn-BA"/>
        </w:rPr>
        <w:t xml:space="preserve"> u koj</w:t>
      </w:r>
      <w:r w:rsidR="00BE090C">
        <w:rPr>
          <w:rFonts w:ascii="Times New Roman" w:hAnsi="Times New Roman" w:cs="Times New Roman"/>
          <w:sz w:val="24"/>
          <w:szCs w:val="24"/>
          <w:lang w:val="bs-Latn-BA"/>
        </w:rPr>
        <w:t>ima</w:t>
      </w:r>
      <w:r w:rsidRPr="00874434">
        <w:rPr>
          <w:rFonts w:ascii="Times New Roman" w:hAnsi="Times New Roman" w:cs="Times New Roman"/>
          <w:sz w:val="24"/>
          <w:szCs w:val="24"/>
          <w:lang w:val="bs-Latn-BA"/>
        </w:rPr>
        <w:t xml:space="preserve"> su kandidatkinje predstavljale svoje programe i </w:t>
      </w:r>
      <w:r w:rsidR="00BE090C">
        <w:rPr>
          <w:rFonts w:ascii="Times New Roman" w:hAnsi="Times New Roman" w:cs="Times New Roman"/>
          <w:sz w:val="24"/>
          <w:szCs w:val="24"/>
          <w:lang w:val="bs-Latn-BA"/>
        </w:rPr>
        <w:t xml:space="preserve">koji su </w:t>
      </w:r>
      <w:r w:rsidRPr="00874434">
        <w:rPr>
          <w:rFonts w:ascii="Times New Roman" w:hAnsi="Times New Roman" w:cs="Times New Roman"/>
          <w:sz w:val="24"/>
          <w:szCs w:val="24"/>
          <w:lang w:val="bs-Latn-BA"/>
        </w:rPr>
        <w:t>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ani na TV-kanalima i društvenim mrežama. Činjenica da su kandidatkinje koje su predstavljene u kampanji u prosjeku imale veći uspjeh od ukupnog prosjeka kandidatkinja na izborima govori o relativno pozitivnom efektu kampanje. </w:t>
      </w:r>
    </w:p>
    <w:p w14:paraId="6912F259" w14:textId="134C9D2C" w:rsidR="003F5B0A" w:rsidRPr="00874434" w:rsidRDefault="003F5B0A" w:rsidP="000B1F42">
      <w:pPr>
        <w:pStyle w:val="ListParagraph"/>
        <w:jc w:val="both"/>
        <w:rPr>
          <w:rFonts w:ascii="Times New Roman" w:hAnsi="Times New Roman" w:cs="Times New Roman"/>
          <w:sz w:val="24"/>
          <w:szCs w:val="24"/>
          <w:lang w:val="bs-Latn-BA"/>
        </w:rPr>
      </w:pPr>
    </w:p>
    <w:p w14:paraId="01680892" w14:textId="41811701" w:rsidR="003F5B0A" w:rsidRPr="00874434" w:rsidRDefault="003F5B0A" w:rsidP="000B1F42">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Povodom obilježavanja „16 dana aktivizma“ 2021. g</w:t>
      </w:r>
      <w:r w:rsidR="00BE090C">
        <w:rPr>
          <w:rFonts w:ascii="Times New Roman" w:hAnsi="Times New Roman" w:cs="Times New Roman"/>
          <w:sz w:val="24"/>
          <w:szCs w:val="24"/>
          <w:lang w:val="bs-Latn-BA"/>
        </w:rPr>
        <w:t>odine</w:t>
      </w:r>
      <w:r w:rsidRPr="00874434">
        <w:rPr>
          <w:rFonts w:ascii="Times New Roman" w:hAnsi="Times New Roman" w:cs="Times New Roman"/>
          <w:sz w:val="24"/>
          <w:szCs w:val="24"/>
          <w:lang w:val="bs-Latn-BA"/>
        </w:rPr>
        <w:t xml:space="preserve"> ARS</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MLJPI je realiz</w:t>
      </w:r>
      <w:r w:rsidR="00012844">
        <w:rPr>
          <w:rFonts w:ascii="Times New Roman" w:hAnsi="Times New Roman" w:cs="Times New Roman"/>
          <w:sz w:val="24"/>
          <w:szCs w:val="24"/>
          <w:lang w:val="bs-Latn-BA"/>
        </w:rPr>
        <w:t>irala</w:t>
      </w:r>
      <w:r w:rsidRPr="00874434">
        <w:rPr>
          <w:rFonts w:ascii="Times New Roman" w:hAnsi="Times New Roman" w:cs="Times New Roman"/>
          <w:sz w:val="24"/>
          <w:szCs w:val="24"/>
          <w:lang w:val="bs-Latn-BA"/>
        </w:rPr>
        <w:t xml:space="preserve"> javnu kampanju za prevenciju nasilja. Kampanja sa dva glavna slogana „</w:t>
      </w:r>
      <w:r w:rsidRPr="00874434">
        <w:rPr>
          <w:rFonts w:ascii="Times New Roman" w:hAnsi="Times New Roman" w:cs="Times New Roman"/>
          <w:b/>
          <w:sz w:val="24"/>
          <w:szCs w:val="24"/>
          <w:lang w:val="bs-Latn-BA"/>
        </w:rPr>
        <w:t xml:space="preserve">Prekini krug nasilja” </w:t>
      </w:r>
      <w:r w:rsidRPr="00BE090C">
        <w:rPr>
          <w:rFonts w:ascii="Times New Roman" w:hAnsi="Times New Roman" w:cs="Times New Roman"/>
          <w:sz w:val="24"/>
          <w:szCs w:val="24"/>
          <w:lang w:val="bs-Latn-BA"/>
        </w:rPr>
        <w:t>i</w:t>
      </w:r>
      <w:r w:rsidRPr="00874434">
        <w:rPr>
          <w:rFonts w:ascii="Times New Roman" w:hAnsi="Times New Roman" w:cs="Times New Roman"/>
          <w:b/>
          <w:sz w:val="24"/>
          <w:szCs w:val="24"/>
          <w:lang w:val="bs-Latn-BA"/>
        </w:rPr>
        <w:t xml:space="preserve"> “Oslobodi se i ti”</w:t>
      </w:r>
      <w:r w:rsidRPr="00874434">
        <w:rPr>
          <w:rFonts w:ascii="Times New Roman" w:hAnsi="Times New Roman" w:cs="Times New Roman"/>
          <w:sz w:val="24"/>
          <w:szCs w:val="24"/>
          <w:lang w:val="bs-Latn-BA"/>
        </w:rPr>
        <w:t xml:space="preserve"> se sastojala od bilbord - plakata velikog formata postavljenih u šest najvećih gradova BiH, radio-džinglova sa 15 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anja, dvije igrane reklame i animiranih </w:t>
      </w:r>
      <w:r w:rsidRPr="00BE090C">
        <w:rPr>
          <w:rFonts w:ascii="Times New Roman" w:hAnsi="Times New Roman" w:cs="Times New Roman"/>
          <w:i/>
          <w:sz w:val="24"/>
          <w:szCs w:val="24"/>
          <w:lang w:val="bs-Latn-BA"/>
        </w:rPr>
        <w:t>web</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oglasa („banera“) 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anih na plaćenom oglašavačkom prostoru na najposjećenijim </w:t>
      </w:r>
      <w:r w:rsidRPr="00BE090C">
        <w:rPr>
          <w:rFonts w:ascii="Times New Roman" w:hAnsi="Times New Roman" w:cs="Times New Roman"/>
          <w:i/>
          <w:sz w:val="24"/>
          <w:szCs w:val="24"/>
          <w:lang w:val="bs-Latn-BA"/>
        </w:rPr>
        <w:t>web</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portalima.</w:t>
      </w:r>
    </w:p>
    <w:p w14:paraId="4BAF2E42" w14:textId="218897BF" w:rsidR="003F5B0A" w:rsidRPr="00874434" w:rsidRDefault="003F5B0A" w:rsidP="00300FFF">
      <w:pPr>
        <w:pStyle w:val="ListParagraph"/>
        <w:jc w:val="both"/>
        <w:rPr>
          <w:rFonts w:ascii="Times New Roman" w:hAnsi="Times New Roman" w:cs="Times New Roman"/>
          <w:sz w:val="24"/>
          <w:szCs w:val="24"/>
          <w:lang w:val="bs-Latn-BA"/>
        </w:rPr>
      </w:pPr>
    </w:p>
    <w:p w14:paraId="1A9EBFFB" w14:textId="4EB872CA" w:rsidR="008D2EA4" w:rsidRPr="00874434" w:rsidRDefault="008D2EA4" w:rsidP="004819E8">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rPr>
        <w:t>Povodom obilježavanja Međunarodnog dana žena, ARS</w:t>
      </w:r>
      <w:r w:rsidR="00647A24">
        <w:rPr>
          <w:rFonts w:ascii="Times New Roman" w:hAnsi="Times New Roman" w:cs="Times New Roman"/>
          <w:sz w:val="24"/>
          <w:szCs w:val="24"/>
        </w:rPr>
        <w:t xml:space="preserve"> </w:t>
      </w:r>
      <w:r w:rsidRPr="00874434">
        <w:rPr>
          <w:rFonts w:ascii="Times New Roman" w:hAnsi="Times New Roman" w:cs="Times New Roman"/>
          <w:sz w:val="24"/>
          <w:szCs w:val="24"/>
        </w:rPr>
        <w:t>BiH, MLJPI sa Ženskom mrežom BiH i Mrežom za izgradnju mira u s</w:t>
      </w:r>
      <w:r w:rsidR="00012844">
        <w:rPr>
          <w:rFonts w:ascii="Times New Roman" w:hAnsi="Times New Roman" w:cs="Times New Roman"/>
          <w:sz w:val="24"/>
          <w:szCs w:val="24"/>
        </w:rPr>
        <w:t>u</w:t>
      </w:r>
      <w:r w:rsidRPr="00874434">
        <w:rPr>
          <w:rFonts w:ascii="Times New Roman" w:hAnsi="Times New Roman" w:cs="Times New Roman"/>
          <w:sz w:val="24"/>
          <w:szCs w:val="24"/>
        </w:rPr>
        <w:t xml:space="preserve">radnji sa Inicijativom građanke za ustavne promjene, svake godine izrađuje </w:t>
      </w:r>
      <w:r w:rsidRPr="00874434">
        <w:rPr>
          <w:rFonts w:ascii="Times New Roman" w:hAnsi="Times New Roman" w:cs="Times New Roman"/>
          <w:b/>
          <w:sz w:val="24"/>
          <w:szCs w:val="24"/>
        </w:rPr>
        <w:t>Kalendar izgradnje mira i jačanja vidljivosti ženskog aktivizma u BiH</w:t>
      </w:r>
      <w:r w:rsidRPr="00874434">
        <w:rPr>
          <w:rFonts w:ascii="Times New Roman" w:hAnsi="Times New Roman" w:cs="Times New Roman"/>
          <w:sz w:val="24"/>
          <w:szCs w:val="24"/>
        </w:rPr>
        <w:t xml:space="preserve">. </w:t>
      </w:r>
    </w:p>
    <w:p w14:paraId="4AA6D225" w14:textId="42D1C700" w:rsidR="00460664" w:rsidRPr="00874434" w:rsidRDefault="00460664" w:rsidP="00460664">
      <w:pPr>
        <w:pStyle w:val="ListParagraph"/>
        <w:jc w:val="both"/>
        <w:rPr>
          <w:rFonts w:ascii="Times New Roman" w:hAnsi="Times New Roman" w:cs="Times New Roman"/>
          <w:sz w:val="24"/>
          <w:szCs w:val="24"/>
          <w:lang w:val="bs-Latn-BA"/>
        </w:rPr>
      </w:pPr>
    </w:p>
    <w:p w14:paraId="09A99B60" w14:textId="6C2EBAEB" w:rsidR="008E4A4B" w:rsidRPr="00874434" w:rsidRDefault="001722E7" w:rsidP="004819E8">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 BiH je u s</w:t>
      </w:r>
      <w:r w:rsidR="00012844">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radnji sa Helsinškim parlamentom građana Banja</w:t>
      </w:r>
      <w:r w:rsidR="00647A24">
        <w:rPr>
          <w:rFonts w:ascii="Times New Roman" w:hAnsi="Times New Roman" w:cs="Times New Roman"/>
          <w:sz w:val="24"/>
          <w:szCs w:val="24"/>
          <w:lang w:val="bs-Latn-BA"/>
        </w:rPr>
        <w:t xml:space="preserve"> L</w:t>
      </w:r>
      <w:r w:rsidRPr="00874434">
        <w:rPr>
          <w:rFonts w:ascii="Times New Roman" w:hAnsi="Times New Roman" w:cs="Times New Roman"/>
          <w:sz w:val="24"/>
          <w:szCs w:val="24"/>
          <w:lang w:val="bs-Latn-BA"/>
        </w:rPr>
        <w:t>uka, organiz</w:t>
      </w:r>
      <w:r w:rsidR="00012844">
        <w:rPr>
          <w:rFonts w:ascii="Times New Roman" w:hAnsi="Times New Roman" w:cs="Times New Roman"/>
          <w:sz w:val="24"/>
          <w:szCs w:val="24"/>
          <w:lang w:val="bs-Latn-BA"/>
        </w:rPr>
        <w:t xml:space="preserve">irala </w:t>
      </w:r>
      <w:r w:rsidRPr="00874434">
        <w:rPr>
          <w:rFonts w:ascii="Times New Roman" w:hAnsi="Times New Roman" w:cs="Times New Roman"/>
          <w:sz w:val="24"/>
          <w:szCs w:val="24"/>
          <w:lang w:val="bs-Latn-BA"/>
        </w:rPr>
        <w:t>prevođenje na bosanski i srpski jezik, i objavljivanje</w:t>
      </w:r>
      <w:r w:rsidR="001B4C95" w:rsidRPr="00874434">
        <w:rPr>
          <w:rFonts w:ascii="Times New Roman" w:hAnsi="Times New Roman" w:cs="Times New Roman"/>
          <w:sz w:val="24"/>
          <w:szCs w:val="24"/>
          <w:lang w:val="bs-Latn-BA"/>
        </w:rPr>
        <w:t>,</w:t>
      </w:r>
      <w:r w:rsidR="000E2777" w:rsidRPr="00874434">
        <w:rPr>
          <w:rFonts w:ascii="Times New Roman" w:hAnsi="Times New Roman" w:cs="Times New Roman"/>
          <w:sz w:val="24"/>
          <w:szCs w:val="24"/>
          <w:lang w:val="bs-Latn-BA"/>
        </w:rPr>
        <w:t xml:space="preserve"> </w:t>
      </w:r>
      <w:r w:rsidR="000E2777" w:rsidRPr="00874434">
        <w:rPr>
          <w:rFonts w:ascii="Times New Roman" w:hAnsi="Times New Roman" w:cs="Times New Roman"/>
          <w:b/>
          <w:sz w:val="24"/>
          <w:szCs w:val="24"/>
          <w:lang w:val="bs-Latn-BA"/>
        </w:rPr>
        <w:t>Rječnika i leksikona termina iz oblasti ravnopravnosti</w:t>
      </w:r>
      <w:r w:rsidR="00647A24">
        <w:rPr>
          <w:rFonts w:ascii="Times New Roman" w:hAnsi="Times New Roman" w:cs="Times New Roman"/>
          <w:b/>
          <w:sz w:val="24"/>
          <w:szCs w:val="24"/>
          <w:lang w:val="bs-Latn-BA"/>
        </w:rPr>
        <w:t xml:space="preserve"> spolova</w:t>
      </w:r>
      <w:r w:rsidRPr="00874434">
        <w:rPr>
          <w:rFonts w:ascii="Times New Roman" w:hAnsi="Times New Roman" w:cs="Times New Roman"/>
          <w:b/>
          <w:sz w:val="24"/>
          <w:szCs w:val="24"/>
          <w:lang w:val="bs-Latn-BA"/>
        </w:rPr>
        <w:t xml:space="preserve"> E</w:t>
      </w:r>
      <w:r w:rsidR="00012844">
        <w:rPr>
          <w:rFonts w:ascii="Times New Roman" w:hAnsi="Times New Roman" w:cs="Times New Roman"/>
          <w:b/>
          <w:sz w:val="24"/>
          <w:szCs w:val="24"/>
          <w:lang w:val="bs-Latn-BA"/>
        </w:rPr>
        <w:t>u</w:t>
      </w:r>
      <w:r w:rsidRPr="00874434">
        <w:rPr>
          <w:rFonts w:ascii="Times New Roman" w:hAnsi="Times New Roman" w:cs="Times New Roman"/>
          <w:b/>
          <w:sz w:val="24"/>
          <w:szCs w:val="24"/>
          <w:lang w:val="bs-Latn-BA"/>
        </w:rPr>
        <w:t>ropskog instituta za ravnopravnost</w:t>
      </w:r>
      <w:r w:rsidR="00647A24">
        <w:rPr>
          <w:rFonts w:ascii="Times New Roman" w:hAnsi="Times New Roman" w:cs="Times New Roman"/>
          <w:b/>
          <w:sz w:val="24"/>
          <w:szCs w:val="24"/>
          <w:lang w:val="bs-Latn-BA"/>
        </w:rPr>
        <w:t xml:space="preserve"> spolova</w:t>
      </w:r>
      <w:r w:rsidRPr="00874434">
        <w:rPr>
          <w:rFonts w:ascii="Times New Roman" w:hAnsi="Times New Roman" w:cs="Times New Roman"/>
          <w:b/>
          <w:sz w:val="24"/>
          <w:szCs w:val="24"/>
          <w:lang w:val="bs-Latn-BA"/>
        </w:rPr>
        <w:t xml:space="preserve"> EIGE</w:t>
      </w:r>
      <w:r w:rsidR="000E2777" w:rsidRPr="00874434">
        <w:rPr>
          <w:rFonts w:ascii="Times New Roman" w:hAnsi="Times New Roman" w:cs="Times New Roman"/>
          <w:b/>
          <w:sz w:val="24"/>
          <w:szCs w:val="24"/>
          <w:lang w:val="bs-Latn-BA"/>
        </w:rPr>
        <w:t>.</w:t>
      </w:r>
      <w:r w:rsidR="000E2777" w:rsidRPr="00874434">
        <w:rPr>
          <w:rFonts w:ascii="Times New Roman" w:hAnsi="Times New Roman" w:cs="Times New Roman"/>
          <w:sz w:val="24"/>
          <w:szCs w:val="24"/>
          <w:lang w:val="bs-Latn-BA"/>
        </w:rPr>
        <w:t xml:space="preserve"> Prevođenje termina ravnopravnosti</w:t>
      </w:r>
      <w:r w:rsidR="00647A24">
        <w:rPr>
          <w:rFonts w:ascii="Times New Roman" w:hAnsi="Times New Roman" w:cs="Times New Roman"/>
          <w:sz w:val="24"/>
          <w:szCs w:val="24"/>
          <w:lang w:val="bs-Latn-BA"/>
        </w:rPr>
        <w:t xml:space="preserve"> spolova</w:t>
      </w:r>
      <w:r w:rsidR="000E2777" w:rsidRPr="00874434">
        <w:rPr>
          <w:rFonts w:ascii="Times New Roman" w:hAnsi="Times New Roman" w:cs="Times New Roman"/>
          <w:sz w:val="24"/>
          <w:szCs w:val="24"/>
          <w:lang w:val="bs-Latn-BA"/>
        </w:rPr>
        <w:t xml:space="preserve"> na bosanski i srpski jezik su</w:t>
      </w:r>
      <w:r w:rsidR="005A71C7" w:rsidRPr="00874434">
        <w:rPr>
          <w:rFonts w:ascii="Times New Roman" w:hAnsi="Times New Roman" w:cs="Times New Roman"/>
          <w:sz w:val="24"/>
          <w:szCs w:val="24"/>
          <w:lang w:val="bs-Latn-BA"/>
        </w:rPr>
        <w:t xml:space="preserve"> doprinijeli</w:t>
      </w:r>
      <w:r w:rsidR="000E2777" w:rsidRPr="00874434">
        <w:rPr>
          <w:rFonts w:ascii="Times New Roman" w:hAnsi="Times New Roman" w:cs="Times New Roman"/>
          <w:sz w:val="24"/>
          <w:szCs w:val="24"/>
          <w:lang w:val="bs-Latn-BA"/>
        </w:rPr>
        <w:t xml:space="preserve"> frekventnijoj i adekvatnijoj upotrebi rodne terminologije u službenom i javnom govoru, ali i boljem razumijevanju procesa i pojava u našem društvu</w:t>
      </w:r>
      <w:r w:rsidRPr="00874434">
        <w:rPr>
          <w:rFonts w:ascii="Times New Roman" w:hAnsi="Times New Roman" w:cs="Times New Roman"/>
          <w:sz w:val="24"/>
          <w:szCs w:val="24"/>
          <w:lang w:val="bs-Latn-BA"/>
        </w:rPr>
        <w:t>.</w:t>
      </w:r>
    </w:p>
    <w:p w14:paraId="5539116F" w14:textId="749EC3F1" w:rsidR="00460664" w:rsidRPr="00874434" w:rsidRDefault="00460664" w:rsidP="00300FFF">
      <w:pPr>
        <w:jc w:val="both"/>
        <w:rPr>
          <w:rFonts w:ascii="Times New Roman" w:hAnsi="Times New Roman" w:cs="Times New Roman"/>
          <w:sz w:val="24"/>
          <w:szCs w:val="24"/>
          <w:lang w:val="bs-Latn-BA"/>
        </w:rPr>
      </w:pPr>
    </w:p>
    <w:p w14:paraId="2EEB9917" w14:textId="659776F6" w:rsidR="0021012D" w:rsidRPr="00874434" w:rsidRDefault="005A71C7" w:rsidP="004819E8">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rPr>
        <w:t>Imajući u vidu pojavljivanje slučajeva rodnih stereotipa, mizoginog i seksističkog govora u javnom diskursu, ARS</w:t>
      </w:r>
      <w:r w:rsidR="00647A24">
        <w:rPr>
          <w:rFonts w:ascii="Times New Roman" w:hAnsi="Times New Roman" w:cs="Times New Roman"/>
          <w:sz w:val="24"/>
          <w:szCs w:val="24"/>
        </w:rPr>
        <w:t xml:space="preserve"> </w:t>
      </w:r>
      <w:r w:rsidRPr="00874434">
        <w:rPr>
          <w:rFonts w:ascii="Times New Roman" w:hAnsi="Times New Roman" w:cs="Times New Roman"/>
          <w:sz w:val="24"/>
          <w:szCs w:val="24"/>
        </w:rPr>
        <w:t>B</w:t>
      </w:r>
      <w:r w:rsidR="00647A24">
        <w:rPr>
          <w:rFonts w:ascii="Times New Roman" w:hAnsi="Times New Roman" w:cs="Times New Roman"/>
          <w:sz w:val="24"/>
          <w:szCs w:val="24"/>
        </w:rPr>
        <w:t>i</w:t>
      </w:r>
      <w:r w:rsidRPr="00874434">
        <w:rPr>
          <w:rFonts w:ascii="Times New Roman" w:hAnsi="Times New Roman" w:cs="Times New Roman"/>
          <w:sz w:val="24"/>
          <w:szCs w:val="24"/>
        </w:rPr>
        <w:t xml:space="preserve">H, MLJPI je </w:t>
      </w:r>
      <w:r w:rsidR="002E576A" w:rsidRPr="00874434">
        <w:rPr>
          <w:rFonts w:ascii="Times New Roman" w:hAnsi="Times New Roman" w:cs="Times New Roman"/>
          <w:sz w:val="24"/>
          <w:szCs w:val="24"/>
        </w:rPr>
        <w:t>izdala</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 xml:space="preserve">Preporuku u vezi </w:t>
      </w:r>
      <w:r w:rsidR="00647A24">
        <w:rPr>
          <w:rFonts w:ascii="Times New Roman" w:hAnsi="Times New Roman" w:cs="Times New Roman"/>
          <w:b/>
          <w:sz w:val="24"/>
          <w:szCs w:val="24"/>
        </w:rPr>
        <w:t xml:space="preserve">sa </w:t>
      </w:r>
      <w:r w:rsidRPr="00874434">
        <w:rPr>
          <w:rFonts w:ascii="Times New Roman" w:hAnsi="Times New Roman" w:cs="Times New Roman"/>
          <w:b/>
          <w:sz w:val="24"/>
          <w:szCs w:val="24"/>
        </w:rPr>
        <w:t>rodni</w:t>
      </w:r>
      <w:r w:rsidR="00647A24">
        <w:rPr>
          <w:rFonts w:ascii="Times New Roman" w:hAnsi="Times New Roman" w:cs="Times New Roman"/>
          <w:b/>
          <w:sz w:val="24"/>
          <w:szCs w:val="24"/>
        </w:rPr>
        <w:t>m</w:t>
      </w:r>
      <w:r w:rsidRPr="00874434">
        <w:rPr>
          <w:rFonts w:ascii="Times New Roman" w:hAnsi="Times New Roman" w:cs="Times New Roman"/>
          <w:b/>
          <w:sz w:val="24"/>
          <w:szCs w:val="24"/>
        </w:rPr>
        <w:t xml:space="preserve"> stereotip</w:t>
      </w:r>
      <w:r w:rsidR="00647A24">
        <w:rPr>
          <w:rFonts w:ascii="Times New Roman" w:hAnsi="Times New Roman" w:cs="Times New Roman"/>
          <w:b/>
          <w:sz w:val="24"/>
          <w:szCs w:val="24"/>
        </w:rPr>
        <w:t>ima</w:t>
      </w:r>
      <w:r w:rsidRPr="00874434">
        <w:rPr>
          <w:rFonts w:ascii="Times New Roman" w:hAnsi="Times New Roman" w:cs="Times New Roman"/>
          <w:b/>
          <w:sz w:val="24"/>
          <w:szCs w:val="24"/>
        </w:rPr>
        <w:t>, mizogin</w:t>
      </w:r>
      <w:r w:rsidR="00647A24">
        <w:rPr>
          <w:rFonts w:ascii="Times New Roman" w:hAnsi="Times New Roman" w:cs="Times New Roman"/>
          <w:b/>
          <w:sz w:val="24"/>
          <w:szCs w:val="24"/>
        </w:rPr>
        <w:t>im</w:t>
      </w:r>
      <w:r w:rsidRPr="00874434">
        <w:rPr>
          <w:rFonts w:ascii="Times New Roman" w:hAnsi="Times New Roman" w:cs="Times New Roman"/>
          <w:b/>
          <w:sz w:val="24"/>
          <w:szCs w:val="24"/>
        </w:rPr>
        <w:t xml:space="preserve"> i seksističk</w:t>
      </w:r>
      <w:r w:rsidR="00647A24">
        <w:rPr>
          <w:rFonts w:ascii="Times New Roman" w:hAnsi="Times New Roman" w:cs="Times New Roman"/>
          <w:b/>
          <w:sz w:val="24"/>
          <w:szCs w:val="24"/>
        </w:rPr>
        <w:t>im</w:t>
      </w:r>
      <w:r w:rsidRPr="00874434">
        <w:rPr>
          <w:rFonts w:ascii="Times New Roman" w:hAnsi="Times New Roman" w:cs="Times New Roman"/>
          <w:b/>
          <w:sz w:val="24"/>
          <w:szCs w:val="24"/>
        </w:rPr>
        <w:t xml:space="preserve"> govor</w:t>
      </w:r>
      <w:r w:rsidR="00647A24">
        <w:rPr>
          <w:rFonts w:ascii="Times New Roman" w:hAnsi="Times New Roman" w:cs="Times New Roman"/>
          <w:b/>
          <w:sz w:val="24"/>
          <w:szCs w:val="24"/>
        </w:rPr>
        <w:t>om</w:t>
      </w:r>
      <w:r w:rsidR="002E576A" w:rsidRPr="00874434">
        <w:rPr>
          <w:rFonts w:ascii="Times New Roman" w:hAnsi="Times New Roman" w:cs="Times New Roman"/>
          <w:sz w:val="24"/>
          <w:szCs w:val="24"/>
        </w:rPr>
        <w:t xml:space="preserve"> koju je</w:t>
      </w:r>
      <w:r w:rsidRPr="00874434">
        <w:rPr>
          <w:rFonts w:ascii="Times New Roman" w:hAnsi="Times New Roman" w:cs="Times New Roman"/>
          <w:sz w:val="24"/>
          <w:szCs w:val="24"/>
        </w:rPr>
        <w:t xml:space="preserve"> dostavila i svim medijima u BiH. </w:t>
      </w:r>
    </w:p>
    <w:p w14:paraId="238F6ABF" w14:textId="6F5C1EFF" w:rsidR="00460664" w:rsidRPr="00874434" w:rsidRDefault="00460664" w:rsidP="00460664">
      <w:pPr>
        <w:pStyle w:val="ListParagraph"/>
        <w:shd w:val="clear" w:color="auto" w:fill="FFFFFF"/>
        <w:jc w:val="both"/>
        <w:textAlignment w:val="baseline"/>
        <w:rPr>
          <w:rFonts w:ascii="Times New Roman" w:hAnsi="Times New Roman" w:cs="Times New Roman"/>
          <w:sz w:val="24"/>
          <w:szCs w:val="24"/>
          <w:shd w:val="clear" w:color="auto" w:fill="FFFFFF"/>
        </w:rPr>
      </w:pPr>
    </w:p>
    <w:p w14:paraId="038DFA72" w14:textId="0FB77CC3" w:rsidR="00D70BFA" w:rsidRPr="00874434" w:rsidRDefault="0021012D" w:rsidP="004819E8">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lang w:eastAsia="sr-Latn-BA"/>
        </w:rPr>
        <w:t xml:space="preserve">U </w:t>
      </w:r>
      <w:r w:rsidR="00012844">
        <w:rPr>
          <w:rFonts w:ascii="Times New Roman" w:hAnsi="Times New Roman" w:cs="Times New Roman"/>
          <w:sz w:val="24"/>
          <w:szCs w:val="24"/>
          <w:lang w:eastAsia="sr-Latn-BA"/>
        </w:rPr>
        <w:t>sklopu</w:t>
      </w:r>
      <w:r w:rsidRPr="00874434">
        <w:rPr>
          <w:rFonts w:ascii="Times New Roman" w:hAnsi="Times New Roman" w:cs="Times New Roman"/>
          <w:sz w:val="24"/>
          <w:szCs w:val="24"/>
          <w:lang w:eastAsia="sr-Latn-BA"/>
        </w:rPr>
        <w:t xml:space="preserve"> Projekta zapošljavanja mladih (YEP), uz podršku Vlade</w:t>
      </w:r>
      <w:r w:rsidR="00012844">
        <w:rPr>
          <w:rFonts w:ascii="Times New Roman" w:hAnsi="Times New Roman" w:cs="Times New Roman"/>
          <w:sz w:val="24"/>
          <w:szCs w:val="24"/>
          <w:lang w:eastAsia="sr-Latn-BA"/>
        </w:rPr>
        <w:t xml:space="preserve"> Švicarske i u</w:t>
      </w:r>
      <w:r w:rsidR="00CD0985" w:rsidRPr="00874434">
        <w:rPr>
          <w:rFonts w:ascii="Times New Roman" w:hAnsi="Times New Roman" w:cs="Times New Roman"/>
          <w:sz w:val="24"/>
          <w:szCs w:val="24"/>
          <w:lang w:eastAsia="sr-Latn-BA"/>
        </w:rPr>
        <w:t xml:space="preserve"> s</w:t>
      </w:r>
      <w:r w:rsidR="00012844">
        <w:rPr>
          <w:rFonts w:ascii="Times New Roman" w:hAnsi="Times New Roman" w:cs="Times New Roman"/>
          <w:sz w:val="24"/>
          <w:szCs w:val="24"/>
          <w:lang w:eastAsia="sr-Latn-BA"/>
        </w:rPr>
        <w:t>u</w:t>
      </w:r>
      <w:r w:rsidR="00CD0985" w:rsidRPr="00874434">
        <w:rPr>
          <w:rFonts w:ascii="Times New Roman" w:hAnsi="Times New Roman" w:cs="Times New Roman"/>
          <w:sz w:val="24"/>
          <w:szCs w:val="24"/>
          <w:lang w:eastAsia="sr-Latn-BA"/>
        </w:rPr>
        <w:t>radnji sa ARS</w:t>
      </w:r>
      <w:r w:rsidR="00647A24">
        <w:rPr>
          <w:rFonts w:ascii="Times New Roman" w:hAnsi="Times New Roman" w:cs="Times New Roman"/>
          <w:sz w:val="24"/>
          <w:szCs w:val="24"/>
          <w:lang w:eastAsia="sr-Latn-BA"/>
        </w:rPr>
        <w:t xml:space="preserve"> </w:t>
      </w:r>
      <w:r w:rsidRPr="00874434">
        <w:rPr>
          <w:rFonts w:ascii="Times New Roman" w:hAnsi="Times New Roman" w:cs="Times New Roman"/>
          <w:sz w:val="24"/>
          <w:szCs w:val="24"/>
          <w:lang w:eastAsia="sr-Latn-BA"/>
        </w:rPr>
        <w:t xml:space="preserve">BiH MLJPI pokrenuta je  kampanja </w:t>
      </w:r>
      <w:r w:rsidRPr="00874434">
        <w:rPr>
          <w:rFonts w:ascii="Times New Roman" w:hAnsi="Times New Roman" w:cs="Times New Roman"/>
          <w:b/>
          <w:sz w:val="24"/>
          <w:szCs w:val="24"/>
          <w:lang w:eastAsia="sr-Latn-BA"/>
        </w:rPr>
        <w:t>„Žene su iste kao muškarci –  samo manje vrijedne</w:t>
      </w:r>
      <w:r w:rsidRPr="00874434">
        <w:rPr>
          <w:rFonts w:ascii="Times New Roman" w:hAnsi="Times New Roman" w:cs="Times New Roman"/>
          <w:sz w:val="24"/>
          <w:szCs w:val="24"/>
          <w:lang w:eastAsia="sr-Latn-BA"/>
        </w:rPr>
        <w:t>“, čime se skreće pažnja na problem rodnih stereotipa kroz koje se uloga žena svodi na tradi</w:t>
      </w:r>
      <w:r w:rsidR="004072BE">
        <w:rPr>
          <w:rFonts w:ascii="Times New Roman" w:hAnsi="Times New Roman" w:cs="Times New Roman"/>
          <w:sz w:val="24"/>
          <w:szCs w:val="24"/>
          <w:lang w:eastAsia="sr-Latn-BA"/>
        </w:rPr>
        <w:t>cijsk</w:t>
      </w:r>
      <w:r w:rsidRPr="00874434">
        <w:rPr>
          <w:rFonts w:ascii="Times New Roman" w:hAnsi="Times New Roman" w:cs="Times New Roman"/>
          <w:sz w:val="24"/>
          <w:szCs w:val="24"/>
          <w:lang w:eastAsia="sr-Latn-BA"/>
        </w:rPr>
        <w:t>u ulogu, a kao jedna od najočiglednijih posljedica je evidentan problem nedovoljnog učešća žena na tržištu rada.</w:t>
      </w:r>
    </w:p>
    <w:p w14:paraId="02A7C1E8" w14:textId="21A42914" w:rsidR="00460664" w:rsidRPr="00874434" w:rsidRDefault="00460664" w:rsidP="00460664">
      <w:pPr>
        <w:shd w:val="clear" w:color="auto" w:fill="FFFFFF"/>
        <w:jc w:val="both"/>
        <w:textAlignment w:val="baseline"/>
        <w:rPr>
          <w:rFonts w:ascii="Times New Roman" w:hAnsi="Times New Roman" w:cs="Times New Roman"/>
          <w:sz w:val="24"/>
          <w:szCs w:val="24"/>
          <w:shd w:val="clear" w:color="auto" w:fill="FFFFFF"/>
        </w:rPr>
      </w:pPr>
    </w:p>
    <w:p w14:paraId="70454F68" w14:textId="50520F90" w:rsidR="0021012D" w:rsidRPr="00874434" w:rsidRDefault="001B4C95" w:rsidP="004819E8">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rPr>
        <w:t>O</w:t>
      </w:r>
      <w:r w:rsidR="0021012D" w:rsidRPr="00874434">
        <w:rPr>
          <w:rFonts w:ascii="Times New Roman" w:hAnsi="Times New Roman" w:cs="Times New Roman"/>
          <w:sz w:val="24"/>
          <w:szCs w:val="24"/>
        </w:rPr>
        <w:t xml:space="preserve">d </w:t>
      </w:r>
      <w:r w:rsidR="00012844">
        <w:rPr>
          <w:rFonts w:ascii="Times New Roman" w:hAnsi="Times New Roman" w:cs="Times New Roman"/>
          <w:sz w:val="24"/>
          <w:szCs w:val="24"/>
        </w:rPr>
        <w:t>travnja</w:t>
      </w:r>
      <w:r w:rsidR="0021012D" w:rsidRPr="00874434">
        <w:rPr>
          <w:rFonts w:ascii="Times New Roman" w:hAnsi="Times New Roman" w:cs="Times New Roman"/>
          <w:sz w:val="24"/>
          <w:szCs w:val="24"/>
        </w:rPr>
        <w:t xml:space="preserve"> 2019. godine, kada je objavljena incijativa za organiz</w:t>
      </w:r>
      <w:r w:rsidR="000F67D8">
        <w:rPr>
          <w:rFonts w:ascii="Times New Roman" w:hAnsi="Times New Roman" w:cs="Times New Roman"/>
          <w:sz w:val="24"/>
          <w:szCs w:val="24"/>
        </w:rPr>
        <w:t>ir</w:t>
      </w:r>
      <w:r w:rsidR="0021012D" w:rsidRPr="00874434">
        <w:rPr>
          <w:rFonts w:ascii="Times New Roman" w:hAnsi="Times New Roman" w:cs="Times New Roman"/>
          <w:sz w:val="24"/>
          <w:szCs w:val="24"/>
        </w:rPr>
        <w:t xml:space="preserve">anje </w:t>
      </w:r>
      <w:r w:rsidR="0021012D" w:rsidRPr="00874434">
        <w:rPr>
          <w:rFonts w:ascii="Times New Roman" w:hAnsi="Times New Roman" w:cs="Times New Roman"/>
          <w:b/>
          <w:sz w:val="24"/>
          <w:szCs w:val="24"/>
        </w:rPr>
        <w:t>Prve bosanskohercegovačke povorke ponosa,</w:t>
      </w:r>
      <w:r w:rsidR="00CD0985" w:rsidRPr="00874434">
        <w:rPr>
          <w:rFonts w:ascii="Times New Roman" w:hAnsi="Times New Roman" w:cs="Times New Roman"/>
          <w:sz w:val="24"/>
          <w:szCs w:val="24"/>
        </w:rPr>
        <w:t xml:space="preserve"> ARS</w:t>
      </w:r>
      <w:r w:rsidR="00647A24">
        <w:rPr>
          <w:rFonts w:ascii="Times New Roman" w:hAnsi="Times New Roman" w:cs="Times New Roman"/>
          <w:sz w:val="24"/>
          <w:szCs w:val="24"/>
        </w:rPr>
        <w:t xml:space="preserve"> </w:t>
      </w:r>
      <w:r w:rsidR="0021012D" w:rsidRPr="00874434">
        <w:rPr>
          <w:rFonts w:ascii="Times New Roman" w:hAnsi="Times New Roman" w:cs="Times New Roman"/>
          <w:sz w:val="24"/>
          <w:szCs w:val="24"/>
        </w:rPr>
        <w:t>B</w:t>
      </w:r>
      <w:r w:rsidR="00647A24">
        <w:rPr>
          <w:rFonts w:ascii="Times New Roman" w:hAnsi="Times New Roman" w:cs="Times New Roman"/>
          <w:sz w:val="24"/>
          <w:szCs w:val="24"/>
        </w:rPr>
        <w:t>i</w:t>
      </w:r>
      <w:r w:rsidR="0021012D" w:rsidRPr="00874434">
        <w:rPr>
          <w:rFonts w:ascii="Times New Roman" w:hAnsi="Times New Roman" w:cs="Times New Roman"/>
          <w:sz w:val="24"/>
          <w:szCs w:val="24"/>
        </w:rPr>
        <w:t>H MLJPI je realiz</w:t>
      </w:r>
      <w:r w:rsidR="00012844">
        <w:rPr>
          <w:rFonts w:ascii="Times New Roman" w:hAnsi="Times New Roman" w:cs="Times New Roman"/>
          <w:sz w:val="24"/>
          <w:szCs w:val="24"/>
        </w:rPr>
        <w:t>irala</w:t>
      </w:r>
      <w:r w:rsidR="0021012D" w:rsidRPr="00874434">
        <w:rPr>
          <w:rFonts w:ascii="Times New Roman" w:hAnsi="Times New Roman" w:cs="Times New Roman"/>
          <w:sz w:val="24"/>
          <w:szCs w:val="24"/>
        </w:rPr>
        <w:t xml:space="preserve"> više medijskih nastupa u kojima je pružala podršku na način informi</w:t>
      </w:r>
      <w:r w:rsidR="00012844">
        <w:rPr>
          <w:rFonts w:ascii="Times New Roman" w:hAnsi="Times New Roman" w:cs="Times New Roman"/>
          <w:sz w:val="24"/>
          <w:szCs w:val="24"/>
        </w:rPr>
        <w:t>r</w:t>
      </w:r>
      <w:r w:rsidR="0021012D" w:rsidRPr="00874434">
        <w:rPr>
          <w:rFonts w:ascii="Times New Roman" w:hAnsi="Times New Roman" w:cs="Times New Roman"/>
          <w:sz w:val="24"/>
          <w:szCs w:val="24"/>
        </w:rPr>
        <w:t>anja bh. javnosti o pravu na okupljanje građank</w:t>
      </w:r>
      <w:r w:rsidR="00012844">
        <w:rPr>
          <w:rFonts w:ascii="Times New Roman" w:hAnsi="Times New Roman" w:cs="Times New Roman"/>
          <w:sz w:val="24"/>
          <w:szCs w:val="24"/>
        </w:rPr>
        <w:t>i i građana LGBTI or</w:t>
      </w:r>
      <w:r w:rsidR="001621C7" w:rsidRPr="00874434">
        <w:rPr>
          <w:rFonts w:ascii="Times New Roman" w:hAnsi="Times New Roman" w:cs="Times New Roman"/>
          <w:sz w:val="24"/>
          <w:szCs w:val="24"/>
        </w:rPr>
        <w:t>jentacije.</w:t>
      </w:r>
    </w:p>
    <w:p w14:paraId="089BF281" w14:textId="582CCB44" w:rsidR="00FB4C46" w:rsidRPr="00874434" w:rsidRDefault="00FB4C46" w:rsidP="001621C7">
      <w:pPr>
        <w:jc w:val="both"/>
        <w:rPr>
          <w:rFonts w:ascii="Times New Roman" w:hAnsi="Times New Roman" w:cs="Times New Roman"/>
          <w:sz w:val="24"/>
          <w:szCs w:val="24"/>
        </w:rPr>
      </w:pPr>
    </w:p>
    <w:p w14:paraId="704A8974" w14:textId="63380AD8" w:rsidR="00CA7024" w:rsidRPr="00874434" w:rsidRDefault="00DD4179" w:rsidP="001621C7">
      <w:pPr>
        <w:jc w:val="both"/>
        <w:rPr>
          <w:rFonts w:ascii="Times New Roman" w:hAnsi="Times New Roman" w:cs="Times New Roman"/>
          <w:sz w:val="24"/>
          <w:szCs w:val="24"/>
          <w:u w:val="single"/>
          <w:lang w:val="en-US"/>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04320" behindDoc="0" locked="0" layoutInCell="1" allowOverlap="1" wp14:anchorId="185E30E7" wp14:editId="146F3C72">
                <wp:simplePos x="0" y="0"/>
                <wp:positionH relativeFrom="margin">
                  <wp:posOffset>3554730</wp:posOffset>
                </wp:positionH>
                <wp:positionV relativeFrom="page">
                  <wp:posOffset>5806440</wp:posOffset>
                </wp:positionV>
                <wp:extent cx="2893695" cy="2231390"/>
                <wp:effectExtent l="0" t="0" r="1905" b="0"/>
                <wp:wrapSquare wrapText="bothSides"/>
                <wp:docPr id="59" name="Group 59"/>
                <wp:cNvGraphicFramePr/>
                <a:graphic xmlns:a="http://schemas.openxmlformats.org/drawingml/2006/main">
                  <a:graphicData uri="http://schemas.microsoft.com/office/word/2010/wordprocessingGroup">
                    <wpg:wgp>
                      <wpg:cNvGrpSpPr/>
                      <wpg:grpSpPr>
                        <a:xfrm>
                          <a:off x="0" y="0"/>
                          <a:ext cx="2893695" cy="2231390"/>
                          <a:chOff x="0" y="1"/>
                          <a:chExt cx="3567448" cy="1925423"/>
                        </a:xfrm>
                      </wpg:grpSpPr>
                      <wps:wsp>
                        <wps:cNvPr id="60" name="Rectangle 60"/>
                        <wps:cNvSpPr/>
                        <wps:spPr>
                          <a:xfrm>
                            <a:off x="0" y="1"/>
                            <a:ext cx="3567448" cy="20487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EC3B1A" w14:textId="77777777" w:rsidR="00C10A4D" w:rsidRDefault="00C10A4D" w:rsidP="00B578A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180959"/>
                            <a:ext cx="3567448" cy="174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2F6B1" w14:textId="62A01A41" w:rsidR="00C10A4D" w:rsidRPr="00647A24" w:rsidRDefault="00C10A4D" w:rsidP="00B578A6">
                              <w:pPr>
                                <w:spacing w:line="360" w:lineRule="auto"/>
                                <w:rPr>
                                  <w:rFonts w:ascii="Times New Roman" w:hAnsi="Times New Roman" w:cs="Times New Roman"/>
                                  <w:i/>
                                  <w:sz w:val="20"/>
                                  <w:szCs w:val="20"/>
                                  <w:lang w:val="bs-Latn-BA"/>
                                </w:rPr>
                              </w:pPr>
                              <w:r w:rsidRPr="00647A24">
                                <w:rPr>
                                  <w:rFonts w:ascii="Times New Roman" w:hAnsi="Times New Roman" w:cs="Times New Roman"/>
                                  <w:i/>
                                  <w:sz w:val="20"/>
                                  <w:szCs w:val="20"/>
                                  <w:lang w:val="bs-Latn-BA"/>
                                </w:rPr>
                                <w:t xml:space="preserve">U FBiH provodi se kampanja </w:t>
                              </w:r>
                              <w:r w:rsidRPr="00647A24">
                                <w:rPr>
                                  <w:rFonts w:ascii="Times New Roman" w:hAnsi="Times New Roman" w:cs="Times New Roman"/>
                                  <w:b/>
                                  <w:i/>
                                  <w:sz w:val="20"/>
                                  <w:szCs w:val="20"/>
                                  <w:lang w:val="bs-Latn-BA"/>
                                </w:rPr>
                                <w:t>„Bolje'vako“</w:t>
                              </w:r>
                              <w:r w:rsidRPr="00647A24">
                                <w:rPr>
                                  <w:rFonts w:ascii="Times New Roman" w:hAnsi="Times New Roman" w:cs="Times New Roman"/>
                                  <w:i/>
                                  <w:sz w:val="20"/>
                                  <w:szCs w:val="20"/>
                                  <w:lang w:val="bs-Latn-BA"/>
                                </w:rPr>
                                <w:t xml:space="preserve"> s ciljem promjene društvene svijesti kroz promjenu individualnih obrazaca ponašanja, jačanja partnerskih odnosa i komunikacije sa djecom. Realiz</w:t>
                              </w:r>
                              <w:r>
                                <w:rPr>
                                  <w:rFonts w:ascii="Times New Roman" w:hAnsi="Times New Roman" w:cs="Times New Roman"/>
                                  <w:i/>
                                  <w:sz w:val="20"/>
                                  <w:szCs w:val="20"/>
                                  <w:lang w:val="bs-Latn-BA"/>
                                </w:rPr>
                                <w:t>iran</w:t>
                              </w:r>
                              <w:r w:rsidRPr="00647A24">
                                <w:rPr>
                                  <w:rFonts w:ascii="Times New Roman" w:hAnsi="Times New Roman" w:cs="Times New Roman"/>
                                  <w:i/>
                                  <w:sz w:val="20"/>
                                  <w:szCs w:val="20"/>
                                  <w:lang w:val="bs-Latn-BA"/>
                                </w:rPr>
                                <w:t xml:space="preserve">o je i promovirano osam video spotova. Kampanja obrađuje i faktore rizika za nasilje, a putem digtalnog marketinga </w:t>
                              </w:r>
                              <w:r>
                                <w:rPr>
                                  <w:rFonts w:ascii="Times New Roman" w:hAnsi="Times New Roman" w:cs="Times New Roman"/>
                                  <w:i/>
                                  <w:sz w:val="20"/>
                                  <w:szCs w:val="20"/>
                                  <w:lang w:val="bs-Latn-BA"/>
                                </w:rPr>
                                <w:t>neizravno</w:t>
                              </w:r>
                              <w:r w:rsidRPr="00647A24">
                                <w:rPr>
                                  <w:rFonts w:ascii="Times New Roman" w:hAnsi="Times New Roman" w:cs="Times New Roman"/>
                                  <w:i/>
                                  <w:sz w:val="20"/>
                                  <w:szCs w:val="20"/>
                                  <w:lang w:val="bs-Latn-BA"/>
                                </w:rPr>
                                <w:t xml:space="preserve"> je djelovala na oko 4.500.000 građana.</w:t>
                              </w:r>
                            </w:p>
                            <w:p w14:paraId="384E9BAC" w14:textId="77777777" w:rsidR="00C10A4D" w:rsidRDefault="00C10A4D" w:rsidP="00B578A6">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5E30E7" id="Group 59" o:spid="_x0000_s1077" style="position:absolute;left:0;text-align:left;margin-left:279.9pt;margin-top:457.2pt;width:227.85pt;height:175.7pt;z-index:251704320;mso-wrap-distance-left:14.4pt;mso-wrap-distance-top:3.6pt;mso-wrap-distance-right:14.4pt;mso-wrap-distance-bottom:3.6pt;mso-position-horizontal-relative:margin;mso-position-vertical-relative:page;mso-width-relative:margin;mso-height-relative:margin" coordorigin="" coordsize="35674,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">
                <v:rect id="Rectangle 60" o:spid="_x0000_s1078" style="position:absolute;width:35674;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" fillcolor="#4f81bd [3204]" stroked="f" strokeweight="2pt">
                  <v:textbox>
                    <w:txbxContent>
                      <w:p w14:paraId="05EC3B1A" w14:textId="77777777" w:rsidR="00C10A4D" w:rsidRDefault="00C10A4D" w:rsidP="00B578A6">
                        <w:pPr>
                          <w:jc w:val="center"/>
                          <w:rPr>
                            <w:rFonts w:asciiTheme="majorHAnsi" w:eastAsiaTheme="majorEastAsia" w:hAnsiTheme="majorHAnsi" w:cstheme="majorBidi"/>
                            <w:color w:val="FFFFFF" w:themeColor="background1"/>
                            <w:sz w:val="24"/>
                            <w:szCs w:val="28"/>
                          </w:rPr>
                        </w:pPr>
                      </w:p>
                    </w:txbxContent>
                  </v:textbox>
                </v:rect>
                <v:shape id="Text Box 61" o:spid="_x0000_s1079" type="#_x0000_t202" style="position:absolute;top:1809;width:35674;height:17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" filled="f" stroked="f" strokeweight=".5pt">
                  <v:textbox inset=",7.2pt,,0">
                    <w:txbxContent>
                      <w:p w14:paraId="00D2F6B1" w14:textId="62A01A41" w:rsidR="00C10A4D" w:rsidRPr="00647A24" w:rsidRDefault="00C10A4D" w:rsidP="00B578A6">
                        <w:pPr>
                          <w:spacing w:line="360" w:lineRule="auto"/>
                          <w:rPr>
                            <w:rFonts w:ascii="Times New Roman" w:hAnsi="Times New Roman" w:cs="Times New Roman"/>
                            <w:i/>
                            <w:sz w:val="20"/>
                            <w:szCs w:val="20"/>
                            <w:lang w:val="bs-Latn-BA"/>
                          </w:rPr>
                        </w:pPr>
                        <w:r w:rsidRPr="00647A24">
                          <w:rPr>
                            <w:rFonts w:ascii="Times New Roman" w:hAnsi="Times New Roman" w:cs="Times New Roman"/>
                            <w:i/>
                            <w:sz w:val="20"/>
                            <w:szCs w:val="20"/>
                            <w:lang w:val="bs-Latn-BA"/>
                          </w:rPr>
                          <w:t xml:space="preserve">U FBiH provodi se kampanja </w:t>
                        </w:r>
                        <w:r w:rsidRPr="00647A24">
                          <w:rPr>
                            <w:rFonts w:ascii="Times New Roman" w:hAnsi="Times New Roman" w:cs="Times New Roman"/>
                            <w:b/>
                            <w:i/>
                            <w:sz w:val="20"/>
                            <w:szCs w:val="20"/>
                            <w:lang w:val="bs-Latn-BA"/>
                          </w:rPr>
                          <w:t>„Bolje'vako“</w:t>
                        </w:r>
                        <w:r w:rsidRPr="00647A24">
                          <w:rPr>
                            <w:rFonts w:ascii="Times New Roman" w:hAnsi="Times New Roman" w:cs="Times New Roman"/>
                            <w:i/>
                            <w:sz w:val="20"/>
                            <w:szCs w:val="20"/>
                            <w:lang w:val="bs-Latn-BA"/>
                          </w:rPr>
                          <w:t xml:space="preserve"> s ciljem promjene društvene svijesti kroz promjenu individualnih obrazaca ponašanja, jačanja partnerskih odnosa i komunikacije sa djecom. Realiz</w:t>
                        </w:r>
                        <w:r>
                          <w:rPr>
                            <w:rFonts w:ascii="Times New Roman" w:hAnsi="Times New Roman" w:cs="Times New Roman"/>
                            <w:i/>
                            <w:sz w:val="20"/>
                            <w:szCs w:val="20"/>
                            <w:lang w:val="bs-Latn-BA"/>
                          </w:rPr>
                          <w:t>iran</w:t>
                        </w:r>
                        <w:r w:rsidRPr="00647A24">
                          <w:rPr>
                            <w:rFonts w:ascii="Times New Roman" w:hAnsi="Times New Roman" w:cs="Times New Roman"/>
                            <w:i/>
                            <w:sz w:val="20"/>
                            <w:szCs w:val="20"/>
                            <w:lang w:val="bs-Latn-BA"/>
                          </w:rPr>
                          <w:t xml:space="preserve">o je i promovirano osam video spotova. Kampanja obrađuje i faktore rizika za nasilje, a putem digtalnog marketinga </w:t>
                        </w:r>
                        <w:r>
                          <w:rPr>
                            <w:rFonts w:ascii="Times New Roman" w:hAnsi="Times New Roman" w:cs="Times New Roman"/>
                            <w:i/>
                            <w:sz w:val="20"/>
                            <w:szCs w:val="20"/>
                            <w:lang w:val="bs-Latn-BA"/>
                          </w:rPr>
                          <w:t>neizravno</w:t>
                        </w:r>
                        <w:r w:rsidRPr="00647A24">
                          <w:rPr>
                            <w:rFonts w:ascii="Times New Roman" w:hAnsi="Times New Roman" w:cs="Times New Roman"/>
                            <w:i/>
                            <w:sz w:val="20"/>
                            <w:szCs w:val="20"/>
                            <w:lang w:val="bs-Latn-BA"/>
                          </w:rPr>
                          <w:t xml:space="preserve"> je djelovala na oko 4.500.000 građana.</w:t>
                        </w:r>
                      </w:p>
                      <w:p w14:paraId="384E9BAC" w14:textId="77777777" w:rsidR="00C10A4D" w:rsidRDefault="00C10A4D" w:rsidP="00B578A6">
                        <w:pPr>
                          <w:rPr>
                            <w:caps/>
                            <w:color w:val="4F81BD" w:themeColor="accent1"/>
                            <w:sz w:val="26"/>
                            <w:szCs w:val="26"/>
                          </w:rPr>
                        </w:pPr>
                      </w:p>
                    </w:txbxContent>
                  </v:textbox>
                </v:shape>
                <w10:wrap type="square" anchorx="margin" anchory="page"/>
              </v:group>
            </w:pict>
          </mc:Fallback>
        </mc:AlternateContent>
      </w:r>
      <w:r w:rsidR="00753DF9">
        <w:rPr>
          <w:rFonts w:ascii="Times New Roman" w:hAnsi="Times New Roman" w:cs="Times New Roman"/>
          <w:sz w:val="24"/>
          <w:szCs w:val="24"/>
        </w:rPr>
        <w:t xml:space="preserve">RAK aktivno </w:t>
      </w:r>
      <w:r w:rsidR="00003029" w:rsidRPr="00874434">
        <w:rPr>
          <w:rFonts w:ascii="Times New Roman" w:hAnsi="Times New Roman" w:cs="Times New Roman"/>
          <w:sz w:val="24"/>
          <w:szCs w:val="24"/>
        </w:rPr>
        <w:t>provodi aktivnosti na promociji medijske i informacijske pismenosti</w:t>
      </w:r>
      <w:r w:rsidR="0021012D" w:rsidRPr="00874434">
        <w:rPr>
          <w:rFonts w:ascii="Times New Roman" w:hAnsi="Times New Roman" w:cs="Times New Roman"/>
          <w:sz w:val="24"/>
          <w:szCs w:val="24"/>
        </w:rPr>
        <w:t xml:space="preserve"> u okviru kojih je, uz podršku VE, realiz</w:t>
      </w:r>
      <w:r w:rsidR="000F67D8">
        <w:rPr>
          <w:rFonts w:ascii="Times New Roman" w:hAnsi="Times New Roman" w:cs="Times New Roman"/>
          <w:sz w:val="24"/>
          <w:szCs w:val="24"/>
        </w:rPr>
        <w:t>ir</w:t>
      </w:r>
      <w:r w:rsidR="0021012D" w:rsidRPr="00874434">
        <w:rPr>
          <w:rFonts w:ascii="Times New Roman" w:hAnsi="Times New Roman" w:cs="Times New Roman"/>
          <w:sz w:val="24"/>
          <w:szCs w:val="24"/>
        </w:rPr>
        <w:t>an i</w:t>
      </w:r>
      <w:r w:rsidR="004E30BE" w:rsidRPr="00874434">
        <w:rPr>
          <w:rFonts w:ascii="Times New Roman" w:hAnsi="Times New Roman" w:cs="Times New Roman"/>
          <w:sz w:val="24"/>
          <w:szCs w:val="24"/>
        </w:rPr>
        <w:t xml:space="preserve"> projekt</w:t>
      </w:r>
      <w:r w:rsidR="00003029" w:rsidRPr="00874434">
        <w:rPr>
          <w:rFonts w:ascii="Times New Roman" w:hAnsi="Times New Roman" w:cs="Times New Roman"/>
          <w:sz w:val="24"/>
          <w:szCs w:val="24"/>
        </w:rPr>
        <w:t xml:space="preserve"> „</w:t>
      </w:r>
      <w:r w:rsidR="00003029" w:rsidRPr="00874434">
        <w:rPr>
          <w:rFonts w:ascii="Times New Roman" w:hAnsi="Times New Roman" w:cs="Times New Roman"/>
          <w:b/>
          <w:sz w:val="24"/>
          <w:szCs w:val="24"/>
        </w:rPr>
        <w:t>Medijska i informacijska pismen</w:t>
      </w:r>
      <w:r w:rsidR="007B62CE" w:rsidRPr="00874434">
        <w:rPr>
          <w:rFonts w:ascii="Times New Roman" w:hAnsi="Times New Roman" w:cs="Times New Roman"/>
          <w:b/>
          <w:sz w:val="24"/>
          <w:szCs w:val="24"/>
        </w:rPr>
        <w:t>ost za ljudska prava i demokra</w:t>
      </w:r>
      <w:r w:rsidR="00753DF9">
        <w:rPr>
          <w:rFonts w:ascii="Times New Roman" w:hAnsi="Times New Roman" w:cs="Times New Roman"/>
          <w:b/>
          <w:sz w:val="24"/>
          <w:szCs w:val="24"/>
        </w:rPr>
        <w:t>c</w:t>
      </w:r>
      <w:r w:rsidR="00003029" w:rsidRPr="00874434">
        <w:rPr>
          <w:rFonts w:ascii="Times New Roman" w:hAnsi="Times New Roman" w:cs="Times New Roman"/>
          <w:b/>
          <w:sz w:val="24"/>
          <w:szCs w:val="24"/>
        </w:rPr>
        <w:t>iju</w:t>
      </w:r>
      <w:r w:rsidR="00003029" w:rsidRPr="00874434">
        <w:rPr>
          <w:rFonts w:ascii="Times New Roman" w:hAnsi="Times New Roman" w:cs="Times New Roman"/>
          <w:sz w:val="24"/>
          <w:szCs w:val="24"/>
        </w:rPr>
        <w:t>“</w:t>
      </w:r>
      <w:r w:rsidR="004E30BE" w:rsidRPr="00874434">
        <w:rPr>
          <w:rFonts w:ascii="Times New Roman" w:hAnsi="Times New Roman" w:cs="Times New Roman"/>
          <w:sz w:val="24"/>
          <w:szCs w:val="24"/>
        </w:rPr>
        <w:t xml:space="preserve"> koji je, </w:t>
      </w:r>
      <w:r w:rsidR="00647A24">
        <w:rPr>
          <w:rFonts w:ascii="Times New Roman" w:hAnsi="Times New Roman" w:cs="Times New Roman"/>
          <w:sz w:val="24"/>
          <w:szCs w:val="24"/>
        </w:rPr>
        <w:t>između</w:t>
      </w:r>
      <w:r w:rsidR="004E30BE" w:rsidRPr="00874434">
        <w:rPr>
          <w:rFonts w:ascii="Times New Roman" w:hAnsi="Times New Roman" w:cs="Times New Roman"/>
          <w:sz w:val="24"/>
          <w:szCs w:val="24"/>
        </w:rPr>
        <w:t xml:space="preserve"> ostalog, rezultirao </w:t>
      </w:r>
      <w:r w:rsidR="00CA7024" w:rsidRPr="00874434">
        <w:rPr>
          <w:rFonts w:ascii="Times New Roman" w:hAnsi="Times New Roman" w:cs="Times New Roman"/>
          <w:sz w:val="24"/>
          <w:szCs w:val="24"/>
        </w:rPr>
        <w:t>studij</w:t>
      </w:r>
      <w:r w:rsidR="004E30BE" w:rsidRPr="00874434">
        <w:rPr>
          <w:rFonts w:ascii="Times New Roman" w:hAnsi="Times New Roman" w:cs="Times New Roman"/>
          <w:sz w:val="24"/>
          <w:szCs w:val="24"/>
        </w:rPr>
        <w:t>om</w:t>
      </w:r>
      <w:r w:rsidR="00CA7024" w:rsidRPr="00874434">
        <w:rPr>
          <w:rFonts w:ascii="Times New Roman" w:hAnsi="Times New Roman" w:cs="Times New Roman"/>
          <w:sz w:val="24"/>
          <w:szCs w:val="24"/>
        </w:rPr>
        <w:t xml:space="preserve"> na temu </w:t>
      </w:r>
      <w:r w:rsidR="004E30BE" w:rsidRPr="00874434">
        <w:rPr>
          <w:rFonts w:ascii="Times New Roman" w:hAnsi="Times New Roman" w:cs="Times New Roman"/>
          <w:b/>
          <w:sz w:val="24"/>
          <w:szCs w:val="24"/>
        </w:rPr>
        <w:t>„</w:t>
      </w:r>
      <w:r w:rsidR="00CA7024" w:rsidRPr="00874434">
        <w:rPr>
          <w:rFonts w:ascii="Times New Roman" w:hAnsi="Times New Roman" w:cs="Times New Roman"/>
          <w:b/>
          <w:sz w:val="24"/>
          <w:szCs w:val="24"/>
        </w:rPr>
        <w:t>Mediji i rod: Prema rodno uravnoteženoj zastupljenosti i učešću u medijima u Bosni i Hercegovini</w:t>
      </w:r>
      <w:r w:rsidR="004E30BE" w:rsidRPr="00874434">
        <w:rPr>
          <w:rFonts w:ascii="Times New Roman" w:hAnsi="Times New Roman" w:cs="Times New Roman"/>
          <w:sz w:val="24"/>
          <w:szCs w:val="24"/>
        </w:rPr>
        <w:t>“</w:t>
      </w:r>
      <w:r w:rsidR="00135A1B" w:rsidRPr="00874434">
        <w:rPr>
          <w:rStyle w:val="FootnoteReference"/>
          <w:rFonts w:ascii="Times New Roman" w:hAnsi="Times New Roman" w:cs="Times New Roman"/>
          <w:sz w:val="24"/>
          <w:szCs w:val="24"/>
        </w:rPr>
        <w:footnoteReference w:id="59"/>
      </w:r>
      <w:r w:rsidR="00CA7024" w:rsidRPr="00874434">
        <w:rPr>
          <w:rFonts w:ascii="Times New Roman" w:hAnsi="Times New Roman" w:cs="Times New Roman"/>
          <w:sz w:val="24"/>
          <w:szCs w:val="24"/>
        </w:rPr>
        <w:t xml:space="preserve"> </w:t>
      </w:r>
      <w:r w:rsidR="000A0A13" w:rsidRPr="00874434">
        <w:rPr>
          <w:rFonts w:ascii="Times New Roman" w:hAnsi="Times New Roman" w:cs="Times New Roman"/>
          <w:sz w:val="24"/>
          <w:szCs w:val="24"/>
          <w:lang w:val="bs-Latn-BA"/>
        </w:rPr>
        <w:t>koji su</w:t>
      </w:r>
      <w:r w:rsidR="00CA7024" w:rsidRPr="00874434">
        <w:rPr>
          <w:rFonts w:ascii="Times New Roman" w:hAnsi="Times New Roman" w:cs="Times New Roman"/>
          <w:sz w:val="24"/>
          <w:szCs w:val="24"/>
        </w:rPr>
        <w:t xml:space="preserve"> predstavljeni na konferenciji</w:t>
      </w:r>
      <w:r w:rsidR="00CA7024" w:rsidRPr="00874434">
        <w:rPr>
          <w:rFonts w:ascii="Times New Roman" w:hAnsi="Times New Roman" w:cs="Times New Roman"/>
          <w:b/>
          <w:sz w:val="24"/>
          <w:szCs w:val="24"/>
        </w:rPr>
        <w:t xml:space="preserve"> </w:t>
      </w:r>
      <w:r w:rsidR="007B62CE" w:rsidRPr="00874434">
        <w:rPr>
          <w:rFonts w:ascii="Times New Roman" w:hAnsi="Times New Roman" w:cs="Times New Roman"/>
          <w:b/>
          <w:sz w:val="24"/>
          <w:szCs w:val="24"/>
        </w:rPr>
        <w:t>„</w:t>
      </w:r>
      <w:r w:rsidR="00CA7024" w:rsidRPr="00874434">
        <w:rPr>
          <w:rFonts w:ascii="Times New Roman" w:hAnsi="Times New Roman" w:cs="Times New Roman"/>
          <w:b/>
          <w:sz w:val="24"/>
          <w:szCs w:val="24"/>
        </w:rPr>
        <w:t>Dani medijske i informacijske pismenosti</w:t>
      </w:r>
      <w:r w:rsidR="007B62CE" w:rsidRPr="00874434">
        <w:rPr>
          <w:rFonts w:ascii="Times New Roman" w:hAnsi="Times New Roman" w:cs="Times New Roman"/>
          <w:b/>
          <w:sz w:val="24"/>
          <w:szCs w:val="24"/>
        </w:rPr>
        <w:t>“</w:t>
      </w:r>
      <w:r w:rsidR="00CA7024" w:rsidRPr="00874434">
        <w:rPr>
          <w:rFonts w:ascii="Times New Roman" w:hAnsi="Times New Roman" w:cs="Times New Roman"/>
          <w:sz w:val="24"/>
          <w:szCs w:val="24"/>
        </w:rPr>
        <w:t xml:space="preserve"> </w:t>
      </w:r>
      <w:r w:rsidR="007B62CE" w:rsidRPr="00874434">
        <w:rPr>
          <w:rFonts w:ascii="Times New Roman" w:hAnsi="Times New Roman" w:cs="Times New Roman"/>
          <w:sz w:val="24"/>
          <w:szCs w:val="24"/>
        </w:rPr>
        <w:t xml:space="preserve">krajem </w:t>
      </w:r>
      <w:r w:rsidR="00753DF9">
        <w:rPr>
          <w:rFonts w:ascii="Times New Roman" w:hAnsi="Times New Roman" w:cs="Times New Roman"/>
          <w:sz w:val="24"/>
          <w:szCs w:val="24"/>
        </w:rPr>
        <w:t>listopada</w:t>
      </w:r>
      <w:r w:rsidR="00CA7024" w:rsidRPr="00874434">
        <w:rPr>
          <w:rFonts w:ascii="Times New Roman" w:hAnsi="Times New Roman" w:cs="Times New Roman"/>
          <w:sz w:val="24"/>
          <w:szCs w:val="24"/>
        </w:rPr>
        <w:t xml:space="preserve"> 2022.</w:t>
      </w:r>
      <w:r w:rsidR="00647A24">
        <w:rPr>
          <w:rFonts w:ascii="Times New Roman" w:hAnsi="Times New Roman" w:cs="Times New Roman"/>
          <w:sz w:val="24"/>
          <w:szCs w:val="24"/>
        </w:rPr>
        <w:t xml:space="preserve"> godine.</w:t>
      </w:r>
      <w:r w:rsidR="00CA7024" w:rsidRPr="00874434">
        <w:rPr>
          <w:rFonts w:ascii="Times New Roman" w:hAnsi="Times New Roman" w:cs="Times New Roman"/>
          <w:sz w:val="24"/>
          <w:szCs w:val="24"/>
        </w:rPr>
        <w:t xml:space="preserve"> </w:t>
      </w:r>
    </w:p>
    <w:p w14:paraId="3B0587D4" w14:textId="164CAD86" w:rsidR="001E3476" w:rsidRPr="00874434" w:rsidRDefault="001E3476" w:rsidP="001E3476">
      <w:pPr>
        <w:jc w:val="both"/>
        <w:rPr>
          <w:rFonts w:ascii="Times New Roman" w:hAnsi="Times New Roman" w:cs="Times New Roman"/>
          <w:sz w:val="24"/>
          <w:szCs w:val="24"/>
          <w:lang w:val="bs-Latn-BA"/>
        </w:rPr>
      </w:pPr>
    </w:p>
    <w:p w14:paraId="4C391598" w14:textId="6745EFF1" w:rsidR="00FB4C46" w:rsidRPr="00874434" w:rsidRDefault="00FB4C46" w:rsidP="00FB4C46">
      <w:pPr>
        <w:tabs>
          <w:tab w:val="left" w:pos="284"/>
          <w:tab w:val="left" w:pos="567"/>
          <w:tab w:val="left" w:pos="709"/>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647A2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FBiH je iz sredstava F</w:t>
      </w:r>
      <w:r w:rsidR="00753DF9">
        <w:rPr>
          <w:rFonts w:ascii="Times New Roman" w:hAnsi="Times New Roman" w:cs="Times New Roman"/>
          <w:sz w:val="24"/>
          <w:szCs w:val="24"/>
          <w:lang w:val="bs-Latn-BA"/>
        </w:rPr>
        <w:t>IGAP II programa podržao projek</w:t>
      </w:r>
      <w:r w:rsidRPr="00874434">
        <w:rPr>
          <w:rFonts w:ascii="Times New Roman" w:hAnsi="Times New Roman" w:cs="Times New Roman"/>
          <w:sz w:val="24"/>
          <w:szCs w:val="24"/>
          <w:lang w:val="bs-Latn-BA"/>
        </w:rPr>
        <w:t xml:space="preserve">t </w:t>
      </w:r>
      <w:r w:rsidRPr="00874434">
        <w:rPr>
          <w:rFonts w:ascii="Times New Roman" w:hAnsi="Times New Roman" w:cs="Times New Roman"/>
          <w:b/>
          <w:sz w:val="24"/>
          <w:szCs w:val="24"/>
          <w:lang w:val="bs-Latn-BA"/>
        </w:rPr>
        <w:t>„Prom</w:t>
      </w:r>
      <w:r w:rsidR="00753DF9">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jeni sebe kako bi prom</w:t>
      </w:r>
      <w:r w:rsidR="00753DF9">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jenio druge!“,</w:t>
      </w:r>
      <w:r w:rsidRPr="00874434">
        <w:rPr>
          <w:rFonts w:ascii="Times New Roman" w:hAnsi="Times New Roman" w:cs="Times New Roman"/>
          <w:sz w:val="24"/>
          <w:szCs w:val="24"/>
          <w:lang w:val="bs-Latn-BA"/>
        </w:rPr>
        <w:t xml:space="preserve"> s ciljem podizanja svijesti u romskoj zajednici na području općine Kakanj o nasilju nad djecom i </w:t>
      </w:r>
      <w:r w:rsidR="00753DF9">
        <w:rPr>
          <w:rFonts w:ascii="Times New Roman" w:hAnsi="Times New Roman" w:cs="Times New Roman"/>
          <w:sz w:val="24"/>
          <w:szCs w:val="24"/>
          <w:lang w:val="bs-Latn-BA"/>
        </w:rPr>
        <w:t>obitelji</w:t>
      </w:r>
      <w:r w:rsidRPr="00874434">
        <w:rPr>
          <w:rFonts w:ascii="Times New Roman" w:hAnsi="Times New Roman" w:cs="Times New Roman"/>
          <w:sz w:val="24"/>
          <w:szCs w:val="24"/>
          <w:lang w:val="bs-Latn-BA"/>
        </w:rPr>
        <w:t>, kao i slučajevima prosjačenja, dječijeg rada, maloljetničkih brakova i drugih društveno neprihvatljivih pojava, te jačanja s</w:t>
      </w:r>
      <w:r w:rsidR="00753DF9">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radnje nadležnih lokalnih aktera. </w:t>
      </w:r>
    </w:p>
    <w:p w14:paraId="088ADEF2" w14:textId="2298A875" w:rsidR="00FB4C46" w:rsidRPr="00874434" w:rsidRDefault="00FB4C46" w:rsidP="00FB4C46">
      <w:pPr>
        <w:tabs>
          <w:tab w:val="left" w:pos="284"/>
          <w:tab w:val="left" w:pos="567"/>
          <w:tab w:val="left" w:pos="709"/>
        </w:tabs>
        <w:jc w:val="both"/>
        <w:rPr>
          <w:rFonts w:ascii="Times New Roman" w:hAnsi="Times New Roman" w:cs="Times New Roman"/>
          <w:sz w:val="24"/>
          <w:szCs w:val="24"/>
          <w:lang w:val="bs-Latn-BA"/>
        </w:rPr>
      </w:pPr>
    </w:p>
    <w:p w14:paraId="48421AB6" w14:textId="28BFABBE" w:rsidR="00187BFD" w:rsidRPr="00874434" w:rsidRDefault="00CC1FDF" w:rsidP="00FB4C46">
      <w:pPr>
        <w:tabs>
          <w:tab w:val="left" w:pos="284"/>
          <w:tab w:val="left" w:pos="567"/>
          <w:tab w:val="left" w:pos="709"/>
        </w:tabs>
        <w:jc w:val="both"/>
        <w:rPr>
          <w:rFonts w:ascii="Times New Roman" w:eastAsia="Times New Roman" w:hAnsi="Times New Roman" w:cs="Times New Roman"/>
          <w:sz w:val="24"/>
          <w:szCs w:val="24"/>
          <w:lang w:val="en-US"/>
        </w:rPr>
      </w:pPr>
      <w:r w:rsidRPr="00874434">
        <w:rPr>
          <w:rFonts w:ascii="Times New Roman" w:eastAsia="Times New Roman" w:hAnsi="Times New Roman" w:cs="Times New Roman"/>
          <w:sz w:val="24"/>
          <w:szCs w:val="24"/>
          <w:lang w:val="en-US"/>
        </w:rPr>
        <w:t>F</w:t>
      </w:r>
      <w:r w:rsidR="007B62CE" w:rsidRPr="00874434">
        <w:rPr>
          <w:rFonts w:ascii="Times New Roman" w:eastAsia="Times New Roman" w:hAnsi="Times New Roman" w:cs="Times New Roman"/>
          <w:sz w:val="24"/>
          <w:szCs w:val="24"/>
          <w:lang w:val="en-US"/>
        </w:rPr>
        <w:t xml:space="preserve">ederalno ministarstvo poljoprivrede, </w:t>
      </w:r>
      <w:r w:rsidR="00D95BCB" w:rsidRPr="00874434">
        <w:rPr>
          <w:rFonts w:ascii="Times New Roman" w:eastAsia="Times New Roman" w:hAnsi="Times New Roman" w:cs="Times New Roman"/>
          <w:sz w:val="24"/>
          <w:szCs w:val="24"/>
          <w:lang w:val="en-US"/>
        </w:rPr>
        <w:t xml:space="preserve">šumarstva i </w:t>
      </w:r>
      <w:r w:rsidR="007B62CE" w:rsidRPr="00874434">
        <w:rPr>
          <w:rFonts w:ascii="Times New Roman" w:eastAsia="Times New Roman" w:hAnsi="Times New Roman" w:cs="Times New Roman"/>
          <w:sz w:val="24"/>
          <w:szCs w:val="24"/>
          <w:lang w:val="en-US"/>
        </w:rPr>
        <w:t xml:space="preserve">vodoprivrede </w:t>
      </w:r>
      <w:r w:rsidR="002B1766" w:rsidRPr="00874434">
        <w:rPr>
          <w:rFonts w:ascii="Times New Roman" w:eastAsia="Times New Roman" w:hAnsi="Times New Roman" w:cs="Times New Roman"/>
          <w:sz w:val="24"/>
          <w:szCs w:val="24"/>
          <w:lang w:val="en-US"/>
        </w:rPr>
        <w:t>kontinuirano obilježava 15.</w:t>
      </w:r>
      <w:r w:rsidR="00D95BCB">
        <w:rPr>
          <w:rFonts w:ascii="Times New Roman" w:eastAsia="Times New Roman" w:hAnsi="Times New Roman" w:cs="Times New Roman"/>
          <w:sz w:val="24"/>
          <w:szCs w:val="24"/>
          <w:lang w:val="en-US"/>
        </w:rPr>
        <w:t xml:space="preserve"> </w:t>
      </w:r>
      <w:r w:rsidR="00753DF9">
        <w:rPr>
          <w:rFonts w:ascii="Times New Roman" w:eastAsia="Times New Roman" w:hAnsi="Times New Roman" w:cs="Times New Roman"/>
          <w:sz w:val="24"/>
          <w:szCs w:val="24"/>
          <w:lang w:val="en-US"/>
        </w:rPr>
        <w:t>listopad</w:t>
      </w:r>
      <w:r w:rsidR="00EA25C1" w:rsidRPr="00874434">
        <w:rPr>
          <w:rFonts w:ascii="Times New Roman" w:eastAsia="Times New Roman" w:hAnsi="Times New Roman" w:cs="Times New Roman"/>
          <w:sz w:val="24"/>
          <w:szCs w:val="24"/>
          <w:lang w:val="en-US"/>
        </w:rPr>
        <w:t xml:space="preserve">, </w:t>
      </w:r>
      <w:r w:rsidR="002B1766" w:rsidRPr="00874434">
        <w:rPr>
          <w:rFonts w:ascii="Times New Roman" w:eastAsia="Times New Roman" w:hAnsi="Times New Roman" w:cs="Times New Roman"/>
          <w:sz w:val="24"/>
          <w:szCs w:val="24"/>
          <w:lang w:val="en-US"/>
        </w:rPr>
        <w:t>Međunarodni dan žena na selu</w:t>
      </w:r>
      <w:r w:rsidR="00D613C6" w:rsidRPr="00874434">
        <w:rPr>
          <w:rFonts w:ascii="Times New Roman" w:eastAsia="Times New Roman" w:hAnsi="Times New Roman" w:cs="Times New Roman"/>
          <w:sz w:val="24"/>
          <w:szCs w:val="24"/>
          <w:lang w:val="en-US"/>
        </w:rPr>
        <w:t xml:space="preserve"> kojom prilikom</w:t>
      </w:r>
      <w:r w:rsidR="002B1766" w:rsidRPr="00874434">
        <w:rPr>
          <w:rFonts w:ascii="Times New Roman" w:eastAsia="Times New Roman" w:hAnsi="Times New Roman" w:cs="Times New Roman"/>
          <w:sz w:val="24"/>
          <w:szCs w:val="24"/>
          <w:lang w:val="en-US"/>
        </w:rPr>
        <w:t xml:space="preserve"> </w:t>
      </w:r>
      <w:r w:rsidR="00D613C6" w:rsidRPr="00874434">
        <w:rPr>
          <w:rFonts w:ascii="Times New Roman" w:eastAsia="Times New Roman" w:hAnsi="Times New Roman" w:cs="Times New Roman"/>
          <w:sz w:val="24"/>
          <w:szCs w:val="24"/>
          <w:lang w:val="en-US"/>
        </w:rPr>
        <w:t xml:space="preserve">se, </w:t>
      </w:r>
      <w:r w:rsidR="00D95BCB">
        <w:rPr>
          <w:rFonts w:ascii="Times New Roman" w:eastAsia="Times New Roman" w:hAnsi="Times New Roman" w:cs="Times New Roman"/>
          <w:sz w:val="24"/>
          <w:szCs w:val="24"/>
          <w:lang w:val="en-US"/>
        </w:rPr>
        <w:t xml:space="preserve">između </w:t>
      </w:r>
      <w:r w:rsidR="00D613C6" w:rsidRPr="00874434">
        <w:rPr>
          <w:rFonts w:ascii="Times New Roman" w:eastAsia="Times New Roman" w:hAnsi="Times New Roman" w:cs="Times New Roman"/>
          <w:sz w:val="24"/>
          <w:szCs w:val="24"/>
          <w:lang w:val="en-US"/>
        </w:rPr>
        <w:t xml:space="preserve">ostalog, </w:t>
      </w:r>
      <w:r w:rsidR="00C90A6E" w:rsidRPr="00874434">
        <w:rPr>
          <w:rFonts w:ascii="Times New Roman" w:eastAsia="Times New Roman" w:hAnsi="Times New Roman" w:cs="Times New Roman"/>
          <w:sz w:val="24"/>
          <w:szCs w:val="24"/>
          <w:lang w:val="en-US"/>
        </w:rPr>
        <w:t xml:space="preserve">na </w:t>
      </w:r>
      <w:r w:rsidR="00C90A6E" w:rsidRPr="00D95BCB">
        <w:rPr>
          <w:rFonts w:ascii="Times New Roman" w:eastAsia="Times New Roman" w:hAnsi="Times New Roman" w:cs="Times New Roman"/>
          <w:i/>
          <w:sz w:val="24"/>
          <w:szCs w:val="24"/>
          <w:lang w:val="en-US"/>
        </w:rPr>
        <w:t>web</w:t>
      </w:r>
      <w:r w:rsidR="00D95BCB">
        <w:rPr>
          <w:rFonts w:ascii="Times New Roman" w:eastAsia="Times New Roman" w:hAnsi="Times New Roman" w:cs="Times New Roman"/>
          <w:sz w:val="24"/>
          <w:szCs w:val="24"/>
          <w:lang w:val="en-US"/>
        </w:rPr>
        <w:t xml:space="preserve"> </w:t>
      </w:r>
      <w:r w:rsidR="00B97B3C" w:rsidRPr="00874434">
        <w:rPr>
          <w:rFonts w:ascii="Times New Roman" w:eastAsia="Times New Roman" w:hAnsi="Times New Roman" w:cs="Times New Roman"/>
          <w:sz w:val="24"/>
          <w:szCs w:val="24"/>
          <w:lang w:val="en-US"/>
        </w:rPr>
        <w:t>stranici m</w:t>
      </w:r>
      <w:r w:rsidR="002B1766" w:rsidRPr="00874434">
        <w:rPr>
          <w:rFonts w:ascii="Times New Roman" w:eastAsia="Times New Roman" w:hAnsi="Times New Roman" w:cs="Times New Roman"/>
          <w:sz w:val="24"/>
          <w:szCs w:val="24"/>
          <w:lang w:val="en-US"/>
        </w:rPr>
        <w:t xml:space="preserve">inistarstva istaknu rodno </w:t>
      </w:r>
      <w:r w:rsidR="00D95BCB">
        <w:rPr>
          <w:rFonts w:ascii="Times New Roman" w:eastAsia="Times New Roman" w:hAnsi="Times New Roman" w:cs="Times New Roman"/>
          <w:sz w:val="24"/>
          <w:szCs w:val="24"/>
          <w:lang w:val="en-US"/>
        </w:rPr>
        <w:t>osjetljivi</w:t>
      </w:r>
      <w:r w:rsidR="002B1766" w:rsidRPr="00874434">
        <w:rPr>
          <w:rFonts w:ascii="Times New Roman" w:eastAsia="Times New Roman" w:hAnsi="Times New Roman" w:cs="Times New Roman"/>
          <w:sz w:val="24"/>
          <w:szCs w:val="24"/>
          <w:lang w:val="en-US"/>
        </w:rPr>
        <w:t xml:space="preserve"> podaci s ciljem informiranja </w:t>
      </w:r>
      <w:r w:rsidR="00D613C6" w:rsidRPr="00874434">
        <w:rPr>
          <w:rFonts w:ascii="Times New Roman" w:eastAsia="Times New Roman" w:hAnsi="Times New Roman" w:cs="Times New Roman"/>
          <w:sz w:val="24"/>
          <w:szCs w:val="24"/>
          <w:lang w:val="en-US"/>
        </w:rPr>
        <w:t>i</w:t>
      </w:r>
      <w:r w:rsidR="002B1766" w:rsidRPr="00874434">
        <w:rPr>
          <w:rFonts w:ascii="Times New Roman" w:eastAsia="Times New Roman" w:hAnsi="Times New Roman" w:cs="Times New Roman"/>
          <w:sz w:val="24"/>
          <w:szCs w:val="24"/>
          <w:lang w:val="en-US"/>
        </w:rPr>
        <w:t xml:space="preserve"> promocije </w:t>
      </w:r>
      <w:r w:rsidR="003566A0">
        <w:rPr>
          <w:rFonts w:ascii="Times New Roman" w:eastAsia="Times New Roman" w:hAnsi="Times New Roman" w:cs="Times New Roman"/>
          <w:sz w:val="24"/>
          <w:szCs w:val="24"/>
          <w:lang w:val="en-US"/>
        </w:rPr>
        <w:t>načela</w:t>
      </w:r>
      <w:r w:rsidR="002B1766" w:rsidRPr="00874434">
        <w:rPr>
          <w:rFonts w:ascii="Times New Roman" w:eastAsia="Times New Roman" w:hAnsi="Times New Roman" w:cs="Times New Roman"/>
          <w:sz w:val="24"/>
          <w:szCs w:val="24"/>
          <w:lang w:val="en-US"/>
        </w:rPr>
        <w:t xml:space="preserve"> ravnopravnosti</w:t>
      </w:r>
      <w:r w:rsidR="00D95BCB">
        <w:rPr>
          <w:rFonts w:ascii="Times New Roman" w:eastAsia="Times New Roman" w:hAnsi="Times New Roman" w:cs="Times New Roman"/>
          <w:sz w:val="24"/>
          <w:szCs w:val="24"/>
          <w:lang w:val="en-US"/>
        </w:rPr>
        <w:t xml:space="preserve"> spolova</w:t>
      </w:r>
      <w:r w:rsidR="002B1766" w:rsidRPr="00874434">
        <w:rPr>
          <w:rFonts w:ascii="Times New Roman" w:eastAsia="Times New Roman" w:hAnsi="Times New Roman" w:cs="Times New Roman"/>
          <w:sz w:val="24"/>
          <w:szCs w:val="24"/>
          <w:lang w:val="en-US"/>
        </w:rPr>
        <w:t>.</w:t>
      </w:r>
    </w:p>
    <w:p w14:paraId="24C5E281" w14:textId="174475B5" w:rsidR="00187BFD" w:rsidRPr="00874434" w:rsidRDefault="00187BFD" w:rsidP="007B62CE">
      <w:pPr>
        <w:tabs>
          <w:tab w:val="left" w:pos="284"/>
          <w:tab w:val="left" w:pos="567"/>
          <w:tab w:val="left" w:pos="709"/>
        </w:tabs>
        <w:jc w:val="both"/>
        <w:rPr>
          <w:rFonts w:ascii="Times New Roman" w:eastAsia="Times New Roman" w:hAnsi="Times New Roman" w:cs="Times New Roman"/>
          <w:sz w:val="24"/>
          <w:szCs w:val="24"/>
          <w:lang w:val="en-US"/>
        </w:rPr>
      </w:pPr>
    </w:p>
    <w:p w14:paraId="35E6886F" w14:textId="181D963D" w:rsidR="007B62CE" w:rsidRPr="00874434" w:rsidRDefault="00187BFD" w:rsidP="007B62CE">
      <w:pPr>
        <w:tabs>
          <w:tab w:val="left" w:pos="284"/>
          <w:tab w:val="left" w:pos="630"/>
          <w:tab w:val="left" w:pos="1080"/>
        </w:tabs>
        <w:jc w:val="both"/>
        <w:rPr>
          <w:rFonts w:ascii="Times New Roman" w:hAnsi="Times New Roman" w:cs="Times New Roman"/>
          <w:sz w:val="24"/>
          <w:szCs w:val="24"/>
          <w:lang w:val="sr-Cyrl-RS"/>
        </w:rPr>
      </w:pPr>
      <w:r w:rsidRPr="00874434">
        <w:rPr>
          <w:rFonts w:ascii="Times New Roman" w:hAnsi="Times New Roman" w:cs="Times New Roman"/>
          <w:sz w:val="24"/>
          <w:szCs w:val="24"/>
          <w:lang w:val="bs-Latn-BA"/>
        </w:rPr>
        <w:t>GC</w:t>
      </w:r>
      <w:r w:rsidR="00D95BC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redov</w:t>
      </w:r>
      <w:r w:rsidR="00753DF9">
        <w:rPr>
          <w:rFonts w:ascii="Times New Roman" w:hAnsi="Times New Roman" w:cs="Times New Roman"/>
          <w:sz w:val="24"/>
          <w:szCs w:val="24"/>
          <w:lang w:val="bs-Latn-BA"/>
        </w:rPr>
        <w:t>ito</w:t>
      </w:r>
      <w:r w:rsidRPr="00874434">
        <w:rPr>
          <w:rFonts w:ascii="Times New Roman" w:hAnsi="Times New Roman" w:cs="Times New Roman"/>
          <w:sz w:val="24"/>
          <w:szCs w:val="24"/>
          <w:lang w:val="bs-Latn-BA"/>
        </w:rPr>
        <w:t xml:space="preserve"> obilježava bitne datume za ravnopravnost </w:t>
      </w:r>
      <w:r w:rsidR="00D95BCB">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polova i prava žena: </w:t>
      </w:r>
      <w:r w:rsidRPr="00874434">
        <w:rPr>
          <w:rFonts w:ascii="Times New Roman" w:hAnsi="Times New Roman" w:cs="Times New Roman"/>
          <w:sz w:val="24"/>
          <w:szCs w:val="24"/>
          <w:lang w:val="sr-Cyrl-RS"/>
        </w:rPr>
        <w:t xml:space="preserve">8. </w:t>
      </w:r>
      <w:r w:rsidR="00753DF9">
        <w:rPr>
          <w:rFonts w:ascii="Times New Roman" w:hAnsi="Times New Roman" w:cs="Times New Roman"/>
          <w:sz w:val="24"/>
          <w:szCs w:val="24"/>
          <w:lang w:val="bs-Latn-BA"/>
        </w:rPr>
        <w:t>Ožujak</w:t>
      </w:r>
      <w:r w:rsidRPr="00874434">
        <w:rPr>
          <w:rFonts w:ascii="Times New Roman" w:hAnsi="Times New Roman" w:cs="Times New Roman"/>
          <w:sz w:val="24"/>
          <w:szCs w:val="24"/>
          <w:lang w:val="sr-Cyrl-RS"/>
        </w:rPr>
        <w:t xml:space="preserve"> - Međunarodni dan žena</w:t>
      </w:r>
      <w:r w:rsidRPr="00874434">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Cyrl-RS"/>
        </w:rPr>
        <w:t>"Međunarodni dan djevojčica u informa</w:t>
      </w:r>
      <w:r w:rsidR="004072BE">
        <w:rPr>
          <w:rFonts w:ascii="Times New Roman" w:hAnsi="Times New Roman" w:cs="Times New Roman"/>
          <w:sz w:val="24"/>
          <w:szCs w:val="24"/>
          <w:lang w:val="sr-Cyrl-RS"/>
        </w:rPr>
        <w:t>cijsk</w:t>
      </w:r>
      <w:r w:rsidRPr="00874434">
        <w:rPr>
          <w:rFonts w:ascii="Times New Roman" w:hAnsi="Times New Roman" w:cs="Times New Roman"/>
          <w:sz w:val="24"/>
          <w:szCs w:val="24"/>
          <w:lang w:val="sr-Cyrl-RS"/>
        </w:rPr>
        <w:t>o-komunika</w:t>
      </w:r>
      <w:r w:rsidR="004072BE">
        <w:rPr>
          <w:rFonts w:ascii="Times New Roman" w:hAnsi="Times New Roman" w:cs="Times New Roman"/>
          <w:sz w:val="24"/>
          <w:szCs w:val="24"/>
          <w:lang w:val="sr-Cyrl-RS"/>
        </w:rPr>
        <w:t>cijsk</w:t>
      </w:r>
      <w:r w:rsidRPr="00874434">
        <w:rPr>
          <w:rFonts w:ascii="Times New Roman" w:hAnsi="Times New Roman" w:cs="Times New Roman"/>
          <w:sz w:val="24"/>
          <w:szCs w:val="24"/>
          <w:lang w:val="sr-Cyrl-RS"/>
        </w:rPr>
        <w:t xml:space="preserve">im tehnologijama (IKT) - </w:t>
      </w:r>
      <w:r w:rsidRPr="00D95BCB">
        <w:rPr>
          <w:rFonts w:ascii="Times New Roman" w:hAnsi="Times New Roman" w:cs="Times New Roman"/>
          <w:i/>
          <w:sz w:val="24"/>
          <w:szCs w:val="24"/>
          <w:lang w:val="sr-Cyrl-RS"/>
        </w:rPr>
        <w:t>Girls Day in ICT</w:t>
      </w:r>
      <w:r w:rsidRPr="00874434">
        <w:rPr>
          <w:rFonts w:ascii="Times New Roman" w:hAnsi="Times New Roman" w:cs="Times New Roman"/>
          <w:sz w:val="24"/>
          <w:szCs w:val="24"/>
          <w:lang w:val="sr-Cyrl-RS"/>
        </w:rPr>
        <w:t>! 2022</w:t>
      </w:r>
      <w:r w:rsidR="00D95BCB">
        <w:rPr>
          <w:rFonts w:ascii="Times New Roman" w:hAnsi="Times New Roman" w:cs="Times New Roman"/>
          <w:sz w:val="24"/>
          <w:szCs w:val="24"/>
          <w:lang w:val="bs-Latn-BA"/>
        </w:rPr>
        <w:t>. godine</w:t>
      </w:r>
      <w:r w:rsidRPr="00874434">
        <w:rPr>
          <w:rFonts w:ascii="Times New Roman" w:hAnsi="Times New Roman" w:cs="Times New Roman"/>
          <w:sz w:val="24"/>
          <w:szCs w:val="24"/>
          <w:lang w:val="sr-Cyrl-RS"/>
        </w:rPr>
        <w:t>"</w:t>
      </w:r>
      <w:r w:rsidRPr="00874434">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 xml:space="preserve">15. </w:t>
      </w:r>
      <w:r w:rsidR="00753DF9">
        <w:rPr>
          <w:rFonts w:ascii="Times New Roman" w:hAnsi="Times New Roman" w:cs="Times New Roman"/>
          <w:sz w:val="24"/>
          <w:szCs w:val="24"/>
          <w:lang w:val="bs-Latn-BA"/>
        </w:rPr>
        <w:t>listopad</w:t>
      </w:r>
      <w:r w:rsidRPr="00874434">
        <w:rPr>
          <w:rFonts w:ascii="Times New Roman" w:hAnsi="Times New Roman" w:cs="Times New Roman"/>
          <w:sz w:val="24"/>
          <w:szCs w:val="24"/>
          <w:lang w:val="sr-Cyrl-RS"/>
        </w:rPr>
        <w:t xml:space="preserve"> </w:t>
      </w:r>
      <w:r w:rsidR="00D95BCB">
        <w:rPr>
          <w:rFonts w:ascii="Times New Roman" w:hAnsi="Times New Roman" w:cs="Times New Roman"/>
          <w:sz w:val="24"/>
          <w:szCs w:val="24"/>
          <w:lang w:val="sr-Cyrl-RS"/>
        </w:rPr>
        <w:t>–</w:t>
      </w:r>
      <w:r w:rsidRPr="00874434">
        <w:rPr>
          <w:rFonts w:ascii="Times New Roman" w:hAnsi="Times New Roman" w:cs="Times New Roman"/>
          <w:sz w:val="24"/>
          <w:szCs w:val="24"/>
          <w:lang w:val="sr-Cyrl-RS"/>
        </w:rPr>
        <w:t xml:space="preserv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sr-Cyrl-RS"/>
        </w:rPr>
        <w:t>Međunarodni dan žena na selu</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19. </w:t>
      </w:r>
      <w:r w:rsidR="00753DF9">
        <w:rPr>
          <w:rFonts w:ascii="Times New Roman" w:hAnsi="Times New Roman" w:cs="Times New Roman"/>
          <w:sz w:val="24"/>
          <w:szCs w:val="24"/>
          <w:lang w:val="bs-Latn-BA"/>
        </w:rPr>
        <w:t>studeni</w:t>
      </w:r>
      <w:r w:rsidRPr="00874434">
        <w:rPr>
          <w:rFonts w:ascii="Times New Roman" w:hAnsi="Times New Roman" w:cs="Times New Roman"/>
          <w:sz w:val="24"/>
          <w:szCs w:val="24"/>
          <w:lang w:val="bs-Latn-BA"/>
        </w:rPr>
        <w:t xml:space="preserv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sr-Cyrl-RS"/>
        </w:rPr>
        <w:t>Međunarodni dan dječaka, mladića i muškaraca</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te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16 dana aktivizma </w:t>
      </w:r>
      <w:r w:rsidRPr="00874434">
        <w:rPr>
          <w:rFonts w:ascii="Times New Roman" w:hAnsi="Times New Roman" w:cs="Times New Roman"/>
          <w:sz w:val="24"/>
          <w:szCs w:val="24"/>
          <w:lang w:val="sr-Cyrl-RS"/>
        </w:rPr>
        <w:t xml:space="preserve">u </w:t>
      </w:r>
      <w:r w:rsidR="00753DF9">
        <w:rPr>
          <w:rFonts w:ascii="Times New Roman" w:hAnsi="Times New Roman" w:cs="Times New Roman"/>
          <w:sz w:val="24"/>
          <w:szCs w:val="24"/>
          <w:lang w:val="bs-Latn-BA"/>
        </w:rPr>
        <w:t>razdoblju</w:t>
      </w:r>
      <w:r w:rsidR="00533FCA">
        <w:rPr>
          <w:rFonts w:ascii="Times New Roman" w:hAnsi="Times New Roman" w:cs="Times New Roman"/>
          <w:sz w:val="24"/>
          <w:szCs w:val="24"/>
          <w:lang w:val="bs-Latn-BA"/>
        </w:rPr>
        <w:t>“</w:t>
      </w:r>
      <w:r w:rsidRPr="00874434">
        <w:rPr>
          <w:rFonts w:ascii="Times New Roman" w:hAnsi="Times New Roman" w:cs="Times New Roman"/>
          <w:sz w:val="24"/>
          <w:szCs w:val="24"/>
          <w:lang w:val="sr-Cyrl-RS"/>
        </w:rPr>
        <w:t xml:space="preserve"> 25.11</w:t>
      </w:r>
      <w:r w:rsidR="00533FCA">
        <w:rPr>
          <w:rFonts w:ascii="Times New Roman" w:hAnsi="Times New Roman" w:cs="Times New Roman"/>
          <w:sz w:val="24"/>
          <w:szCs w:val="24"/>
          <w:lang w:val="bs-Latn-BA"/>
        </w:rPr>
        <w:t>.</w:t>
      </w:r>
      <w:r w:rsidRPr="00874434">
        <w:rPr>
          <w:rFonts w:ascii="Times New Roman" w:hAnsi="Times New Roman" w:cs="Times New Roman"/>
          <w:sz w:val="24"/>
          <w:szCs w:val="24"/>
          <w:lang w:val="sr-Cyrl-RS"/>
        </w:rPr>
        <w:t xml:space="preserve">-10.12.2022. godine. </w:t>
      </w:r>
    </w:p>
    <w:p w14:paraId="6C354463" w14:textId="40656DCE" w:rsidR="007B62CE" w:rsidRPr="00874434" w:rsidRDefault="007B62CE" w:rsidP="007B62CE">
      <w:pPr>
        <w:tabs>
          <w:tab w:val="left" w:pos="284"/>
          <w:tab w:val="left" w:pos="630"/>
          <w:tab w:val="left" w:pos="1080"/>
        </w:tabs>
        <w:jc w:val="both"/>
        <w:rPr>
          <w:rFonts w:ascii="Times New Roman" w:hAnsi="Times New Roman" w:cs="Times New Roman"/>
          <w:sz w:val="24"/>
          <w:szCs w:val="24"/>
          <w:lang w:val="sr-Cyrl-RS"/>
        </w:rPr>
      </w:pPr>
    </w:p>
    <w:p w14:paraId="160B1D25" w14:textId="3E17CAA9" w:rsidR="00EF4103" w:rsidRPr="00874434" w:rsidRDefault="002E3FF0" w:rsidP="007B62CE">
      <w:pPr>
        <w:tabs>
          <w:tab w:val="left" w:pos="284"/>
          <w:tab w:val="left" w:pos="630"/>
          <w:tab w:val="left" w:pos="1080"/>
        </w:tabs>
        <w:jc w:val="both"/>
        <w:rPr>
          <w:rFonts w:ascii="Times New Roman" w:eastAsia="Times New Roman" w:hAnsi="Times New Roman" w:cs="Times New Roman"/>
          <w:sz w:val="24"/>
          <w:szCs w:val="24"/>
          <w:lang w:val="en-US"/>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02272" behindDoc="0" locked="0" layoutInCell="1" allowOverlap="1" wp14:anchorId="693B2DAE" wp14:editId="5C0842BE">
                <wp:simplePos x="0" y="0"/>
                <wp:positionH relativeFrom="margin">
                  <wp:posOffset>3887470</wp:posOffset>
                </wp:positionH>
                <wp:positionV relativeFrom="margin">
                  <wp:posOffset>2502535</wp:posOffset>
                </wp:positionV>
                <wp:extent cx="2487930" cy="3693160"/>
                <wp:effectExtent l="0" t="0" r="7620" b="2540"/>
                <wp:wrapSquare wrapText="bothSides"/>
                <wp:docPr id="62" name="Group 62"/>
                <wp:cNvGraphicFramePr/>
                <a:graphic xmlns:a="http://schemas.openxmlformats.org/drawingml/2006/main">
                  <a:graphicData uri="http://schemas.microsoft.com/office/word/2010/wordprocessingGroup">
                    <wpg:wgp>
                      <wpg:cNvGrpSpPr/>
                      <wpg:grpSpPr>
                        <a:xfrm>
                          <a:off x="0" y="0"/>
                          <a:ext cx="2487930" cy="3693160"/>
                          <a:chOff x="0" y="0"/>
                          <a:chExt cx="3567448" cy="2318546"/>
                        </a:xfrm>
                      </wpg:grpSpPr>
                      <wps:wsp>
                        <wps:cNvPr id="63" name="Rectangle 6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5B28E"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0" y="252691"/>
                            <a:ext cx="3567448" cy="2065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CC4F5" w14:textId="008424C6" w:rsidR="00C10A4D" w:rsidRPr="00533FCA" w:rsidRDefault="00C10A4D" w:rsidP="00A27179">
                              <w:pPr>
                                <w:tabs>
                                  <w:tab w:val="left" w:pos="284"/>
                                  <w:tab w:val="left" w:pos="567"/>
                                  <w:tab w:val="left" w:pos="630"/>
                                  <w:tab w:val="left" w:pos="1260"/>
                                  <w:tab w:val="left" w:pos="1620"/>
                                  <w:tab w:val="left" w:pos="1710"/>
                                </w:tabs>
                                <w:spacing w:line="360" w:lineRule="auto"/>
                                <w:rPr>
                                  <w:rFonts w:ascii="Times New Roman" w:eastAsia="Calibri" w:hAnsi="Times New Roman" w:cs="Times New Roman"/>
                                  <w:i/>
                                  <w:sz w:val="20"/>
                                  <w:szCs w:val="20"/>
                                  <w:lang w:val="bs-Latn-BA"/>
                                </w:rPr>
                              </w:pPr>
                              <w:r w:rsidRPr="00533FCA">
                                <w:rPr>
                                  <w:rFonts w:ascii="Times New Roman" w:eastAsia="Calibri" w:hAnsi="Times New Roman" w:cs="Times New Roman"/>
                                  <w:i/>
                                  <w:sz w:val="20"/>
                                  <w:szCs w:val="20"/>
                                  <w:lang w:val="en-US"/>
                                </w:rPr>
                                <w:t xml:space="preserve">U </w:t>
                              </w:r>
                              <w:r>
                                <w:rPr>
                                  <w:rFonts w:ascii="Times New Roman" w:eastAsia="Calibri" w:hAnsi="Times New Roman" w:cs="Times New Roman"/>
                                  <w:i/>
                                  <w:sz w:val="20"/>
                                  <w:szCs w:val="20"/>
                                  <w:lang w:val="en-US"/>
                                </w:rPr>
                                <w:t>kolovozu</w:t>
                              </w:r>
                              <w:r w:rsidRPr="00533FCA">
                                <w:rPr>
                                  <w:rFonts w:ascii="Times New Roman" w:eastAsia="Calibri" w:hAnsi="Times New Roman" w:cs="Times New Roman"/>
                                  <w:i/>
                                  <w:sz w:val="20"/>
                                  <w:szCs w:val="20"/>
                                  <w:lang w:val="en-US"/>
                                </w:rPr>
                                <w:t xml:space="preserve"> 2022. godine, od strane Ministarstva </w:t>
                              </w:r>
                              <w:r>
                                <w:rPr>
                                  <w:rFonts w:ascii="Times New Roman" w:eastAsia="Calibri" w:hAnsi="Times New Roman" w:cs="Times New Roman"/>
                                  <w:i/>
                                  <w:sz w:val="20"/>
                                  <w:szCs w:val="20"/>
                                  <w:lang w:val="en-US"/>
                                </w:rPr>
                                <w:t>obitelji</w:t>
                              </w:r>
                              <w:r w:rsidRPr="00533FCA">
                                <w:rPr>
                                  <w:rFonts w:ascii="Times New Roman" w:eastAsia="Calibri" w:hAnsi="Times New Roman" w:cs="Times New Roman"/>
                                  <w:i/>
                                  <w:sz w:val="20"/>
                                  <w:szCs w:val="20"/>
                                  <w:lang w:val="en-US"/>
                                </w:rPr>
                                <w:t xml:space="preserve">, omladine i sporta RS je lansirana kampanja </w:t>
                              </w:r>
                              <w:r w:rsidRPr="00533FCA">
                                <w:rPr>
                                  <w:rFonts w:ascii="Times New Roman" w:eastAsia="Calibri" w:hAnsi="Times New Roman" w:cs="Times New Roman"/>
                                  <w:b/>
                                  <w:i/>
                                  <w:sz w:val="20"/>
                                  <w:szCs w:val="20"/>
                                  <w:lang w:val="en-US"/>
                                </w:rPr>
                                <w:t>"Budi drugačiji, blokiraj hejt!"</w:t>
                              </w:r>
                              <w:r w:rsidRPr="00533FCA">
                                <w:rPr>
                                  <w:rFonts w:ascii="Times New Roman" w:eastAsia="Calibri" w:hAnsi="Times New Roman" w:cs="Times New Roman"/>
                                  <w:i/>
                                  <w:sz w:val="20"/>
                                  <w:szCs w:val="20"/>
                                  <w:lang w:val="en-US"/>
                                </w:rPr>
                                <w:t>, koja ima za cilj da ukaže na negativne posljedice koje nosi govor mržnje, poseb</w:t>
                              </w:r>
                              <w:r>
                                <w:rPr>
                                  <w:rFonts w:ascii="Times New Roman" w:eastAsia="Calibri" w:hAnsi="Times New Roman" w:cs="Times New Roman"/>
                                  <w:i/>
                                  <w:sz w:val="20"/>
                                  <w:szCs w:val="20"/>
                                  <w:lang w:val="en-US"/>
                                </w:rPr>
                                <w:t>ice</w:t>
                              </w:r>
                              <w:r w:rsidRPr="00533FCA">
                                <w:rPr>
                                  <w:rFonts w:ascii="Times New Roman" w:eastAsia="Calibri" w:hAnsi="Times New Roman" w:cs="Times New Roman"/>
                                  <w:i/>
                                  <w:sz w:val="20"/>
                                  <w:szCs w:val="20"/>
                                  <w:lang w:val="en-US"/>
                                </w:rPr>
                                <w:t xml:space="preserve"> među mladim ljudima, kada su u pitanju društvene mreže i bilo koje druge vrste internet platformi. Kampanja je </w:t>
                              </w:r>
                              <w:r>
                                <w:rPr>
                                  <w:rFonts w:ascii="Times New Roman" w:eastAsia="Calibri" w:hAnsi="Times New Roman" w:cs="Times New Roman"/>
                                  <w:i/>
                                  <w:sz w:val="20"/>
                                  <w:szCs w:val="20"/>
                                  <w:lang w:val="en-US"/>
                                </w:rPr>
                                <w:t>podržana od strane Institucije o</w:t>
                              </w:r>
                              <w:r w:rsidRPr="00533FCA">
                                <w:rPr>
                                  <w:rFonts w:ascii="Times New Roman" w:eastAsia="Calibri" w:hAnsi="Times New Roman" w:cs="Times New Roman"/>
                                  <w:i/>
                                  <w:sz w:val="20"/>
                                  <w:szCs w:val="20"/>
                                  <w:lang w:val="en-US"/>
                                </w:rPr>
                                <w:t>mbudsmana za ljudska prava BiH koja je u 2021. godini uradila i Specijaln</w:t>
                              </w:r>
                              <w:r>
                                <w:rPr>
                                  <w:rFonts w:ascii="Times New Roman" w:eastAsia="Calibri" w:hAnsi="Times New Roman" w:cs="Times New Roman"/>
                                  <w:i/>
                                  <w:sz w:val="20"/>
                                  <w:szCs w:val="20"/>
                                  <w:lang w:val="en-US"/>
                                </w:rPr>
                                <w:t>o</w:t>
                              </w:r>
                              <w:r w:rsidRPr="00533FCA">
                                <w:rPr>
                                  <w:rFonts w:ascii="Times New Roman" w:eastAsia="Calibri" w:hAnsi="Times New Roman" w:cs="Times New Roman"/>
                                  <w:i/>
                                  <w:sz w:val="20"/>
                                  <w:szCs w:val="20"/>
                                  <w:lang w:val="en-US"/>
                                </w:rPr>
                                <w:t xml:space="preserve"> izvješ</w:t>
                              </w:r>
                              <w:r>
                                <w:rPr>
                                  <w:rFonts w:ascii="Times New Roman" w:eastAsia="Calibri" w:hAnsi="Times New Roman" w:cs="Times New Roman"/>
                                  <w:i/>
                                  <w:sz w:val="20"/>
                                  <w:szCs w:val="20"/>
                                  <w:lang w:val="en-US"/>
                                </w:rPr>
                                <w:t xml:space="preserve">će </w:t>
                              </w:r>
                              <w:r w:rsidRPr="00533FCA">
                                <w:rPr>
                                  <w:rFonts w:ascii="Times New Roman" w:eastAsia="Calibri" w:hAnsi="Times New Roman" w:cs="Times New Roman"/>
                                  <w:i/>
                                  <w:sz w:val="20"/>
                                  <w:szCs w:val="20"/>
                                  <w:lang w:val="en-US"/>
                                </w:rPr>
                                <w:t>o govoru mržnje u BiH), Omladinskog savjeta Republike Srpske, te javnih ličnosti i “influensera”.</w:t>
                              </w:r>
                            </w:p>
                            <w:p w14:paraId="466485E2" w14:textId="5906E2ED"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3B2DAE" id="Group 62" o:spid="_x0000_s1080" style="position:absolute;left:0;text-align:left;margin-left:306.1pt;margin-top:197.05pt;width:195.9pt;height:290.8pt;z-index:251702272;mso-wrap-distance-left:14.4pt;mso-wrap-distance-top:3.6pt;mso-wrap-distance-right:14.4pt;mso-wrap-distance-bottom:3.6pt;mso-position-horizontal-relative:margin;mso-position-vertical-relative:margin;mso-width-relative:margin;mso-height-relative:margin" coordsize="35674,2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">
                <v:rect id="Rectangle 63" o:spid="_x0000_s108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" fillcolor="#4f81bd [3204]" stroked="f" strokeweight="2pt">
                  <v:textbox>
                    <w:txbxContent>
                      <w:p w14:paraId="3F95B28E"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192" o:spid="_x0000_s1082" type="#_x0000_t202" style="position:absolute;top:2526;width:35674;height:20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" filled="f" stroked="f" strokeweight=".5pt">
                  <v:textbox inset=",7.2pt,,0">
                    <w:txbxContent>
                      <w:p w14:paraId="05ACC4F5" w14:textId="008424C6" w:rsidR="00C10A4D" w:rsidRPr="00533FCA" w:rsidRDefault="00C10A4D" w:rsidP="00A27179">
                        <w:pPr>
                          <w:tabs>
                            <w:tab w:val="left" w:pos="284"/>
                            <w:tab w:val="left" w:pos="567"/>
                            <w:tab w:val="left" w:pos="630"/>
                            <w:tab w:val="left" w:pos="1260"/>
                            <w:tab w:val="left" w:pos="1620"/>
                            <w:tab w:val="left" w:pos="1710"/>
                          </w:tabs>
                          <w:spacing w:line="360" w:lineRule="auto"/>
                          <w:rPr>
                            <w:rFonts w:ascii="Times New Roman" w:eastAsia="Calibri" w:hAnsi="Times New Roman" w:cs="Times New Roman"/>
                            <w:i/>
                            <w:sz w:val="20"/>
                            <w:szCs w:val="20"/>
                            <w:lang w:val="bs-Latn-BA"/>
                          </w:rPr>
                        </w:pPr>
                        <w:r w:rsidRPr="00533FCA">
                          <w:rPr>
                            <w:rFonts w:ascii="Times New Roman" w:eastAsia="Calibri" w:hAnsi="Times New Roman" w:cs="Times New Roman"/>
                            <w:i/>
                            <w:sz w:val="20"/>
                            <w:szCs w:val="20"/>
                            <w:lang w:val="en-US"/>
                          </w:rPr>
                          <w:t xml:space="preserve">U </w:t>
                        </w:r>
                        <w:r>
                          <w:rPr>
                            <w:rFonts w:ascii="Times New Roman" w:eastAsia="Calibri" w:hAnsi="Times New Roman" w:cs="Times New Roman"/>
                            <w:i/>
                            <w:sz w:val="20"/>
                            <w:szCs w:val="20"/>
                            <w:lang w:val="en-US"/>
                          </w:rPr>
                          <w:t>kolovozu</w:t>
                        </w:r>
                        <w:r w:rsidRPr="00533FCA">
                          <w:rPr>
                            <w:rFonts w:ascii="Times New Roman" w:eastAsia="Calibri" w:hAnsi="Times New Roman" w:cs="Times New Roman"/>
                            <w:i/>
                            <w:sz w:val="20"/>
                            <w:szCs w:val="20"/>
                            <w:lang w:val="en-US"/>
                          </w:rPr>
                          <w:t xml:space="preserve"> 2022. godine, od strane Ministarstva </w:t>
                        </w:r>
                        <w:r>
                          <w:rPr>
                            <w:rFonts w:ascii="Times New Roman" w:eastAsia="Calibri" w:hAnsi="Times New Roman" w:cs="Times New Roman"/>
                            <w:i/>
                            <w:sz w:val="20"/>
                            <w:szCs w:val="20"/>
                            <w:lang w:val="en-US"/>
                          </w:rPr>
                          <w:t>obitelji</w:t>
                        </w:r>
                        <w:r w:rsidRPr="00533FCA">
                          <w:rPr>
                            <w:rFonts w:ascii="Times New Roman" w:eastAsia="Calibri" w:hAnsi="Times New Roman" w:cs="Times New Roman"/>
                            <w:i/>
                            <w:sz w:val="20"/>
                            <w:szCs w:val="20"/>
                            <w:lang w:val="en-US"/>
                          </w:rPr>
                          <w:t xml:space="preserve">, omladine i sporta RS je lansirana kampanja </w:t>
                        </w:r>
                        <w:r w:rsidRPr="00533FCA">
                          <w:rPr>
                            <w:rFonts w:ascii="Times New Roman" w:eastAsia="Calibri" w:hAnsi="Times New Roman" w:cs="Times New Roman"/>
                            <w:b/>
                            <w:i/>
                            <w:sz w:val="20"/>
                            <w:szCs w:val="20"/>
                            <w:lang w:val="en-US"/>
                          </w:rPr>
                          <w:t>"Budi drugačiji, blokiraj hejt!"</w:t>
                        </w:r>
                        <w:r w:rsidRPr="00533FCA">
                          <w:rPr>
                            <w:rFonts w:ascii="Times New Roman" w:eastAsia="Calibri" w:hAnsi="Times New Roman" w:cs="Times New Roman"/>
                            <w:i/>
                            <w:sz w:val="20"/>
                            <w:szCs w:val="20"/>
                            <w:lang w:val="en-US"/>
                          </w:rPr>
                          <w:t>, koja ima za cilj da ukaže na negativne posljedice koje nosi govor mržnje, poseb</w:t>
                        </w:r>
                        <w:r>
                          <w:rPr>
                            <w:rFonts w:ascii="Times New Roman" w:eastAsia="Calibri" w:hAnsi="Times New Roman" w:cs="Times New Roman"/>
                            <w:i/>
                            <w:sz w:val="20"/>
                            <w:szCs w:val="20"/>
                            <w:lang w:val="en-US"/>
                          </w:rPr>
                          <w:t>ice</w:t>
                        </w:r>
                        <w:r w:rsidRPr="00533FCA">
                          <w:rPr>
                            <w:rFonts w:ascii="Times New Roman" w:eastAsia="Calibri" w:hAnsi="Times New Roman" w:cs="Times New Roman"/>
                            <w:i/>
                            <w:sz w:val="20"/>
                            <w:szCs w:val="20"/>
                            <w:lang w:val="en-US"/>
                          </w:rPr>
                          <w:t xml:space="preserve"> među mladim ljudima, kada su u pitanju društvene mreže i bilo koje druge vrste internet platformi. Kampanja je </w:t>
                        </w:r>
                        <w:r>
                          <w:rPr>
                            <w:rFonts w:ascii="Times New Roman" w:eastAsia="Calibri" w:hAnsi="Times New Roman" w:cs="Times New Roman"/>
                            <w:i/>
                            <w:sz w:val="20"/>
                            <w:szCs w:val="20"/>
                            <w:lang w:val="en-US"/>
                          </w:rPr>
                          <w:t>podržana od strane Institucije o</w:t>
                        </w:r>
                        <w:r w:rsidRPr="00533FCA">
                          <w:rPr>
                            <w:rFonts w:ascii="Times New Roman" w:eastAsia="Calibri" w:hAnsi="Times New Roman" w:cs="Times New Roman"/>
                            <w:i/>
                            <w:sz w:val="20"/>
                            <w:szCs w:val="20"/>
                            <w:lang w:val="en-US"/>
                          </w:rPr>
                          <w:t>mbudsmana za ljudska prava BiH koja je u 2021. godini uradila i Specijaln</w:t>
                        </w:r>
                        <w:r>
                          <w:rPr>
                            <w:rFonts w:ascii="Times New Roman" w:eastAsia="Calibri" w:hAnsi="Times New Roman" w:cs="Times New Roman"/>
                            <w:i/>
                            <w:sz w:val="20"/>
                            <w:szCs w:val="20"/>
                            <w:lang w:val="en-US"/>
                          </w:rPr>
                          <w:t>o</w:t>
                        </w:r>
                        <w:r w:rsidRPr="00533FCA">
                          <w:rPr>
                            <w:rFonts w:ascii="Times New Roman" w:eastAsia="Calibri" w:hAnsi="Times New Roman" w:cs="Times New Roman"/>
                            <w:i/>
                            <w:sz w:val="20"/>
                            <w:szCs w:val="20"/>
                            <w:lang w:val="en-US"/>
                          </w:rPr>
                          <w:t xml:space="preserve"> izvješ</w:t>
                        </w:r>
                        <w:r>
                          <w:rPr>
                            <w:rFonts w:ascii="Times New Roman" w:eastAsia="Calibri" w:hAnsi="Times New Roman" w:cs="Times New Roman"/>
                            <w:i/>
                            <w:sz w:val="20"/>
                            <w:szCs w:val="20"/>
                            <w:lang w:val="en-US"/>
                          </w:rPr>
                          <w:t xml:space="preserve">će </w:t>
                        </w:r>
                        <w:r w:rsidRPr="00533FCA">
                          <w:rPr>
                            <w:rFonts w:ascii="Times New Roman" w:eastAsia="Calibri" w:hAnsi="Times New Roman" w:cs="Times New Roman"/>
                            <w:i/>
                            <w:sz w:val="20"/>
                            <w:szCs w:val="20"/>
                            <w:lang w:val="en-US"/>
                          </w:rPr>
                          <w:t>o govoru mržnje u BiH), Omladinskog savjeta Republike Srpske, te javnih ličnosti i “influensera”.</w:t>
                        </w:r>
                      </w:p>
                      <w:p w14:paraId="466485E2" w14:textId="5906E2ED" w:rsidR="00C10A4D" w:rsidRDefault="00C10A4D">
                        <w:pPr>
                          <w:rPr>
                            <w:caps/>
                            <w:color w:val="4F81BD" w:themeColor="accent1"/>
                            <w:sz w:val="26"/>
                            <w:szCs w:val="26"/>
                          </w:rPr>
                        </w:pPr>
                      </w:p>
                    </w:txbxContent>
                  </v:textbox>
                </v:shape>
                <w10:wrap type="square" anchorx="margin" anchory="margin"/>
              </v:group>
            </w:pict>
          </mc:Fallback>
        </mc:AlternateContent>
      </w:r>
      <w:r w:rsidR="00187BFD" w:rsidRPr="00874434">
        <w:rPr>
          <w:rFonts w:ascii="Times New Roman" w:hAnsi="Times New Roman" w:cs="Times New Roman"/>
          <w:sz w:val="24"/>
          <w:szCs w:val="24"/>
          <w:lang w:val="bs-Latn-BA"/>
        </w:rPr>
        <w:t>Svake godine GC</w:t>
      </w:r>
      <w:r w:rsidR="00533FCA">
        <w:rPr>
          <w:rFonts w:ascii="Times New Roman" w:hAnsi="Times New Roman" w:cs="Times New Roman"/>
          <w:sz w:val="24"/>
          <w:szCs w:val="24"/>
          <w:lang w:val="bs-Latn-BA"/>
        </w:rPr>
        <w:t xml:space="preserve"> </w:t>
      </w:r>
      <w:r w:rsidR="00187BFD" w:rsidRPr="00874434">
        <w:rPr>
          <w:rFonts w:ascii="Times New Roman" w:hAnsi="Times New Roman" w:cs="Times New Roman"/>
          <w:sz w:val="24"/>
          <w:szCs w:val="24"/>
          <w:lang w:val="bs-Latn-BA"/>
        </w:rPr>
        <w:t xml:space="preserve">RS provodi </w:t>
      </w:r>
      <w:r w:rsidR="00187BFD" w:rsidRPr="00874434">
        <w:rPr>
          <w:rFonts w:ascii="Times New Roman" w:hAnsi="Times New Roman" w:cs="Times New Roman"/>
          <w:b/>
          <w:sz w:val="24"/>
          <w:szCs w:val="24"/>
          <w:lang w:val="bs-Latn-BA"/>
        </w:rPr>
        <w:t>kampanje „STOP nasilju nad ženama“ i „Bijela vrpca – Muško NE nasilju nad ženama“</w:t>
      </w:r>
      <w:r w:rsidR="00187BFD" w:rsidRPr="00533FCA">
        <w:rPr>
          <w:rFonts w:ascii="Times New Roman" w:hAnsi="Times New Roman" w:cs="Times New Roman"/>
          <w:sz w:val="24"/>
          <w:szCs w:val="24"/>
          <w:lang w:val="bs-Latn-BA"/>
        </w:rPr>
        <w:t>,</w:t>
      </w:r>
      <w:r w:rsidR="00533FCA">
        <w:rPr>
          <w:rFonts w:ascii="Times New Roman" w:hAnsi="Times New Roman" w:cs="Times New Roman"/>
          <w:b/>
          <w:sz w:val="24"/>
          <w:szCs w:val="24"/>
          <w:lang w:val="bs-Latn-BA"/>
        </w:rPr>
        <w:t xml:space="preserve"> </w:t>
      </w:r>
      <w:r w:rsidR="00187BFD" w:rsidRPr="00874434">
        <w:rPr>
          <w:rFonts w:ascii="Times New Roman" w:hAnsi="Times New Roman" w:cs="Times New Roman"/>
          <w:b/>
          <w:sz w:val="24"/>
          <w:szCs w:val="24"/>
          <w:lang w:val="bs-Latn-BA"/>
        </w:rPr>
        <w:t>„RAVNOPRAVNO za žene na selu“, „Djevojčice u IKT“</w:t>
      </w:r>
      <w:r w:rsidR="00187BFD" w:rsidRPr="00874434">
        <w:rPr>
          <w:rFonts w:ascii="Times New Roman" w:hAnsi="Times New Roman" w:cs="Times New Roman"/>
          <w:sz w:val="24"/>
          <w:szCs w:val="24"/>
          <w:lang w:val="bs-Latn-BA"/>
        </w:rPr>
        <w:t xml:space="preserve">, te kampanju </w:t>
      </w:r>
      <w:r w:rsidR="00187BFD" w:rsidRPr="00874434">
        <w:rPr>
          <w:rFonts w:ascii="Times New Roman" w:hAnsi="Times New Roman" w:cs="Times New Roman"/>
          <w:b/>
          <w:sz w:val="24"/>
          <w:szCs w:val="24"/>
          <w:lang w:val="bs-Latn-BA"/>
        </w:rPr>
        <w:t>„BIRAJ RAVNOPRAVNO“</w:t>
      </w:r>
      <w:r w:rsidR="00187BFD" w:rsidRPr="00874434">
        <w:rPr>
          <w:rFonts w:ascii="Times New Roman" w:hAnsi="Times New Roman" w:cs="Times New Roman"/>
          <w:sz w:val="24"/>
          <w:szCs w:val="24"/>
          <w:lang w:val="bs-Latn-BA"/>
        </w:rPr>
        <w:t xml:space="preserve"> koja se provodi svake dvije godine u izbornim godinama. Kampanje protiv rodno </w:t>
      </w:r>
      <w:r w:rsidR="00753DF9">
        <w:rPr>
          <w:rFonts w:ascii="Times New Roman" w:hAnsi="Times New Roman" w:cs="Times New Roman"/>
          <w:sz w:val="24"/>
          <w:szCs w:val="24"/>
          <w:lang w:val="bs-Latn-BA"/>
        </w:rPr>
        <w:t>uvjetovanog</w:t>
      </w:r>
      <w:r w:rsidR="00187BFD" w:rsidRPr="00874434">
        <w:rPr>
          <w:rFonts w:ascii="Times New Roman" w:hAnsi="Times New Roman" w:cs="Times New Roman"/>
          <w:sz w:val="24"/>
          <w:szCs w:val="24"/>
          <w:lang w:val="bs-Latn-BA"/>
        </w:rPr>
        <w:t xml:space="preserve"> nasilja provode se u s</w:t>
      </w:r>
      <w:r w:rsidR="00753DF9">
        <w:rPr>
          <w:rFonts w:ascii="Times New Roman" w:hAnsi="Times New Roman" w:cs="Times New Roman"/>
          <w:sz w:val="24"/>
          <w:szCs w:val="24"/>
          <w:lang w:val="bs-Latn-BA"/>
        </w:rPr>
        <w:t>u</w:t>
      </w:r>
      <w:r w:rsidR="00187BFD" w:rsidRPr="00874434">
        <w:rPr>
          <w:rFonts w:ascii="Times New Roman" w:hAnsi="Times New Roman" w:cs="Times New Roman"/>
          <w:sz w:val="24"/>
          <w:szCs w:val="24"/>
          <w:lang w:val="bs-Latn-BA"/>
        </w:rPr>
        <w:t xml:space="preserve">radnji sa najvišim zvaničnicima i donosiocima odluka u RS, republičkim i lokalnim </w:t>
      </w:r>
      <w:r w:rsidR="005F7D38">
        <w:rPr>
          <w:rFonts w:ascii="Times New Roman" w:hAnsi="Times New Roman" w:cs="Times New Roman"/>
          <w:sz w:val="24"/>
          <w:szCs w:val="24"/>
          <w:lang w:val="bs-Latn-BA"/>
        </w:rPr>
        <w:t>tijelima</w:t>
      </w:r>
      <w:r w:rsidR="00187BFD" w:rsidRPr="00874434">
        <w:rPr>
          <w:rFonts w:ascii="Times New Roman" w:hAnsi="Times New Roman" w:cs="Times New Roman"/>
          <w:sz w:val="24"/>
          <w:szCs w:val="24"/>
          <w:lang w:val="bs-Latn-BA"/>
        </w:rPr>
        <w:t xml:space="preserve"> vlasti, NVO, medijima i javnim ličnostima. </w:t>
      </w:r>
      <w:r w:rsidR="007B62CE" w:rsidRPr="00874434">
        <w:rPr>
          <w:rFonts w:ascii="Times New Roman" w:eastAsia="Times New Roman" w:hAnsi="Times New Roman" w:cs="Times New Roman"/>
          <w:sz w:val="24"/>
          <w:szCs w:val="24"/>
          <w:lang w:val="en-US"/>
        </w:rPr>
        <w:t xml:space="preserve"> </w:t>
      </w:r>
    </w:p>
    <w:p w14:paraId="7A54E138" w14:textId="77777777" w:rsidR="007B62CE" w:rsidRPr="00874434" w:rsidRDefault="007B62CE" w:rsidP="007B62CE">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56F501FC" w14:textId="692FEF6F" w:rsidR="00C12AC0" w:rsidRPr="00874434" w:rsidRDefault="00DE4F0A" w:rsidP="007B62CE">
      <w:pPr>
        <w:tabs>
          <w:tab w:val="left" w:pos="284"/>
          <w:tab w:val="left" w:pos="567"/>
          <w:tab w:val="left" w:pos="630"/>
          <w:tab w:val="left" w:pos="1260"/>
          <w:tab w:val="left" w:pos="1620"/>
          <w:tab w:val="left" w:pos="1710"/>
        </w:tabs>
        <w:jc w:val="both"/>
        <w:rPr>
          <w:rFonts w:ascii="Times New Roman" w:eastAsia="Times New Roman" w:hAnsi="Times New Roman" w:cs="Times New Roman"/>
          <w:sz w:val="24"/>
          <w:szCs w:val="24"/>
          <w:lang w:val="en-US"/>
        </w:rPr>
      </w:pPr>
      <w:r w:rsidRPr="00874434">
        <w:rPr>
          <w:rFonts w:ascii="Times New Roman" w:hAnsi="Times New Roman" w:cs="Times New Roman"/>
          <w:sz w:val="24"/>
          <w:szCs w:val="24"/>
          <w:lang w:val="bs-Latn-BA"/>
        </w:rPr>
        <w:t xml:space="preserve">U izvještajnom </w:t>
      </w:r>
      <w:r w:rsidR="00753DF9">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xml:space="preserve">, </w:t>
      </w:r>
      <w:r w:rsidR="00B97B3C" w:rsidRPr="00874434">
        <w:rPr>
          <w:rFonts w:ascii="Times New Roman" w:hAnsi="Times New Roman" w:cs="Times New Roman"/>
          <w:sz w:val="24"/>
          <w:szCs w:val="24"/>
          <w:lang w:val="bs-Latn-BA"/>
        </w:rPr>
        <w:t xml:space="preserve">u promotivnim aktivnostima </w:t>
      </w:r>
      <w:r w:rsidR="00B97B3C" w:rsidRPr="00874434">
        <w:rPr>
          <w:rFonts w:ascii="Times New Roman" w:hAnsi="Times New Roman" w:cs="Times New Roman"/>
          <w:b/>
          <w:sz w:val="24"/>
          <w:szCs w:val="24"/>
          <w:lang w:val="bs-Latn-BA"/>
        </w:rPr>
        <w:t>ARS</w:t>
      </w:r>
      <w:r w:rsidR="00533FCA">
        <w:rPr>
          <w:rFonts w:ascii="Times New Roman" w:hAnsi="Times New Roman" w:cs="Times New Roman"/>
          <w:b/>
          <w:sz w:val="24"/>
          <w:szCs w:val="24"/>
          <w:lang w:val="bs-Latn-BA"/>
        </w:rPr>
        <w:t xml:space="preserve"> </w:t>
      </w:r>
      <w:r w:rsidR="00B97B3C" w:rsidRPr="00874434">
        <w:rPr>
          <w:rFonts w:ascii="Times New Roman" w:hAnsi="Times New Roman" w:cs="Times New Roman"/>
          <w:b/>
          <w:sz w:val="24"/>
          <w:szCs w:val="24"/>
          <w:lang w:val="bs-Latn-BA"/>
        </w:rPr>
        <w:t>B</w:t>
      </w:r>
      <w:r w:rsidR="00533FCA">
        <w:rPr>
          <w:rFonts w:ascii="Times New Roman" w:hAnsi="Times New Roman" w:cs="Times New Roman"/>
          <w:b/>
          <w:sz w:val="24"/>
          <w:szCs w:val="24"/>
          <w:lang w:val="bs-Latn-BA"/>
        </w:rPr>
        <w:t>i</w:t>
      </w:r>
      <w:r w:rsidR="00B97B3C" w:rsidRPr="00874434">
        <w:rPr>
          <w:rFonts w:ascii="Times New Roman" w:hAnsi="Times New Roman" w:cs="Times New Roman"/>
          <w:b/>
          <w:sz w:val="24"/>
          <w:szCs w:val="24"/>
          <w:lang w:val="bs-Latn-BA"/>
        </w:rPr>
        <w:t>H, GC</w:t>
      </w:r>
      <w:r w:rsidR="00533FCA">
        <w:rPr>
          <w:rFonts w:ascii="Times New Roman" w:hAnsi="Times New Roman" w:cs="Times New Roman"/>
          <w:b/>
          <w:sz w:val="24"/>
          <w:szCs w:val="24"/>
          <w:lang w:val="bs-Latn-BA"/>
        </w:rPr>
        <w:t xml:space="preserve"> </w:t>
      </w:r>
      <w:r w:rsidR="00B97B3C" w:rsidRPr="00874434">
        <w:rPr>
          <w:rFonts w:ascii="Times New Roman" w:hAnsi="Times New Roman" w:cs="Times New Roman"/>
          <w:b/>
          <w:sz w:val="24"/>
          <w:szCs w:val="24"/>
          <w:lang w:val="bs-Latn-BA"/>
        </w:rPr>
        <w:t>FB</w:t>
      </w:r>
      <w:r w:rsidR="00533FCA">
        <w:rPr>
          <w:rFonts w:ascii="Times New Roman" w:hAnsi="Times New Roman" w:cs="Times New Roman"/>
          <w:b/>
          <w:sz w:val="24"/>
          <w:szCs w:val="24"/>
          <w:lang w:val="bs-Latn-BA"/>
        </w:rPr>
        <w:t>i</w:t>
      </w:r>
      <w:r w:rsidR="00B97B3C" w:rsidRPr="00874434">
        <w:rPr>
          <w:rFonts w:ascii="Times New Roman" w:hAnsi="Times New Roman" w:cs="Times New Roman"/>
          <w:b/>
          <w:sz w:val="24"/>
          <w:szCs w:val="24"/>
          <w:lang w:val="bs-Latn-BA"/>
        </w:rPr>
        <w:t>H i GC</w:t>
      </w:r>
      <w:r w:rsidR="00533FCA">
        <w:rPr>
          <w:rFonts w:ascii="Times New Roman" w:hAnsi="Times New Roman" w:cs="Times New Roman"/>
          <w:b/>
          <w:sz w:val="24"/>
          <w:szCs w:val="24"/>
          <w:lang w:val="bs-Latn-BA"/>
        </w:rPr>
        <w:t xml:space="preserve"> </w:t>
      </w:r>
      <w:r w:rsidR="00B97B3C" w:rsidRPr="00874434">
        <w:rPr>
          <w:rFonts w:ascii="Times New Roman" w:hAnsi="Times New Roman" w:cs="Times New Roman"/>
          <w:b/>
          <w:sz w:val="24"/>
          <w:szCs w:val="24"/>
          <w:lang w:val="bs-Latn-BA"/>
        </w:rPr>
        <w:t>RS</w:t>
      </w:r>
      <w:r w:rsidR="00B97B3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bilježimo intenzivnije korištenje društvenih mreža</w:t>
      </w:r>
      <w:r w:rsidR="00344BB1" w:rsidRPr="00533FCA">
        <w:rPr>
          <w:rFonts w:ascii="Times New Roman" w:hAnsi="Times New Roman" w:cs="Times New Roman"/>
          <w:sz w:val="24"/>
          <w:szCs w:val="24"/>
          <w:lang w:val="bs-Latn-BA"/>
        </w:rPr>
        <w:t>,</w:t>
      </w:r>
      <w:r w:rsidR="00344BB1"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kao načina informi</w:t>
      </w:r>
      <w:r w:rsidR="00753DF9">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anja javnosti i promovi</w:t>
      </w:r>
      <w:r w:rsidR="00753DF9">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anja važnosti tema iz oblasti ravnopravnosti spolova</w:t>
      </w:r>
      <w:r w:rsidR="00344BB1" w:rsidRPr="00874434">
        <w:rPr>
          <w:rFonts w:ascii="Times New Roman" w:hAnsi="Times New Roman" w:cs="Times New Roman"/>
          <w:sz w:val="24"/>
          <w:szCs w:val="24"/>
          <w:lang w:val="bs-Latn-BA"/>
        </w:rPr>
        <w:t xml:space="preserve"> </w:t>
      </w:r>
      <w:r w:rsidR="00344BB1" w:rsidRPr="00874434">
        <w:rPr>
          <w:rFonts w:ascii="Times New Roman" w:eastAsia="Times New Roman" w:hAnsi="Times New Roman" w:cs="Times New Roman"/>
          <w:sz w:val="24"/>
          <w:szCs w:val="24"/>
          <w:lang w:val="en-US"/>
        </w:rPr>
        <w:t>i podizanja svijesti javnosti</w:t>
      </w:r>
      <w:r w:rsidR="00C12AC0" w:rsidRPr="00874434">
        <w:rPr>
          <w:rFonts w:ascii="Times New Roman" w:eastAsia="Times New Roman" w:hAnsi="Times New Roman" w:cs="Times New Roman"/>
          <w:sz w:val="24"/>
          <w:szCs w:val="24"/>
          <w:lang w:val="en-US"/>
        </w:rPr>
        <w:t>, o čemu svjedoče i sljedeći primjeri</w:t>
      </w:r>
      <w:r w:rsidR="00533FCA">
        <w:rPr>
          <w:rFonts w:ascii="Times New Roman" w:eastAsia="Times New Roman" w:hAnsi="Times New Roman" w:cs="Times New Roman"/>
          <w:sz w:val="24"/>
          <w:szCs w:val="24"/>
          <w:lang w:val="en-US"/>
        </w:rPr>
        <w:t>:</w:t>
      </w:r>
      <w:r w:rsidR="00C12AC0" w:rsidRPr="00874434">
        <w:rPr>
          <w:rFonts w:ascii="Times New Roman" w:eastAsia="Times New Roman" w:hAnsi="Times New Roman" w:cs="Times New Roman"/>
          <w:sz w:val="24"/>
          <w:szCs w:val="24"/>
          <w:lang w:val="en-US"/>
        </w:rPr>
        <w:t xml:space="preserve">  </w:t>
      </w:r>
    </w:p>
    <w:p w14:paraId="47AFAD07" w14:textId="77777777" w:rsidR="00C12AC0" w:rsidRPr="00874434" w:rsidRDefault="00C12AC0" w:rsidP="00CD11BE">
      <w:pPr>
        <w:tabs>
          <w:tab w:val="left" w:pos="284"/>
          <w:tab w:val="left" w:pos="567"/>
          <w:tab w:val="left" w:pos="630"/>
          <w:tab w:val="left" w:pos="1260"/>
          <w:tab w:val="left" w:pos="1620"/>
          <w:tab w:val="left" w:pos="1710"/>
        </w:tabs>
        <w:jc w:val="both"/>
        <w:rPr>
          <w:rFonts w:ascii="Times New Roman" w:eastAsia="Times New Roman" w:hAnsi="Times New Roman" w:cs="Times New Roman"/>
          <w:sz w:val="24"/>
          <w:szCs w:val="24"/>
          <w:lang w:val="en-US"/>
        </w:rPr>
      </w:pPr>
    </w:p>
    <w:p w14:paraId="306C179A" w14:textId="42DADB06" w:rsidR="00C12AC0" w:rsidRPr="00874434" w:rsidRDefault="00C12AC0" w:rsidP="004819E8">
      <w:pPr>
        <w:pStyle w:val="ListParagraph"/>
        <w:numPr>
          <w:ilvl w:val="0"/>
          <w:numId w:val="22"/>
        </w:num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   Kampanja ARS</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MLJPI „</w:t>
      </w:r>
      <w:r w:rsidRPr="00874434">
        <w:rPr>
          <w:rFonts w:ascii="Times New Roman" w:hAnsi="Times New Roman" w:cs="Times New Roman"/>
          <w:b/>
          <w:sz w:val="24"/>
          <w:szCs w:val="24"/>
          <w:lang w:val="bs-Latn-BA"/>
        </w:rPr>
        <w:t xml:space="preserve">Prekini krug nasilja” </w:t>
      </w:r>
      <w:r w:rsidRPr="00533FCA">
        <w:rPr>
          <w:rFonts w:ascii="Times New Roman" w:hAnsi="Times New Roman" w:cs="Times New Roman"/>
          <w:sz w:val="24"/>
          <w:szCs w:val="24"/>
          <w:lang w:val="bs-Latn-BA"/>
        </w:rPr>
        <w:t>i</w:t>
      </w:r>
      <w:r w:rsidRPr="00874434">
        <w:rPr>
          <w:rFonts w:ascii="Times New Roman" w:hAnsi="Times New Roman" w:cs="Times New Roman"/>
          <w:b/>
          <w:sz w:val="24"/>
          <w:szCs w:val="24"/>
          <w:lang w:val="bs-Latn-BA"/>
        </w:rPr>
        <w:t xml:space="preserve"> “Oslobodi se i ti”</w:t>
      </w:r>
      <w:r w:rsidRPr="00874434">
        <w:rPr>
          <w:rFonts w:ascii="Times New Roman" w:hAnsi="Times New Roman" w:cs="Times New Roman"/>
          <w:sz w:val="24"/>
          <w:szCs w:val="24"/>
          <w:lang w:val="bs-Latn-BA"/>
        </w:rPr>
        <w:t xml:space="preserve"> se, </w:t>
      </w:r>
      <w:r w:rsidR="00533FCA">
        <w:rPr>
          <w:rFonts w:ascii="Times New Roman" w:hAnsi="Times New Roman" w:cs="Times New Roman"/>
          <w:sz w:val="24"/>
          <w:szCs w:val="24"/>
          <w:lang w:val="bs-Latn-BA"/>
        </w:rPr>
        <w:t xml:space="preserve">između </w:t>
      </w:r>
      <w:r w:rsidRPr="00874434">
        <w:rPr>
          <w:rFonts w:ascii="Times New Roman" w:hAnsi="Times New Roman" w:cs="Times New Roman"/>
          <w:sz w:val="24"/>
          <w:szCs w:val="24"/>
          <w:lang w:val="bs-Latn-BA"/>
        </w:rPr>
        <w:t>ostal</w:t>
      </w:r>
      <w:r w:rsidR="00533FCA">
        <w:rPr>
          <w:rFonts w:ascii="Times New Roman" w:hAnsi="Times New Roman" w:cs="Times New Roman"/>
          <w:sz w:val="24"/>
          <w:szCs w:val="24"/>
          <w:lang w:val="bs-Latn-BA"/>
        </w:rPr>
        <w:t xml:space="preserve">og, sastojala od animiranih </w:t>
      </w:r>
      <w:r w:rsidR="00533FCA" w:rsidRPr="00533FCA">
        <w:rPr>
          <w:rFonts w:ascii="Times New Roman" w:hAnsi="Times New Roman" w:cs="Times New Roman"/>
          <w:i/>
          <w:sz w:val="24"/>
          <w:szCs w:val="24"/>
          <w:lang w:val="bs-Latn-BA"/>
        </w:rPr>
        <w:t>web</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oglasa („banera“) 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anih na plaćenom oglašavačkom p</w:t>
      </w:r>
      <w:r w:rsidR="00533FCA">
        <w:rPr>
          <w:rFonts w:ascii="Times New Roman" w:hAnsi="Times New Roman" w:cs="Times New Roman"/>
          <w:sz w:val="24"/>
          <w:szCs w:val="24"/>
          <w:lang w:val="bs-Latn-BA"/>
        </w:rPr>
        <w:t xml:space="preserve">rostoru na najposjećenijim </w:t>
      </w:r>
      <w:r w:rsidR="00533FCA" w:rsidRPr="00533FCA">
        <w:rPr>
          <w:rFonts w:ascii="Times New Roman" w:hAnsi="Times New Roman" w:cs="Times New Roman"/>
          <w:i/>
          <w:sz w:val="24"/>
          <w:szCs w:val="24"/>
          <w:lang w:val="bs-Latn-BA"/>
        </w:rPr>
        <w:t>web</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portalima (543.197 impresija), Google</w:t>
      </w:r>
      <w:r w:rsidR="00533FCA">
        <w:rPr>
          <w:rFonts w:ascii="Times New Roman" w:hAnsi="Times New Roman" w:cs="Times New Roman"/>
          <w:sz w:val="24"/>
          <w:szCs w:val="24"/>
          <w:lang w:val="bs-Latn-BA"/>
        </w:rPr>
        <w:t xml:space="preserve">u (3.757.306 prikazivanja), You </w:t>
      </w:r>
      <w:r w:rsidRPr="00874434">
        <w:rPr>
          <w:rFonts w:ascii="Times New Roman" w:hAnsi="Times New Roman" w:cs="Times New Roman"/>
          <w:sz w:val="24"/>
          <w:szCs w:val="24"/>
          <w:lang w:val="bs-Latn-BA"/>
        </w:rPr>
        <w:t>Tube</w:t>
      </w:r>
      <w:r w:rsidR="00533FCA">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u (34.411 pregleda i 202.598 impresija), Instagramu i Facebooku (3.248.370 impresija). </w:t>
      </w:r>
    </w:p>
    <w:p w14:paraId="201E1412" w14:textId="77777777" w:rsidR="00C12AC0" w:rsidRPr="00874434" w:rsidRDefault="00C12AC0" w:rsidP="00C12AC0">
      <w:pPr>
        <w:pStyle w:val="ListParagraph"/>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2A38A087" w14:textId="6E2DD890" w:rsidR="00C12AC0" w:rsidRPr="005F7D38" w:rsidRDefault="00C12AC0" w:rsidP="004819E8">
      <w:pPr>
        <w:pStyle w:val="ListParagraph"/>
        <w:numPr>
          <w:ilvl w:val="0"/>
          <w:numId w:val="22"/>
        </w:num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GC</w:t>
      </w:r>
      <w:r w:rsidR="00533FCA">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 xml:space="preserve">RS postavlja informacije na zvaničnu </w:t>
      </w:r>
      <w:r w:rsidR="004B349F" w:rsidRPr="00533FCA">
        <w:rPr>
          <w:rFonts w:ascii="Times New Roman" w:hAnsi="Times New Roman" w:cs="Times New Roman"/>
          <w:b/>
          <w:i/>
          <w:sz w:val="24"/>
          <w:szCs w:val="24"/>
          <w:lang w:val="bs-Latn-BA"/>
        </w:rPr>
        <w:t xml:space="preserve">web </w:t>
      </w:r>
      <w:r w:rsidR="004B349F" w:rsidRPr="00874434">
        <w:rPr>
          <w:rFonts w:ascii="Times New Roman" w:hAnsi="Times New Roman" w:cs="Times New Roman"/>
          <w:b/>
          <w:sz w:val="24"/>
          <w:szCs w:val="24"/>
          <w:lang w:val="bs-Latn-BA"/>
        </w:rPr>
        <w:t>stranicu na portalu Vlade RS</w:t>
      </w:r>
      <w:r w:rsidR="00533FCA">
        <w:rPr>
          <w:rFonts w:ascii="Times New Roman" w:hAnsi="Times New Roman" w:cs="Times New Roman"/>
          <w:sz w:val="24"/>
          <w:szCs w:val="24"/>
          <w:lang w:val="bs-Latn-BA"/>
        </w:rPr>
        <w:t xml:space="preserve"> i </w:t>
      </w:r>
      <w:r w:rsidR="00533FCA" w:rsidRPr="00533FCA">
        <w:rPr>
          <w:rFonts w:ascii="Times New Roman" w:hAnsi="Times New Roman" w:cs="Times New Roman"/>
          <w:i/>
          <w:sz w:val="24"/>
          <w:szCs w:val="24"/>
          <w:lang w:val="bs-Latn-BA"/>
        </w:rPr>
        <w:t>on</w:t>
      </w:r>
      <w:r w:rsidR="004B349F" w:rsidRPr="00533FCA">
        <w:rPr>
          <w:rFonts w:ascii="Times New Roman" w:hAnsi="Times New Roman" w:cs="Times New Roman"/>
          <w:i/>
          <w:sz w:val="24"/>
          <w:szCs w:val="24"/>
          <w:lang w:val="bs-Latn-BA"/>
        </w:rPr>
        <w:t>line</w:t>
      </w:r>
      <w:r w:rsidR="004B349F" w:rsidRPr="00874434">
        <w:rPr>
          <w:rFonts w:ascii="Times New Roman" w:hAnsi="Times New Roman" w:cs="Times New Roman"/>
          <w:sz w:val="24"/>
          <w:szCs w:val="24"/>
          <w:lang w:val="bs-Latn-BA"/>
        </w:rPr>
        <w:t xml:space="preserve"> platforme – Facebook i Instagram. Pregledi postova kreću se od 50.000 do 100.000 po objavi. Kampanja </w:t>
      </w:r>
      <w:r w:rsidR="004B349F" w:rsidRPr="00874434">
        <w:rPr>
          <w:rFonts w:ascii="Times New Roman" w:hAnsi="Times New Roman" w:cs="Times New Roman"/>
          <w:b/>
          <w:sz w:val="24"/>
          <w:szCs w:val="24"/>
          <w:lang w:val="bs-Latn-BA"/>
        </w:rPr>
        <w:t>„STOP nasilju nad ženama</w:t>
      </w:r>
      <w:r w:rsidR="00022C1D" w:rsidRPr="00874434">
        <w:rPr>
          <w:rFonts w:ascii="Times New Roman" w:hAnsi="Times New Roman" w:cs="Times New Roman"/>
          <w:b/>
          <w:sz w:val="24"/>
          <w:szCs w:val="24"/>
          <w:lang w:val="bs-Latn-BA"/>
        </w:rPr>
        <w:t xml:space="preserve"> – Ljubav nije ove boje</w:t>
      </w:r>
      <w:r w:rsidR="004B349F" w:rsidRPr="00874434">
        <w:rPr>
          <w:rFonts w:ascii="Times New Roman" w:hAnsi="Times New Roman" w:cs="Times New Roman"/>
          <w:b/>
          <w:sz w:val="24"/>
          <w:szCs w:val="24"/>
          <w:lang w:val="bs-Latn-BA"/>
        </w:rPr>
        <w:t>“</w:t>
      </w:r>
      <w:r w:rsidR="004B349F" w:rsidRPr="00874434">
        <w:rPr>
          <w:rFonts w:ascii="Times New Roman" w:hAnsi="Times New Roman" w:cs="Times New Roman"/>
          <w:sz w:val="24"/>
          <w:szCs w:val="24"/>
          <w:lang w:val="bs-Latn-BA"/>
        </w:rPr>
        <w:t xml:space="preserve"> 2020. godine je prepoznata i na regionalno</w:t>
      </w:r>
      <w:r w:rsidR="005F7D38">
        <w:rPr>
          <w:rFonts w:ascii="Times New Roman" w:hAnsi="Times New Roman" w:cs="Times New Roman"/>
          <w:sz w:val="24"/>
          <w:szCs w:val="24"/>
          <w:lang w:val="bs-Latn-BA"/>
        </w:rPr>
        <w:t>j</w:t>
      </w:r>
      <w:r w:rsidR="004B349F" w:rsidRPr="00874434">
        <w:rPr>
          <w:rFonts w:ascii="Times New Roman" w:hAnsi="Times New Roman" w:cs="Times New Roman"/>
          <w:sz w:val="24"/>
          <w:szCs w:val="24"/>
          <w:lang w:val="bs-Latn-BA"/>
        </w:rPr>
        <w:t xml:space="preserve"> </w:t>
      </w:r>
      <w:r w:rsidR="005F7D38">
        <w:rPr>
          <w:rFonts w:ascii="Times New Roman" w:hAnsi="Times New Roman" w:cs="Times New Roman"/>
          <w:sz w:val="24"/>
          <w:szCs w:val="24"/>
          <w:lang w:val="bs-Latn-BA"/>
        </w:rPr>
        <w:t>razini</w:t>
      </w:r>
      <w:r w:rsidR="004B349F" w:rsidRPr="00874434">
        <w:rPr>
          <w:rFonts w:ascii="Times New Roman" w:hAnsi="Times New Roman" w:cs="Times New Roman"/>
          <w:sz w:val="24"/>
          <w:szCs w:val="24"/>
          <w:lang w:val="bs-Latn-BA"/>
        </w:rPr>
        <w:t xml:space="preserve">. Istoimena kampanja 2021. godine postigla je vidljivost na Fejsbuku od 100.000 pregleda, a 2022. </w:t>
      </w:r>
      <w:r w:rsidR="004B349F" w:rsidRPr="00874434">
        <w:rPr>
          <w:rFonts w:ascii="Times New Roman" w:hAnsi="Times New Roman" w:cs="Times New Roman"/>
          <w:b/>
          <w:sz w:val="24"/>
          <w:szCs w:val="24"/>
          <w:lang w:val="bs-Latn-BA"/>
        </w:rPr>
        <w:t>godine „Femicid</w:t>
      </w:r>
      <w:r w:rsidR="007D14A1"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w:t>
      </w:r>
      <w:r w:rsidR="007D14A1"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Nijedna žrtva više! Za siguran život svake žene!“</w:t>
      </w:r>
      <w:r w:rsidR="004B349F" w:rsidRPr="00874434">
        <w:rPr>
          <w:rFonts w:ascii="Times New Roman" w:hAnsi="Times New Roman" w:cs="Times New Roman"/>
          <w:sz w:val="24"/>
          <w:szCs w:val="24"/>
          <w:lang w:val="bs-Latn-BA"/>
        </w:rPr>
        <w:t xml:space="preserve"> je dost</w:t>
      </w:r>
      <w:r w:rsidR="006A0EB1" w:rsidRPr="00874434">
        <w:rPr>
          <w:rFonts w:ascii="Times New Roman" w:hAnsi="Times New Roman" w:cs="Times New Roman"/>
          <w:sz w:val="24"/>
          <w:szCs w:val="24"/>
          <w:lang w:val="bs-Latn-BA"/>
        </w:rPr>
        <w:t>igla vidljivost preko 30.000. "</w:t>
      </w:r>
      <w:r w:rsidR="004B349F" w:rsidRPr="00874434">
        <w:rPr>
          <w:rFonts w:ascii="Times New Roman" w:hAnsi="Times New Roman" w:cs="Times New Roman"/>
          <w:sz w:val="24"/>
          <w:szCs w:val="24"/>
          <w:lang w:val="bs-Latn-BA"/>
        </w:rPr>
        <w:t>Međunarodni dan djevojčica u informa</w:t>
      </w:r>
      <w:r w:rsidR="004072BE">
        <w:rPr>
          <w:rFonts w:ascii="Times New Roman" w:hAnsi="Times New Roman" w:cs="Times New Roman"/>
          <w:sz w:val="24"/>
          <w:szCs w:val="24"/>
          <w:lang w:val="bs-Latn-BA"/>
        </w:rPr>
        <w:t>cijsk</w:t>
      </w:r>
      <w:r w:rsidR="004B349F" w:rsidRPr="00874434">
        <w:rPr>
          <w:rFonts w:ascii="Times New Roman" w:hAnsi="Times New Roman" w:cs="Times New Roman"/>
          <w:sz w:val="24"/>
          <w:szCs w:val="24"/>
          <w:lang w:val="bs-Latn-BA"/>
        </w:rPr>
        <w:t>o-komunika</w:t>
      </w:r>
      <w:r w:rsidR="004072BE">
        <w:rPr>
          <w:rFonts w:ascii="Times New Roman" w:hAnsi="Times New Roman" w:cs="Times New Roman"/>
          <w:sz w:val="24"/>
          <w:szCs w:val="24"/>
          <w:lang w:val="bs-Latn-BA"/>
        </w:rPr>
        <w:t>cijsk</w:t>
      </w:r>
      <w:r w:rsidR="004B349F" w:rsidRPr="00874434">
        <w:rPr>
          <w:rFonts w:ascii="Times New Roman" w:hAnsi="Times New Roman" w:cs="Times New Roman"/>
          <w:sz w:val="24"/>
          <w:szCs w:val="24"/>
          <w:lang w:val="bs-Latn-BA"/>
        </w:rPr>
        <w:t xml:space="preserve">im tehnologijama (IKT) - </w:t>
      </w:r>
      <w:r w:rsidR="004B349F" w:rsidRPr="00753DF9">
        <w:rPr>
          <w:rFonts w:ascii="Times New Roman" w:hAnsi="Times New Roman" w:cs="Times New Roman"/>
          <w:i/>
          <w:sz w:val="24"/>
          <w:szCs w:val="24"/>
          <w:lang w:val="bs-Latn-BA"/>
        </w:rPr>
        <w:t>Girls Day in ICT</w:t>
      </w:r>
      <w:r w:rsidR="004B349F" w:rsidRPr="00874434">
        <w:rPr>
          <w:rFonts w:ascii="Times New Roman" w:hAnsi="Times New Roman" w:cs="Times New Roman"/>
          <w:sz w:val="24"/>
          <w:szCs w:val="24"/>
          <w:lang w:val="bs-Latn-BA"/>
        </w:rPr>
        <w:t>! 2021</w:t>
      </w:r>
      <w:r w:rsidR="00E12FB8" w:rsidRPr="00874434">
        <w:rPr>
          <w:rFonts w:ascii="Times New Roman" w:hAnsi="Times New Roman" w:cs="Times New Roman"/>
          <w:sz w:val="24"/>
          <w:szCs w:val="24"/>
          <w:lang w:val="bs-Latn-BA"/>
        </w:rPr>
        <w:t xml:space="preserve"> – Pod lupom stereotipa</w:t>
      </w:r>
      <w:r w:rsidR="004B349F" w:rsidRPr="00874434">
        <w:rPr>
          <w:rFonts w:ascii="Times New Roman" w:hAnsi="Times New Roman" w:cs="Times New Roman"/>
          <w:sz w:val="24"/>
          <w:szCs w:val="24"/>
          <w:lang w:val="bs-Latn-BA"/>
        </w:rPr>
        <w:t xml:space="preserve">" sa porukom  #IKTdjevojke  #girlsinICT postigla je vidljivost od preko 50.000 pregleda na Fejsbuku. </w:t>
      </w:r>
      <w:r w:rsidR="00187BFD" w:rsidRPr="00874434">
        <w:rPr>
          <w:rFonts w:ascii="Times New Roman" w:hAnsi="Times New Roman" w:cs="Times New Roman"/>
          <w:sz w:val="24"/>
          <w:szCs w:val="24"/>
          <w:lang w:val="sr-Cyrl-RS"/>
        </w:rPr>
        <w:t xml:space="preserve">U </w:t>
      </w:r>
      <w:r w:rsidR="00753DF9">
        <w:rPr>
          <w:rFonts w:ascii="Times New Roman" w:hAnsi="Times New Roman" w:cs="Times New Roman"/>
          <w:sz w:val="24"/>
          <w:szCs w:val="24"/>
          <w:lang w:val="bs-Latn-BA"/>
        </w:rPr>
        <w:t>sklopu</w:t>
      </w:r>
      <w:r w:rsidR="00187BFD" w:rsidRPr="00874434">
        <w:rPr>
          <w:rFonts w:ascii="Times New Roman" w:hAnsi="Times New Roman" w:cs="Times New Roman"/>
          <w:sz w:val="24"/>
          <w:szCs w:val="24"/>
          <w:lang w:val="sr-Cyrl-RS"/>
        </w:rPr>
        <w:t xml:space="preserve"> realizacije projekta „Kreativnim razmišljanjem do p</w:t>
      </w:r>
      <w:r w:rsidR="002D12A2">
        <w:rPr>
          <w:rFonts w:ascii="Times New Roman" w:hAnsi="Times New Roman" w:cs="Times New Roman"/>
          <w:sz w:val="24"/>
          <w:szCs w:val="24"/>
          <w:lang w:val="bs-Latn-BA"/>
        </w:rPr>
        <w:t>re</w:t>
      </w:r>
      <w:r w:rsidR="00187BFD" w:rsidRPr="00874434">
        <w:rPr>
          <w:rFonts w:ascii="Times New Roman" w:hAnsi="Times New Roman" w:cs="Times New Roman"/>
          <w:sz w:val="24"/>
          <w:szCs w:val="24"/>
          <w:lang w:val="sr-Cyrl-RS"/>
        </w:rPr>
        <w:t>duzetništva žena u Republici Srpskoj“ realiz</w:t>
      </w:r>
      <w:r w:rsidR="000F67D8">
        <w:rPr>
          <w:rFonts w:ascii="Times New Roman" w:hAnsi="Times New Roman" w:cs="Times New Roman"/>
          <w:sz w:val="24"/>
          <w:szCs w:val="24"/>
          <w:lang w:val="bs-Latn-BA"/>
        </w:rPr>
        <w:t>ir</w:t>
      </w:r>
      <w:r w:rsidR="00187BFD" w:rsidRPr="00874434">
        <w:rPr>
          <w:rFonts w:ascii="Times New Roman" w:hAnsi="Times New Roman" w:cs="Times New Roman"/>
          <w:sz w:val="24"/>
          <w:szCs w:val="24"/>
          <w:lang w:val="sr-Cyrl-RS"/>
        </w:rPr>
        <w:t>ana je kampanja putem društvene mreže F</w:t>
      </w:r>
      <w:r w:rsidR="00533FCA">
        <w:rPr>
          <w:rFonts w:ascii="Times New Roman" w:hAnsi="Times New Roman" w:cs="Times New Roman"/>
          <w:sz w:val="24"/>
          <w:szCs w:val="24"/>
          <w:lang w:val="bs-Latn-BA"/>
        </w:rPr>
        <w:t>acebook</w:t>
      </w:r>
      <w:r w:rsidR="00187BFD" w:rsidRPr="00874434">
        <w:rPr>
          <w:rFonts w:ascii="Times New Roman" w:hAnsi="Times New Roman" w:cs="Times New Roman"/>
          <w:sz w:val="24"/>
          <w:szCs w:val="24"/>
          <w:lang w:val="sr-Cyrl-RS"/>
        </w:rPr>
        <w:t xml:space="preserve"> pod sloganom „I ti možeš biti p</w:t>
      </w:r>
      <w:r w:rsidR="002D12A2">
        <w:rPr>
          <w:rFonts w:ascii="Times New Roman" w:hAnsi="Times New Roman" w:cs="Times New Roman"/>
          <w:sz w:val="24"/>
          <w:szCs w:val="24"/>
          <w:lang w:val="bs-Latn-BA"/>
        </w:rPr>
        <w:t>re</w:t>
      </w:r>
      <w:r w:rsidR="00187BFD" w:rsidRPr="00874434">
        <w:rPr>
          <w:rFonts w:ascii="Times New Roman" w:hAnsi="Times New Roman" w:cs="Times New Roman"/>
          <w:sz w:val="24"/>
          <w:szCs w:val="24"/>
          <w:lang w:val="sr-Cyrl-RS"/>
        </w:rPr>
        <w:t>duzetnica“, koja je imala za cilj da potakne žene da se ohrabre i počnu baviti p</w:t>
      </w:r>
      <w:r w:rsidR="00533FCA">
        <w:rPr>
          <w:rFonts w:ascii="Times New Roman" w:hAnsi="Times New Roman" w:cs="Times New Roman"/>
          <w:sz w:val="24"/>
          <w:szCs w:val="24"/>
          <w:lang w:val="bs-Latn-BA"/>
        </w:rPr>
        <w:t>o</w:t>
      </w:r>
      <w:r w:rsidR="00187BFD" w:rsidRPr="00874434">
        <w:rPr>
          <w:rFonts w:ascii="Times New Roman" w:hAnsi="Times New Roman" w:cs="Times New Roman"/>
          <w:sz w:val="24"/>
          <w:szCs w:val="24"/>
          <w:lang w:val="sr-Cyrl-RS"/>
        </w:rPr>
        <w:t>duzetništvom</w:t>
      </w:r>
      <w:r w:rsidR="00187BFD" w:rsidRPr="00874434">
        <w:rPr>
          <w:rFonts w:ascii="Times New Roman" w:hAnsi="Times New Roman" w:cs="Times New Roman"/>
          <w:sz w:val="24"/>
          <w:szCs w:val="24"/>
          <w:lang w:val="sr-Latn-BA"/>
        </w:rPr>
        <w:t>.</w:t>
      </w:r>
    </w:p>
    <w:p w14:paraId="18E98300" w14:textId="77777777" w:rsidR="005F7D38" w:rsidRPr="005F7D38" w:rsidRDefault="005F7D38" w:rsidP="005F7D38">
      <w:pPr>
        <w:pStyle w:val="ListParagraph"/>
        <w:rPr>
          <w:rFonts w:ascii="Times New Roman" w:hAnsi="Times New Roman" w:cs="Times New Roman"/>
          <w:sz w:val="24"/>
          <w:szCs w:val="24"/>
          <w:lang w:val="bs-Latn-BA"/>
        </w:rPr>
      </w:pPr>
    </w:p>
    <w:p w14:paraId="3A80FFDA" w14:textId="77777777" w:rsidR="005F7D38" w:rsidRPr="00874434" w:rsidRDefault="005F7D38" w:rsidP="005F7D38">
      <w:pPr>
        <w:pStyle w:val="ListParagraph"/>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4816F1F0" w14:textId="77777777" w:rsidR="00CD11BE" w:rsidRPr="00874434" w:rsidRDefault="00CD11BE" w:rsidP="00CD11BE">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0E972812" w14:textId="74E48684" w:rsidR="00535FDD" w:rsidRPr="00874434" w:rsidRDefault="00535FDD" w:rsidP="00D44879">
      <w:pPr>
        <w:rPr>
          <w:rFonts w:ascii="Times New Roman" w:hAnsi="Times New Roman" w:cs="Times New Roman"/>
          <w:sz w:val="24"/>
          <w:szCs w:val="24"/>
          <w:lang w:val="bs-Latn-BA"/>
        </w:rPr>
      </w:pPr>
    </w:p>
    <w:p w14:paraId="49693BF5" w14:textId="2FC62F14"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9" w:name="_Toc133352512"/>
      <w:bookmarkStart w:id="50" w:name="_Toc332005659"/>
      <w:bookmarkStart w:id="51" w:name="_Toc332010890"/>
      <w:r w:rsidRPr="00874434">
        <w:rPr>
          <w:rFonts w:ascii="Times New Roman" w:hAnsi="Times New Roman" w:cs="Times New Roman"/>
          <w:color w:val="4F81BD"/>
          <w:lang w:val="bs-Latn-BA" w:eastAsia="bs-Latn-BA"/>
        </w:rPr>
        <w:t>Po</w:t>
      </w:r>
      <w:r w:rsidR="005F7D38">
        <w:rPr>
          <w:rFonts w:ascii="Times New Roman" w:hAnsi="Times New Roman" w:cs="Times New Roman"/>
          <w:color w:val="4F81BD"/>
          <w:lang w:val="bs-Latn-BA" w:eastAsia="bs-Latn-BA"/>
        </w:rPr>
        <w:t>tpora</w:t>
      </w:r>
      <w:r w:rsidRPr="00874434">
        <w:rPr>
          <w:rFonts w:ascii="Times New Roman" w:hAnsi="Times New Roman" w:cs="Times New Roman"/>
          <w:color w:val="4F81BD"/>
          <w:lang w:val="bs-Latn-BA" w:eastAsia="bs-Latn-BA"/>
        </w:rPr>
        <w:t xml:space="preserve"> institucionalnim i</w:t>
      </w:r>
      <w:r w:rsidR="0073159C" w:rsidRPr="00874434">
        <w:rPr>
          <w:rFonts w:ascii="Times New Roman" w:hAnsi="Times New Roman" w:cs="Times New Roman"/>
          <w:color w:val="4F81BD"/>
          <w:lang w:val="bs-Latn-BA" w:eastAsia="bs-Latn-BA"/>
        </w:rPr>
        <w:t xml:space="preserve"> </w:t>
      </w:r>
      <w:r w:rsidR="00753DF9">
        <w:rPr>
          <w:rFonts w:ascii="Times New Roman" w:hAnsi="Times New Roman" w:cs="Times New Roman"/>
          <w:color w:val="4F81BD"/>
          <w:lang w:val="bs-Latn-BA" w:eastAsia="bs-Latn-BA"/>
        </w:rPr>
        <w:t>iz</w:t>
      </w:r>
      <w:r w:rsidR="0073159C" w:rsidRPr="00874434">
        <w:rPr>
          <w:rFonts w:ascii="Times New Roman" w:hAnsi="Times New Roman" w:cs="Times New Roman"/>
          <w:color w:val="4F81BD"/>
          <w:lang w:val="bs-Latn-BA" w:eastAsia="bs-Latn-BA"/>
        </w:rPr>
        <w:t>vaninstitucionalnim partnerima</w:t>
      </w:r>
      <w:r w:rsidRPr="00874434">
        <w:rPr>
          <w:rFonts w:ascii="Times New Roman" w:hAnsi="Times New Roman" w:cs="Times New Roman"/>
          <w:color w:val="4F81BD"/>
          <w:lang w:val="bs-Latn-BA" w:eastAsia="bs-Latn-BA"/>
        </w:rPr>
        <w:t xml:space="preserve"> u procesu uključivanja </w:t>
      </w:r>
      <w:r w:rsidR="003566A0">
        <w:rPr>
          <w:rFonts w:ascii="Times New Roman" w:hAnsi="Times New Roman" w:cs="Times New Roman"/>
          <w:color w:val="4F81BD"/>
          <w:lang w:val="bs-Latn-BA" w:eastAsia="bs-Latn-BA"/>
        </w:rPr>
        <w:t>načela</w:t>
      </w:r>
      <w:r w:rsidRPr="00874434">
        <w:rPr>
          <w:rFonts w:ascii="Times New Roman" w:hAnsi="Times New Roman" w:cs="Times New Roman"/>
          <w:color w:val="4F81BD"/>
          <w:lang w:val="bs-Latn-BA" w:eastAsia="bs-Latn-BA"/>
        </w:rPr>
        <w:t xml:space="preserve"> ravnopravnosti  spolova</w:t>
      </w:r>
      <w:bookmarkEnd w:id="49"/>
      <w:r w:rsidRPr="00874434">
        <w:rPr>
          <w:rFonts w:ascii="Times New Roman" w:hAnsi="Times New Roman" w:cs="Times New Roman"/>
          <w:color w:val="4F81BD"/>
          <w:lang w:val="bs-Latn-BA" w:eastAsia="bs-Latn-BA"/>
        </w:rPr>
        <w:t xml:space="preserve"> </w:t>
      </w:r>
      <w:bookmarkEnd w:id="50"/>
      <w:bookmarkEnd w:id="51"/>
    </w:p>
    <w:p w14:paraId="652E1426" w14:textId="31F77DE1" w:rsidR="00A23F34" w:rsidRPr="00874434" w:rsidRDefault="00A23F34" w:rsidP="00A23F34">
      <w:pPr>
        <w:rPr>
          <w:rFonts w:ascii="Times New Roman" w:hAnsi="Times New Roman" w:cs="Times New Roman"/>
          <w:sz w:val="24"/>
          <w:szCs w:val="24"/>
          <w:lang w:val="bs-Latn-BA" w:eastAsia="bs-Latn-BA"/>
        </w:rPr>
      </w:pPr>
    </w:p>
    <w:p w14:paraId="73BF95FC" w14:textId="7B1F21CE" w:rsidR="0095516B" w:rsidRPr="00874434" w:rsidRDefault="00E723C5" w:rsidP="0095516B">
      <w:pPr>
        <w:jc w:val="both"/>
        <w:rPr>
          <w:rFonts w:ascii="Times New Roman" w:eastAsia="Calibri" w:hAnsi="Times New Roman" w:cs="Times New Roman"/>
          <w:iCs/>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06368" behindDoc="0" locked="0" layoutInCell="1" allowOverlap="1" wp14:anchorId="434E910F" wp14:editId="6338C913">
                <wp:simplePos x="0" y="0"/>
                <wp:positionH relativeFrom="margin">
                  <wp:align>left</wp:align>
                </wp:positionH>
                <wp:positionV relativeFrom="margin">
                  <wp:posOffset>1590675</wp:posOffset>
                </wp:positionV>
                <wp:extent cx="2753360" cy="3545840"/>
                <wp:effectExtent l="0" t="0" r="8890" b="0"/>
                <wp:wrapSquare wrapText="bothSides"/>
                <wp:docPr id="5" name="Group 5"/>
                <wp:cNvGraphicFramePr/>
                <a:graphic xmlns:a="http://schemas.openxmlformats.org/drawingml/2006/main">
                  <a:graphicData uri="http://schemas.microsoft.com/office/word/2010/wordprocessingGroup">
                    <wpg:wgp>
                      <wpg:cNvGrpSpPr/>
                      <wpg:grpSpPr>
                        <a:xfrm>
                          <a:off x="0" y="0"/>
                          <a:ext cx="2753360" cy="3545840"/>
                          <a:chOff x="-67595" y="41550"/>
                          <a:chExt cx="3635032" cy="1278288"/>
                        </a:xfrm>
                      </wpg:grpSpPr>
                      <wps:wsp>
                        <wps:cNvPr id="6" name="Rectangle 6"/>
                        <wps:cNvSpPr/>
                        <wps:spPr>
                          <a:xfrm>
                            <a:off x="-11" y="41550"/>
                            <a:ext cx="3567448" cy="8553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9266B"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67595" y="132918"/>
                            <a:ext cx="3567448" cy="1186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6FD50" w14:textId="0CABC47F" w:rsidR="00C10A4D" w:rsidRPr="007121BC" w:rsidRDefault="00C10A4D" w:rsidP="002236C1">
                              <w:pPr>
                                <w:tabs>
                                  <w:tab w:val="left" w:pos="284"/>
                                  <w:tab w:val="left" w:pos="630"/>
                                  <w:tab w:val="left" w:pos="1080"/>
                                </w:tabs>
                                <w:spacing w:after="140" w:line="360" w:lineRule="auto"/>
                                <w:rPr>
                                  <w:rFonts w:ascii="Times New Roman" w:hAnsi="Times New Roman" w:cs="Times New Roman"/>
                                  <w:i/>
                                  <w:sz w:val="20"/>
                                  <w:szCs w:val="20"/>
                                </w:rPr>
                              </w:pPr>
                              <w:r w:rsidRPr="007121BC">
                                <w:rPr>
                                  <w:rFonts w:ascii="Times New Roman" w:hAnsi="Times New Roman" w:cs="Times New Roman"/>
                                  <w:bCs/>
                                  <w:i/>
                                  <w:sz w:val="20"/>
                                  <w:szCs w:val="20"/>
                                </w:rPr>
                                <w:t xml:space="preserve">Preko 70 institucija na </w:t>
                              </w:r>
                              <w:r>
                                <w:rPr>
                                  <w:rFonts w:ascii="Times New Roman" w:hAnsi="Times New Roman" w:cs="Times New Roman"/>
                                  <w:bCs/>
                                  <w:i/>
                                  <w:sz w:val="20"/>
                                  <w:szCs w:val="20"/>
                                </w:rPr>
                                <w:t>razini</w:t>
                              </w:r>
                              <w:r w:rsidRPr="007121BC">
                                <w:rPr>
                                  <w:rFonts w:ascii="Times New Roman" w:hAnsi="Times New Roman" w:cs="Times New Roman"/>
                                  <w:bCs/>
                                  <w:i/>
                                  <w:sz w:val="20"/>
                                  <w:szCs w:val="20"/>
                                </w:rPr>
                                <w:t xml:space="preserve"> Bosne i Hercegovine je </w:t>
                              </w:r>
                              <w:r w:rsidRPr="007121BC">
                                <w:rPr>
                                  <w:rFonts w:ascii="Times New Roman" w:hAnsi="Times New Roman" w:cs="Times New Roman"/>
                                  <w:i/>
                                  <w:sz w:val="20"/>
                                  <w:szCs w:val="20"/>
                                </w:rPr>
                                <w:t xml:space="preserve">usvojilo Odluke o politici nulte tolerancije prema djelima seksualnog uznemiravanja i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w:t>
                              </w:r>
                              <w:r>
                                <w:rPr>
                                  <w:rFonts w:ascii="Times New Roman" w:hAnsi="Times New Roman" w:cs="Times New Roman"/>
                                  <w:i/>
                                  <w:sz w:val="20"/>
                                  <w:szCs w:val="20"/>
                                </w:rPr>
                                <w:t>s</w:t>
                              </w:r>
                              <w:r w:rsidRPr="007121BC">
                                <w:rPr>
                                  <w:rFonts w:ascii="Times New Roman" w:hAnsi="Times New Roman" w:cs="Times New Roman"/>
                                  <w:i/>
                                  <w:sz w:val="20"/>
                                  <w:szCs w:val="20"/>
                                </w:rPr>
                                <w:t xml:space="preserve">pola, i imenovalo savjetnike/savjetnice za prevenciju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spola i seksualnog uznemiravanja na radnom mjestu. </w:t>
                              </w:r>
                            </w:p>
                            <w:p w14:paraId="6D083EBC" w14:textId="237C0B29" w:rsidR="00C10A4D" w:rsidRPr="007121BC" w:rsidRDefault="00C10A4D" w:rsidP="00CC1FDF">
                              <w:pPr>
                                <w:spacing w:line="360" w:lineRule="auto"/>
                                <w:rPr>
                                  <w:rFonts w:ascii="Times New Roman" w:hAnsi="Times New Roman" w:cs="Times New Roman"/>
                                  <w:caps/>
                                  <w:color w:val="4F81BD" w:themeColor="accent1"/>
                                  <w:sz w:val="20"/>
                                  <w:szCs w:val="20"/>
                                </w:rPr>
                              </w:pPr>
                              <w:r w:rsidRPr="007121BC">
                                <w:rPr>
                                  <w:rFonts w:ascii="Times New Roman" w:hAnsi="Times New Roman" w:cs="Times New Roman"/>
                                  <w:i/>
                                  <w:sz w:val="20"/>
                                  <w:szCs w:val="20"/>
                                  <w:lang w:val="hr-BA"/>
                                </w:rPr>
                                <w:t>Vlada Federacije BiH je, na prijedlog GC</w:t>
                              </w:r>
                              <w:r>
                                <w:rPr>
                                  <w:rFonts w:ascii="Times New Roman" w:hAnsi="Times New Roman" w:cs="Times New Roman"/>
                                  <w:i/>
                                  <w:sz w:val="20"/>
                                  <w:szCs w:val="20"/>
                                  <w:lang w:val="hr-BA"/>
                                </w:rPr>
                                <w:t xml:space="preserve"> </w:t>
                              </w:r>
                              <w:r w:rsidRPr="007121BC">
                                <w:rPr>
                                  <w:rFonts w:ascii="Times New Roman" w:hAnsi="Times New Roman" w:cs="Times New Roman"/>
                                  <w:i/>
                                  <w:sz w:val="20"/>
                                  <w:szCs w:val="20"/>
                                  <w:lang w:val="hr-BA"/>
                                </w:rPr>
                                <w:t xml:space="preserve">FBiH, donijela Odluku o politici nulte tolerancije prema djelima seksualnog uznemiravanja i uznemiravanja </w:t>
                              </w:r>
                              <w:r>
                                <w:rPr>
                                  <w:rFonts w:ascii="Times New Roman" w:hAnsi="Times New Roman" w:cs="Times New Roman"/>
                                  <w:i/>
                                  <w:sz w:val="20"/>
                                  <w:szCs w:val="20"/>
                                  <w:lang w:val="hr-BA"/>
                                </w:rPr>
                                <w:t>po</w:t>
                              </w:r>
                              <w:r w:rsidRPr="007121BC">
                                <w:rPr>
                                  <w:rFonts w:ascii="Times New Roman" w:hAnsi="Times New Roman" w:cs="Times New Roman"/>
                                  <w:i/>
                                  <w:sz w:val="20"/>
                                  <w:szCs w:val="20"/>
                                  <w:lang w:val="hr-BA"/>
                                </w:rPr>
                                <w:t xml:space="preserve"> osnovu spola u federalnim </w:t>
                              </w:r>
                              <w:r>
                                <w:rPr>
                                  <w:rFonts w:ascii="Times New Roman" w:hAnsi="Times New Roman" w:cs="Times New Roman"/>
                                  <w:i/>
                                  <w:sz w:val="20"/>
                                  <w:szCs w:val="20"/>
                                  <w:lang w:val="hr-BA"/>
                                </w:rPr>
                                <w:t>tijelima</w:t>
                              </w:r>
                              <w:r w:rsidRPr="007121BC">
                                <w:rPr>
                                  <w:rFonts w:ascii="Times New Roman" w:hAnsi="Times New Roman" w:cs="Times New Roman"/>
                                  <w:i/>
                                  <w:sz w:val="20"/>
                                  <w:szCs w:val="20"/>
                                  <w:lang w:val="hr-BA"/>
                                </w:rPr>
                                <w:t xml:space="preserve"> uprave, federalnim upravnim organizacijama, </w:t>
                              </w:r>
                              <w:r w:rsidRPr="002D12A2">
                                <w:rPr>
                                  <w:rFonts w:ascii="Times New Roman" w:hAnsi="Times New Roman" w:cs="Times New Roman"/>
                                  <w:i/>
                                  <w:sz w:val="20"/>
                                  <w:szCs w:val="20"/>
                                  <w:lang w:val="hr-BA"/>
                                </w:rPr>
                                <w:t>s</w:t>
                              </w:r>
                              <w:r w:rsidRPr="002A5CEF">
                                <w:rPr>
                                  <w:rFonts w:ascii="Times New Roman" w:hAnsi="Times New Roman" w:cs="Times New Roman"/>
                                  <w:i/>
                                  <w:sz w:val="20"/>
                                  <w:szCs w:val="20"/>
                                  <w:lang w:val="hr-BA"/>
                                </w:rPr>
                                <w:t>lužbama i  drugim tijelima čiji je osnivač Vlada FBiH</w:t>
                              </w:r>
                              <w:r>
                                <w:rPr>
                                  <w:rFonts w:ascii="Times New Roman" w:hAnsi="Times New Roman" w:cs="Times New Roman"/>
                                  <w:sz w:val="20"/>
                                  <w:szCs w:val="20"/>
                                  <w:lang w:val="hr-B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E910F" id="Group 5" o:spid="_x0000_s1083" style="position:absolute;left:0;text-align:left;margin-left:0;margin-top:125.25pt;width:216.8pt;height:279.2pt;z-index:251706368;mso-wrap-distance-left:14.4pt;mso-wrap-distance-top:3.6pt;mso-wrap-distance-right:14.4pt;mso-wrap-distance-bottom:3.6pt;mso-position-horizontal:left;mso-position-horizontal-relative:margin;mso-position-vertical-relative:margin;mso-width-relative:margin;mso-height-relative:margin" coordorigin="-675,415" coordsize="36350,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">
                <v:rect id="Rectangle 6" o:spid="_x0000_s1084" style="position:absolute;top:415;width:35674;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4f81bd [3204]" stroked="f" strokeweight="2pt">
                  <v:textbox>
                    <w:txbxContent>
                      <w:p w14:paraId="5559266B"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7" o:spid="_x0000_s1085" type="#_x0000_t202" style="position:absolute;left:-675;top:1329;width:35673;height:1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2FE6FD50" w14:textId="0CABC47F" w:rsidR="00C10A4D" w:rsidRPr="007121BC" w:rsidRDefault="00C10A4D" w:rsidP="002236C1">
                        <w:pPr>
                          <w:tabs>
                            <w:tab w:val="left" w:pos="284"/>
                            <w:tab w:val="left" w:pos="630"/>
                            <w:tab w:val="left" w:pos="1080"/>
                          </w:tabs>
                          <w:spacing w:after="140" w:line="360" w:lineRule="auto"/>
                          <w:rPr>
                            <w:rFonts w:ascii="Times New Roman" w:hAnsi="Times New Roman" w:cs="Times New Roman"/>
                            <w:i/>
                            <w:sz w:val="20"/>
                            <w:szCs w:val="20"/>
                          </w:rPr>
                        </w:pPr>
                        <w:r w:rsidRPr="007121BC">
                          <w:rPr>
                            <w:rFonts w:ascii="Times New Roman" w:hAnsi="Times New Roman" w:cs="Times New Roman"/>
                            <w:bCs/>
                            <w:i/>
                            <w:sz w:val="20"/>
                            <w:szCs w:val="20"/>
                          </w:rPr>
                          <w:t xml:space="preserve">Preko 70 institucija na </w:t>
                        </w:r>
                        <w:r>
                          <w:rPr>
                            <w:rFonts w:ascii="Times New Roman" w:hAnsi="Times New Roman" w:cs="Times New Roman"/>
                            <w:bCs/>
                            <w:i/>
                            <w:sz w:val="20"/>
                            <w:szCs w:val="20"/>
                          </w:rPr>
                          <w:t>razini</w:t>
                        </w:r>
                        <w:r w:rsidRPr="007121BC">
                          <w:rPr>
                            <w:rFonts w:ascii="Times New Roman" w:hAnsi="Times New Roman" w:cs="Times New Roman"/>
                            <w:bCs/>
                            <w:i/>
                            <w:sz w:val="20"/>
                            <w:szCs w:val="20"/>
                          </w:rPr>
                          <w:t xml:space="preserve"> Bosne i Hercegovine je </w:t>
                        </w:r>
                        <w:r w:rsidRPr="007121BC">
                          <w:rPr>
                            <w:rFonts w:ascii="Times New Roman" w:hAnsi="Times New Roman" w:cs="Times New Roman"/>
                            <w:i/>
                            <w:sz w:val="20"/>
                            <w:szCs w:val="20"/>
                          </w:rPr>
                          <w:t xml:space="preserve">usvojilo Odluke o politici nulte tolerancije prema djelima seksualnog uznemiravanja i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w:t>
                        </w:r>
                        <w:r>
                          <w:rPr>
                            <w:rFonts w:ascii="Times New Roman" w:hAnsi="Times New Roman" w:cs="Times New Roman"/>
                            <w:i/>
                            <w:sz w:val="20"/>
                            <w:szCs w:val="20"/>
                          </w:rPr>
                          <w:t>s</w:t>
                        </w:r>
                        <w:r w:rsidRPr="007121BC">
                          <w:rPr>
                            <w:rFonts w:ascii="Times New Roman" w:hAnsi="Times New Roman" w:cs="Times New Roman"/>
                            <w:i/>
                            <w:sz w:val="20"/>
                            <w:szCs w:val="20"/>
                          </w:rPr>
                          <w:t xml:space="preserve">pola, i imenovalo savjetnike/savjetnice za prevenciju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spola i seksualnog uznemiravanja na radnom mjestu. </w:t>
                        </w:r>
                      </w:p>
                      <w:p w14:paraId="6D083EBC" w14:textId="237C0B29" w:rsidR="00C10A4D" w:rsidRPr="007121BC" w:rsidRDefault="00C10A4D" w:rsidP="00CC1FDF">
                        <w:pPr>
                          <w:spacing w:line="360" w:lineRule="auto"/>
                          <w:rPr>
                            <w:rFonts w:ascii="Times New Roman" w:hAnsi="Times New Roman" w:cs="Times New Roman"/>
                            <w:caps/>
                            <w:color w:val="4F81BD" w:themeColor="accent1"/>
                            <w:sz w:val="20"/>
                            <w:szCs w:val="20"/>
                          </w:rPr>
                        </w:pPr>
                        <w:r w:rsidRPr="007121BC">
                          <w:rPr>
                            <w:rFonts w:ascii="Times New Roman" w:hAnsi="Times New Roman" w:cs="Times New Roman"/>
                            <w:i/>
                            <w:sz w:val="20"/>
                            <w:szCs w:val="20"/>
                            <w:lang w:val="hr-BA"/>
                          </w:rPr>
                          <w:t>Vlada Federacije BiH je, na prijedlog GC</w:t>
                        </w:r>
                        <w:r>
                          <w:rPr>
                            <w:rFonts w:ascii="Times New Roman" w:hAnsi="Times New Roman" w:cs="Times New Roman"/>
                            <w:i/>
                            <w:sz w:val="20"/>
                            <w:szCs w:val="20"/>
                            <w:lang w:val="hr-BA"/>
                          </w:rPr>
                          <w:t xml:space="preserve"> </w:t>
                        </w:r>
                        <w:r w:rsidRPr="007121BC">
                          <w:rPr>
                            <w:rFonts w:ascii="Times New Roman" w:hAnsi="Times New Roman" w:cs="Times New Roman"/>
                            <w:i/>
                            <w:sz w:val="20"/>
                            <w:szCs w:val="20"/>
                            <w:lang w:val="hr-BA"/>
                          </w:rPr>
                          <w:t xml:space="preserve">FBiH, donijela Odluku o politici nulte tolerancije prema djelima seksualnog uznemiravanja i uznemiravanja </w:t>
                        </w:r>
                        <w:r>
                          <w:rPr>
                            <w:rFonts w:ascii="Times New Roman" w:hAnsi="Times New Roman" w:cs="Times New Roman"/>
                            <w:i/>
                            <w:sz w:val="20"/>
                            <w:szCs w:val="20"/>
                            <w:lang w:val="hr-BA"/>
                          </w:rPr>
                          <w:t>po</w:t>
                        </w:r>
                        <w:r w:rsidRPr="007121BC">
                          <w:rPr>
                            <w:rFonts w:ascii="Times New Roman" w:hAnsi="Times New Roman" w:cs="Times New Roman"/>
                            <w:i/>
                            <w:sz w:val="20"/>
                            <w:szCs w:val="20"/>
                            <w:lang w:val="hr-BA"/>
                          </w:rPr>
                          <w:t xml:space="preserve"> osnovu spola u federalnim </w:t>
                        </w:r>
                        <w:r>
                          <w:rPr>
                            <w:rFonts w:ascii="Times New Roman" w:hAnsi="Times New Roman" w:cs="Times New Roman"/>
                            <w:i/>
                            <w:sz w:val="20"/>
                            <w:szCs w:val="20"/>
                            <w:lang w:val="hr-BA"/>
                          </w:rPr>
                          <w:t>tijelima</w:t>
                        </w:r>
                        <w:r w:rsidRPr="007121BC">
                          <w:rPr>
                            <w:rFonts w:ascii="Times New Roman" w:hAnsi="Times New Roman" w:cs="Times New Roman"/>
                            <w:i/>
                            <w:sz w:val="20"/>
                            <w:szCs w:val="20"/>
                            <w:lang w:val="hr-BA"/>
                          </w:rPr>
                          <w:t xml:space="preserve"> uprave, federalnim upravnim organizacijama, </w:t>
                        </w:r>
                        <w:r w:rsidRPr="002D12A2">
                          <w:rPr>
                            <w:rFonts w:ascii="Times New Roman" w:hAnsi="Times New Roman" w:cs="Times New Roman"/>
                            <w:i/>
                            <w:sz w:val="20"/>
                            <w:szCs w:val="20"/>
                            <w:lang w:val="hr-BA"/>
                          </w:rPr>
                          <w:t>s</w:t>
                        </w:r>
                        <w:r w:rsidRPr="002A5CEF">
                          <w:rPr>
                            <w:rFonts w:ascii="Times New Roman" w:hAnsi="Times New Roman" w:cs="Times New Roman"/>
                            <w:i/>
                            <w:sz w:val="20"/>
                            <w:szCs w:val="20"/>
                            <w:lang w:val="hr-BA"/>
                          </w:rPr>
                          <w:t>lužbama i  drugim tijelima čiji je osnivač Vlada FBiH</w:t>
                        </w:r>
                        <w:r>
                          <w:rPr>
                            <w:rFonts w:ascii="Times New Roman" w:hAnsi="Times New Roman" w:cs="Times New Roman"/>
                            <w:sz w:val="20"/>
                            <w:szCs w:val="20"/>
                            <w:lang w:val="hr-BA"/>
                          </w:rPr>
                          <w:t>.</w:t>
                        </w:r>
                      </w:p>
                    </w:txbxContent>
                  </v:textbox>
                </v:shape>
                <w10:wrap type="square" anchorx="margin" anchory="margin"/>
              </v:group>
            </w:pict>
          </mc:Fallback>
        </mc:AlternateContent>
      </w:r>
      <w:r w:rsidR="00E91FDC" w:rsidRPr="00874434">
        <w:rPr>
          <w:rFonts w:ascii="Times New Roman" w:hAnsi="Times New Roman" w:cs="Times New Roman"/>
          <w:sz w:val="24"/>
          <w:szCs w:val="24"/>
        </w:rPr>
        <w:t>ARS</w:t>
      </w:r>
      <w:r w:rsidR="00CB4E0F">
        <w:rPr>
          <w:rFonts w:ascii="Times New Roman" w:hAnsi="Times New Roman" w:cs="Times New Roman"/>
          <w:sz w:val="24"/>
          <w:szCs w:val="24"/>
        </w:rPr>
        <w:t xml:space="preserve"> </w:t>
      </w:r>
      <w:r w:rsidR="00E91FDC" w:rsidRPr="00874434">
        <w:rPr>
          <w:rFonts w:ascii="Times New Roman" w:hAnsi="Times New Roman" w:cs="Times New Roman"/>
          <w:sz w:val="24"/>
          <w:szCs w:val="24"/>
        </w:rPr>
        <w:t>B</w:t>
      </w:r>
      <w:r w:rsidR="00CB4E0F">
        <w:rPr>
          <w:rFonts w:ascii="Times New Roman" w:hAnsi="Times New Roman" w:cs="Times New Roman"/>
          <w:sz w:val="24"/>
          <w:szCs w:val="24"/>
        </w:rPr>
        <w:t>i</w:t>
      </w:r>
      <w:r w:rsidR="00E91FDC" w:rsidRPr="00874434">
        <w:rPr>
          <w:rFonts w:ascii="Times New Roman" w:hAnsi="Times New Roman" w:cs="Times New Roman"/>
          <w:sz w:val="24"/>
          <w:szCs w:val="24"/>
        </w:rPr>
        <w:t>H</w:t>
      </w:r>
      <w:r w:rsidR="007121BC">
        <w:rPr>
          <w:rFonts w:ascii="Times New Roman" w:hAnsi="Times New Roman" w:cs="Times New Roman"/>
          <w:sz w:val="24"/>
          <w:szCs w:val="24"/>
        </w:rPr>
        <w:t xml:space="preserve"> </w:t>
      </w:r>
      <w:r w:rsidR="00E91FDC" w:rsidRPr="00874434">
        <w:rPr>
          <w:rFonts w:ascii="Times New Roman" w:hAnsi="Times New Roman" w:cs="Times New Roman"/>
          <w:sz w:val="24"/>
          <w:szCs w:val="24"/>
        </w:rPr>
        <w:t xml:space="preserve">MLJPI </w:t>
      </w:r>
      <w:r w:rsidR="00331B17" w:rsidRPr="00874434">
        <w:rPr>
          <w:rFonts w:ascii="Times New Roman" w:hAnsi="Times New Roman" w:cs="Times New Roman"/>
          <w:sz w:val="24"/>
          <w:szCs w:val="24"/>
        </w:rPr>
        <w:t xml:space="preserve">je provela </w:t>
      </w:r>
      <w:r w:rsidR="00E91FDC" w:rsidRPr="00874434">
        <w:rPr>
          <w:rFonts w:ascii="Times New Roman" w:hAnsi="Times New Roman" w:cs="Times New Roman"/>
          <w:b/>
          <w:sz w:val="24"/>
          <w:szCs w:val="24"/>
        </w:rPr>
        <w:t>Analiz</w:t>
      </w:r>
      <w:r w:rsidR="00331B17" w:rsidRPr="00874434">
        <w:rPr>
          <w:rFonts w:ascii="Times New Roman" w:hAnsi="Times New Roman" w:cs="Times New Roman"/>
          <w:b/>
          <w:sz w:val="24"/>
          <w:szCs w:val="24"/>
        </w:rPr>
        <w:t>u</w:t>
      </w:r>
      <w:r w:rsidR="00E91FDC" w:rsidRPr="00874434">
        <w:rPr>
          <w:rFonts w:ascii="Times New Roman" w:hAnsi="Times New Roman" w:cs="Times New Roman"/>
          <w:b/>
          <w:sz w:val="24"/>
          <w:szCs w:val="24"/>
        </w:rPr>
        <w:t xml:space="preserve"> o prikupljanju i evidentiranju podataka razvrstanih po </w:t>
      </w:r>
      <w:r w:rsidR="00C65ED5" w:rsidRPr="00874434">
        <w:rPr>
          <w:rFonts w:ascii="Times New Roman" w:hAnsi="Times New Roman" w:cs="Times New Roman"/>
          <w:b/>
          <w:sz w:val="24"/>
          <w:szCs w:val="24"/>
        </w:rPr>
        <w:t>s</w:t>
      </w:r>
      <w:r w:rsidR="00E91FDC" w:rsidRPr="00874434">
        <w:rPr>
          <w:rFonts w:ascii="Times New Roman" w:hAnsi="Times New Roman" w:cs="Times New Roman"/>
          <w:b/>
          <w:sz w:val="24"/>
          <w:szCs w:val="24"/>
        </w:rPr>
        <w:t xml:space="preserve">polu u institucijama BiH </w:t>
      </w:r>
      <w:r w:rsidR="00E91FDC" w:rsidRPr="00874434">
        <w:rPr>
          <w:rFonts w:ascii="Times New Roman" w:hAnsi="Times New Roman" w:cs="Times New Roman"/>
          <w:sz w:val="24"/>
          <w:szCs w:val="24"/>
        </w:rPr>
        <w:t>i izdala preporuke</w:t>
      </w:r>
      <w:r w:rsidR="00331B17" w:rsidRPr="00874434">
        <w:rPr>
          <w:rFonts w:ascii="Times New Roman" w:hAnsi="Times New Roman" w:cs="Times New Roman"/>
          <w:sz w:val="24"/>
          <w:szCs w:val="24"/>
        </w:rPr>
        <w:t xml:space="preserve"> koje su uključivale set op</w:t>
      </w:r>
      <w:r w:rsidR="007121BC">
        <w:rPr>
          <w:rFonts w:ascii="Times New Roman" w:hAnsi="Times New Roman" w:cs="Times New Roman"/>
          <w:sz w:val="24"/>
          <w:szCs w:val="24"/>
        </w:rPr>
        <w:t>ć</w:t>
      </w:r>
      <w:r w:rsidR="00331B17" w:rsidRPr="00874434">
        <w:rPr>
          <w:rFonts w:ascii="Times New Roman" w:hAnsi="Times New Roman" w:cs="Times New Roman"/>
          <w:sz w:val="24"/>
          <w:szCs w:val="24"/>
        </w:rPr>
        <w:t>ih, kao i set preporuka prilagođenih svakoj pojedinačnoj instit</w:t>
      </w:r>
      <w:r w:rsidR="007549E0" w:rsidRPr="00874434">
        <w:rPr>
          <w:rFonts w:ascii="Times New Roman" w:hAnsi="Times New Roman" w:cs="Times New Roman"/>
          <w:sz w:val="24"/>
          <w:szCs w:val="24"/>
        </w:rPr>
        <w:t xml:space="preserve">uciji </w:t>
      </w:r>
      <w:r w:rsidR="00753DF9">
        <w:rPr>
          <w:rFonts w:ascii="Times New Roman" w:hAnsi="Times New Roman" w:cs="Times New Roman"/>
          <w:sz w:val="24"/>
          <w:szCs w:val="24"/>
        </w:rPr>
        <w:t>sukladno</w:t>
      </w:r>
      <w:r w:rsidR="007549E0" w:rsidRPr="00874434">
        <w:rPr>
          <w:rFonts w:ascii="Times New Roman" w:hAnsi="Times New Roman" w:cs="Times New Roman"/>
          <w:sz w:val="24"/>
          <w:szCs w:val="24"/>
        </w:rPr>
        <w:t xml:space="preserve"> sa njihov</w:t>
      </w:r>
      <w:r w:rsidR="00D82F69" w:rsidRPr="00874434">
        <w:rPr>
          <w:rFonts w:ascii="Times New Roman" w:hAnsi="Times New Roman" w:cs="Times New Roman"/>
          <w:sz w:val="24"/>
          <w:szCs w:val="24"/>
        </w:rPr>
        <w:t>im nadležnostima</w:t>
      </w:r>
      <w:r w:rsidR="00331B17" w:rsidRPr="00874434">
        <w:rPr>
          <w:rFonts w:ascii="Times New Roman" w:hAnsi="Times New Roman" w:cs="Times New Roman"/>
          <w:sz w:val="24"/>
          <w:szCs w:val="24"/>
        </w:rPr>
        <w:t xml:space="preserve">. </w:t>
      </w:r>
      <w:r w:rsidR="00E91FDC" w:rsidRPr="00874434">
        <w:rPr>
          <w:rFonts w:ascii="Times New Roman" w:hAnsi="Times New Roman" w:cs="Times New Roman"/>
          <w:sz w:val="24"/>
          <w:szCs w:val="24"/>
        </w:rPr>
        <w:t>Određene preporuke su realiz</w:t>
      </w:r>
      <w:r w:rsidR="000F67D8">
        <w:rPr>
          <w:rFonts w:ascii="Times New Roman" w:hAnsi="Times New Roman" w:cs="Times New Roman"/>
          <w:sz w:val="24"/>
          <w:szCs w:val="24"/>
        </w:rPr>
        <w:t>ir</w:t>
      </w:r>
      <w:r w:rsidR="00E91FDC" w:rsidRPr="00874434">
        <w:rPr>
          <w:rFonts w:ascii="Times New Roman" w:hAnsi="Times New Roman" w:cs="Times New Roman"/>
          <w:sz w:val="24"/>
          <w:szCs w:val="24"/>
        </w:rPr>
        <w:t>ane</w:t>
      </w:r>
      <w:r w:rsidR="0089165D" w:rsidRPr="00874434">
        <w:rPr>
          <w:rFonts w:ascii="Times New Roman" w:hAnsi="Times New Roman" w:cs="Times New Roman"/>
          <w:sz w:val="24"/>
          <w:szCs w:val="24"/>
        </w:rPr>
        <w:t xml:space="preserve"> u potpunosti</w:t>
      </w:r>
      <w:r w:rsidR="00753DF9">
        <w:rPr>
          <w:rFonts w:ascii="Times New Roman" w:hAnsi="Times New Roman" w:cs="Times New Roman"/>
          <w:sz w:val="24"/>
          <w:szCs w:val="24"/>
        </w:rPr>
        <w:t>, kao što su podaci o u</w:t>
      </w:r>
      <w:r w:rsidR="00E91FDC" w:rsidRPr="00874434">
        <w:rPr>
          <w:rFonts w:ascii="Times New Roman" w:hAnsi="Times New Roman" w:cs="Times New Roman"/>
          <w:sz w:val="24"/>
          <w:szCs w:val="24"/>
        </w:rPr>
        <w:t xml:space="preserve">poslenicima, unapređenju, učešću u komisijama ili prisustvu na edukacijama, koji se razdvajaju po </w:t>
      </w:r>
      <w:r w:rsidR="007121BC">
        <w:rPr>
          <w:rFonts w:ascii="Times New Roman" w:hAnsi="Times New Roman" w:cs="Times New Roman"/>
          <w:sz w:val="24"/>
          <w:szCs w:val="24"/>
        </w:rPr>
        <w:t>s</w:t>
      </w:r>
      <w:r w:rsidR="00E91FDC" w:rsidRPr="00874434">
        <w:rPr>
          <w:rFonts w:ascii="Times New Roman" w:hAnsi="Times New Roman" w:cs="Times New Roman"/>
          <w:sz w:val="24"/>
          <w:szCs w:val="24"/>
        </w:rPr>
        <w:t xml:space="preserve">polu. </w:t>
      </w:r>
      <w:r w:rsidR="0089165D" w:rsidRPr="00874434">
        <w:rPr>
          <w:rFonts w:ascii="Times New Roman" w:eastAsia="Calibri" w:hAnsi="Times New Roman" w:cs="Times New Roman"/>
          <w:iCs/>
          <w:sz w:val="24"/>
          <w:szCs w:val="24"/>
          <w:lang w:val="bs-Latn-BA"/>
        </w:rPr>
        <w:t>Z</w:t>
      </w:r>
      <w:r w:rsidR="0095516B" w:rsidRPr="00874434">
        <w:rPr>
          <w:rFonts w:ascii="Times New Roman" w:eastAsia="Calibri" w:hAnsi="Times New Roman" w:cs="Times New Roman"/>
          <w:iCs/>
          <w:sz w:val="24"/>
          <w:szCs w:val="24"/>
          <w:lang w:val="bs-Latn-BA"/>
        </w:rPr>
        <w:t xml:space="preserve">a realizaciju preporuka koje se odnose na specifične nadležnosti institucija, kao i preporuka koje se odnose na podatke koji se preuzimaju od entitetskih institucija, biti </w:t>
      </w:r>
      <w:r w:rsidR="00753DF9">
        <w:rPr>
          <w:rFonts w:ascii="Times New Roman" w:eastAsia="Calibri" w:hAnsi="Times New Roman" w:cs="Times New Roman"/>
          <w:iCs/>
          <w:sz w:val="24"/>
          <w:szCs w:val="24"/>
          <w:lang w:val="bs-Latn-BA"/>
        </w:rPr>
        <w:t xml:space="preserve">će </w:t>
      </w:r>
      <w:r w:rsidR="0095516B" w:rsidRPr="00874434">
        <w:rPr>
          <w:rFonts w:ascii="Times New Roman" w:eastAsia="Calibri" w:hAnsi="Times New Roman" w:cs="Times New Roman"/>
          <w:iCs/>
          <w:sz w:val="24"/>
          <w:szCs w:val="24"/>
          <w:lang w:val="bs-Latn-BA"/>
        </w:rPr>
        <w:t xml:space="preserve">potreban duži period. </w:t>
      </w:r>
      <w:r w:rsidR="00753DF9">
        <w:rPr>
          <w:rFonts w:ascii="Times New Roman" w:eastAsia="Calibri" w:hAnsi="Times New Roman" w:cs="Times New Roman"/>
          <w:iCs/>
          <w:sz w:val="24"/>
          <w:szCs w:val="24"/>
          <w:lang w:val="bs-Latn-BA"/>
        </w:rPr>
        <w:t>Sukladno</w:t>
      </w:r>
      <w:r w:rsidR="0095516B" w:rsidRPr="00874434">
        <w:rPr>
          <w:rFonts w:ascii="Times New Roman" w:eastAsia="Calibri" w:hAnsi="Times New Roman" w:cs="Times New Roman"/>
          <w:iCs/>
          <w:sz w:val="24"/>
          <w:szCs w:val="24"/>
          <w:lang w:val="bs-Latn-BA"/>
        </w:rPr>
        <w:t xml:space="preserve"> s preporukom iz Analize, </w:t>
      </w:r>
      <w:r w:rsidR="00341FA6" w:rsidRPr="00874434">
        <w:rPr>
          <w:rFonts w:ascii="Times New Roman" w:eastAsia="Calibri" w:hAnsi="Times New Roman" w:cs="Times New Roman"/>
          <w:iCs/>
          <w:sz w:val="24"/>
          <w:szCs w:val="24"/>
          <w:lang w:val="bs-Latn-BA"/>
        </w:rPr>
        <w:t>ARS</w:t>
      </w:r>
      <w:r w:rsidR="007121BC">
        <w:rPr>
          <w:rFonts w:ascii="Times New Roman" w:eastAsia="Calibri" w:hAnsi="Times New Roman" w:cs="Times New Roman"/>
          <w:iCs/>
          <w:sz w:val="24"/>
          <w:szCs w:val="24"/>
          <w:lang w:val="bs-Latn-BA"/>
        </w:rPr>
        <w:t xml:space="preserve"> </w:t>
      </w:r>
      <w:r w:rsidR="000A4F91" w:rsidRPr="00874434">
        <w:rPr>
          <w:rFonts w:ascii="Times New Roman" w:eastAsia="Calibri" w:hAnsi="Times New Roman" w:cs="Times New Roman"/>
          <w:iCs/>
          <w:sz w:val="24"/>
          <w:szCs w:val="24"/>
          <w:lang w:val="bs-Latn-BA"/>
        </w:rPr>
        <w:t>B</w:t>
      </w:r>
      <w:r w:rsidR="007121BC">
        <w:rPr>
          <w:rFonts w:ascii="Times New Roman" w:eastAsia="Calibri" w:hAnsi="Times New Roman" w:cs="Times New Roman"/>
          <w:iCs/>
          <w:sz w:val="24"/>
          <w:szCs w:val="24"/>
          <w:lang w:val="bs-Latn-BA"/>
        </w:rPr>
        <w:t>i</w:t>
      </w:r>
      <w:r w:rsidR="000A4F91" w:rsidRPr="00874434">
        <w:rPr>
          <w:rFonts w:ascii="Times New Roman" w:eastAsia="Calibri" w:hAnsi="Times New Roman" w:cs="Times New Roman"/>
          <w:iCs/>
          <w:sz w:val="24"/>
          <w:szCs w:val="24"/>
          <w:lang w:val="bs-Latn-BA"/>
        </w:rPr>
        <w:t xml:space="preserve">H </w:t>
      </w:r>
      <w:r w:rsidR="00341FA6" w:rsidRPr="00874434">
        <w:rPr>
          <w:rFonts w:ascii="Times New Roman" w:eastAsia="Calibri" w:hAnsi="Times New Roman" w:cs="Times New Roman"/>
          <w:iCs/>
          <w:sz w:val="24"/>
          <w:szCs w:val="24"/>
          <w:lang w:val="bs-Latn-BA"/>
        </w:rPr>
        <w:t xml:space="preserve">MLJPI </w:t>
      </w:r>
      <w:r w:rsidR="000A4F91" w:rsidRPr="00874434">
        <w:rPr>
          <w:rFonts w:ascii="Times New Roman" w:eastAsia="Calibri" w:hAnsi="Times New Roman" w:cs="Times New Roman"/>
          <w:iCs/>
          <w:sz w:val="24"/>
          <w:szCs w:val="24"/>
          <w:lang w:val="bs-Latn-BA"/>
        </w:rPr>
        <w:t xml:space="preserve">je kroz obuke unapređivala kapacitet </w:t>
      </w:r>
      <w:r w:rsidR="00753DF9">
        <w:rPr>
          <w:rFonts w:ascii="Times New Roman" w:eastAsia="Calibri" w:hAnsi="Times New Roman" w:cs="Times New Roman"/>
          <w:iCs/>
          <w:sz w:val="24"/>
          <w:szCs w:val="24"/>
          <w:lang w:val="bs-Latn-BA"/>
        </w:rPr>
        <w:t>osoba</w:t>
      </w:r>
      <w:r w:rsidR="0095516B" w:rsidRPr="00874434">
        <w:rPr>
          <w:rFonts w:ascii="Times New Roman" w:eastAsia="Calibri" w:hAnsi="Times New Roman" w:cs="Times New Roman"/>
          <w:iCs/>
          <w:sz w:val="24"/>
          <w:szCs w:val="24"/>
          <w:lang w:val="bs-Latn-BA"/>
        </w:rPr>
        <w:t xml:space="preserve"> koj</w:t>
      </w:r>
      <w:r w:rsidR="00753DF9">
        <w:rPr>
          <w:rFonts w:ascii="Times New Roman" w:eastAsia="Calibri" w:hAnsi="Times New Roman" w:cs="Times New Roman"/>
          <w:iCs/>
          <w:sz w:val="24"/>
          <w:szCs w:val="24"/>
          <w:lang w:val="bs-Latn-BA"/>
        </w:rPr>
        <w:t>e</w:t>
      </w:r>
      <w:r w:rsidR="0095516B" w:rsidRPr="00874434">
        <w:rPr>
          <w:rFonts w:ascii="Times New Roman" w:eastAsia="Calibri" w:hAnsi="Times New Roman" w:cs="Times New Roman"/>
          <w:iCs/>
          <w:sz w:val="24"/>
          <w:szCs w:val="24"/>
          <w:lang w:val="bs-Latn-BA"/>
        </w:rPr>
        <w:t xml:space="preserve"> se bave prikupljanjem i analizom podataka.</w:t>
      </w:r>
      <w:r w:rsidR="00C86FF6" w:rsidRPr="00874434">
        <w:rPr>
          <w:rFonts w:ascii="Times New Roman" w:eastAsia="Calibri" w:hAnsi="Times New Roman" w:cs="Times New Roman"/>
          <w:iCs/>
          <w:sz w:val="24"/>
          <w:szCs w:val="24"/>
          <w:lang w:val="bs-Latn-BA"/>
        </w:rPr>
        <w:t xml:space="preserve"> </w:t>
      </w:r>
    </w:p>
    <w:p w14:paraId="6BDD2A8C" w14:textId="4C21608D" w:rsidR="00DF14B8" w:rsidRPr="00874434" w:rsidRDefault="00DF14B8" w:rsidP="00680C50">
      <w:pPr>
        <w:jc w:val="both"/>
        <w:rPr>
          <w:rFonts w:ascii="Times New Roman" w:hAnsi="Times New Roman" w:cs="Times New Roman"/>
          <w:color w:val="00B050"/>
          <w:sz w:val="24"/>
          <w:szCs w:val="24"/>
        </w:rPr>
      </w:pPr>
    </w:p>
    <w:p w14:paraId="550A785F" w14:textId="036F3A69" w:rsidR="00CD1F3E" w:rsidRPr="00874434" w:rsidRDefault="00D95243" w:rsidP="00CD1F3E">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w:t>
      </w:r>
      <w:r w:rsidR="00D1224F" w:rsidRPr="00874434">
        <w:rPr>
          <w:rFonts w:ascii="Times New Roman" w:hAnsi="Times New Roman" w:cs="Times New Roman"/>
          <w:b/>
          <w:sz w:val="24"/>
          <w:szCs w:val="24"/>
          <w:lang w:val="bs-Latn-BA"/>
        </w:rPr>
        <w:t>gencija za državnu službu</w:t>
      </w:r>
      <w:r w:rsidR="00D12025" w:rsidRPr="00874434">
        <w:rPr>
          <w:rFonts w:ascii="Times New Roman" w:hAnsi="Times New Roman" w:cs="Times New Roman"/>
          <w:b/>
          <w:sz w:val="24"/>
          <w:szCs w:val="24"/>
          <w:lang w:val="bs-Latn-BA"/>
        </w:rPr>
        <w:t xml:space="preserve"> BIH</w:t>
      </w:r>
      <w:r w:rsidRPr="00874434">
        <w:rPr>
          <w:rFonts w:ascii="Times New Roman" w:hAnsi="Times New Roman" w:cs="Times New Roman"/>
          <w:sz w:val="24"/>
          <w:szCs w:val="24"/>
          <w:lang w:val="bs-Latn-BA"/>
        </w:rPr>
        <w:t xml:space="preserve"> </w:t>
      </w:r>
      <w:r w:rsidR="00D1224F"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organizirala je</w:t>
      </w:r>
      <w:r w:rsidR="009F54FB" w:rsidRPr="00874434">
        <w:rPr>
          <w:rFonts w:ascii="Times New Roman" w:hAnsi="Times New Roman" w:cs="Times New Roman"/>
          <w:sz w:val="24"/>
          <w:szCs w:val="24"/>
          <w:lang w:val="bs-Latn-BA"/>
        </w:rPr>
        <w:t xml:space="preserve"> veći broj obuka za</w:t>
      </w:r>
      <w:r w:rsidR="00CA00B8"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državne službenike/ce institucija B</w:t>
      </w:r>
      <w:r w:rsidR="00322CA9" w:rsidRPr="00874434">
        <w:rPr>
          <w:rFonts w:ascii="Times New Roman" w:hAnsi="Times New Roman" w:cs="Times New Roman"/>
          <w:sz w:val="24"/>
          <w:szCs w:val="24"/>
          <w:lang w:val="bs-Latn-BA"/>
        </w:rPr>
        <w:t>iH</w:t>
      </w:r>
      <w:r w:rsidR="009F54FB" w:rsidRPr="00874434">
        <w:rPr>
          <w:rFonts w:ascii="Times New Roman" w:hAnsi="Times New Roman" w:cs="Times New Roman"/>
          <w:sz w:val="24"/>
          <w:szCs w:val="24"/>
          <w:lang w:val="bs-Latn-BA"/>
        </w:rPr>
        <w:t xml:space="preserve">, </w:t>
      </w:r>
      <w:r w:rsidR="00CD1F3E" w:rsidRPr="00874434">
        <w:rPr>
          <w:rFonts w:ascii="Times New Roman" w:hAnsi="Times New Roman" w:cs="Times New Roman"/>
          <w:sz w:val="24"/>
          <w:szCs w:val="24"/>
          <w:lang w:val="bs-Latn-BA"/>
        </w:rPr>
        <w:t xml:space="preserve">a koje su u fokusu imale izgradnju kapaciteta za uvođenje </w:t>
      </w:r>
      <w:r w:rsidR="003566A0">
        <w:rPr>
          <w:rFonts w:ascii="Times New Roman" w:hAnsi="Times New Roman" w:cs="Times New Roman"/>
          <w:sz w:val="24"/>
          <w:szCs w:val="24"/>
          <w:lang w:val="bs-Latn-BA"/>
        </w:rPr>
        <w:t xml:space="preserve">načela </w:t>
      </w:r>
      <w:r w:rsidR="00CD1F3E" w:rsidRPr="00874434">
        <w:rPr>
          <w:rFonts w:ascii="Times New Roman" w:hAnsi="Times New Roman" w:cs="Times New Roman"/>
          <w:sz w:val="24"/>
          <w:szCs w:val="24"/>
          <w:lang w:val="bs-Latn-BA"/>
        </w:rPr>
        <w:t xml:space="preserve"> ravnopravnosti </w:t>
      </w:r>
      <w:r w:rsidR="007121BC">
        <w:rPr>
          <w:rFonts w:ascii="Times New Roman" w:hAnsi="Times New Roman" w:cs="Times New Roman"/>
          <w:sz w:val="24"/>
          <w:szCs w:val="24"/>
          <w:lang w:val="bs-Latn-BA"/>
        </w:rPr>
        <w:t>s</w:t>
      </w:r>
      <w:r w:rsidR="00CD1F3E" w:rsidRPr="00874434">
        <w:rPr>
          <w:rFonts w:ascii="Times New Roman" w:hAnsi="Times New Roman" w:cs="Times New Roman"/>
          <w:sz w:val="24"/>
          <w:szCs w:val="24"/>
          <w:lang w:val="bs-Latn-BA"/>
        </w:rPr>
        <w:t xml:space="preserve">polova </w:t>
      </w:r>
      <w:r w:rsidR="00341FA6" w:rsidRPr="00874434">
        <w:rPr>
          <w:rFonts w:ascii="Times New Roman" w:hAnsi="Times New Roman" w:cs="Times New Roman"/>
          <w:sz w:val="24"/>
          <w:szCs w:val="24"/>
          <w:lang w:val="bs-Latn-BA"/>
        </w:rPr>
        <w:t xml:space="preserve">i nediskriminacije u rad </w:t>
      </w:r>
      <w:r w:rsidR="005F7D38">
        <w:rPr>
          <w:rFonts w:ascii="Times New Roman" w:hAnsi="Times New Roman" w:cs="Times New Roman"/>
          <w:sz w:val="24"/>
          <w:szCs w:val="24"/>
          <w:lang w:val="bs-Latn-BA"/>
        </w:rPr>
        <w:t>tijela</w:t>
      </w:r>
      <w:r w:rsidR="00452FB1" w:rsidRPr="00874434">
        <w:rPr>
          <w:rFonts w:ascii="Times New Roman" w:hAnsi="Times New Roman" w:cs="Times New Roman"/>
          <w:sz w:val="24"/>
          <w:szCs w:val="24"/>
          <w:lang w:val="bs-Latn-BA"/>
        </w:rPr>
        <w:t xml:space="preserve"> </w:t>
      </w:r>
      <w:r w:rsidR="00341FA6" w:rsidRPr="00874434">
        <w:rPr>
          <w:rFonts w:ascii="Times New Roman" w:hAnsi="Times New Roman" w:cs="Times New Roman"/>
          <w:i/>
          <w:sz w:val="24"/>
          <w:szCs w:val="24"/>
          <w:lang w:val="bs-Latn-BA"/>
        </w:rPr>
        <w:t xml:space="preserve"> (više u Aneksu 2 ovog Izvješ</w:t>
      </w:r>
      <w:r w:rsidR="005F7D38">
        <w:rPr>
          <w:rFonts w:ascii="Times New Roman" w:hAnsi="Times New Roman" w:cs="Times New Roman"/>
          <w:i/>
          <w:sz w:val="24"/>
          <w:szCs w:val="24"/>
          <w:lang w:val="bs-Latn-BA"/>
        </w:rPr>
        <w:t>ća</w:t>
      </w:r>
      <w:r w:rsidR="00341FA6" w:rsidRPr="00874434">
        <w:rPr>
          <w:rFonts w:ascii="Times New Roman" w:hAnsi="Times New Roman" w:cs="Times New Roman"/>
          <w:i/>
          <w:sz w:val="24"/>
          <w:szCs w:val="24"/>
          <w:lang w:val="bs-Latn-BA"/>
        </w:rPr>
        <w:t>).</w:t>
      </w:r>
      <w:r w:rsidR="00CD1F3E" w:rsidRPr="00874434">
        <w:rPr>
          <w:rFonts w:ascii="Times New Roman" w:hAnsi="Times New Roman" w:cs="Times New Roman"/>
          <w:sz w:val="24"/>
          <w:szCs w:val="24"/>
          <w:lang w:val="bs-Latn-BA"/>
        </w:rPr>
        <w:t xml:space="preserve"> Među certifi</w:t>
      </w:r>
      <w:r w:rsidR="000F67D8">
        <w:rPr>
          <w:rFonts w:ascii="Times New Roman" w:hAnsi="Times New Roman" w:cs="Times New Roman"/>
          <w:sz w:val="24"/>
          <w:szCs w:val="24"/>
          <w:lang w:val="bs-Latn-BA"/>
        </w:rPr>
        <w:t>cira</w:t>
      </w:r>
      <w:r w:rsidR="00CD1F3E" w:rsidRPr="00874434">
        <w:rPr>
          <w:rFonts w:ascii="Times New Roman" w:hAnsi="Times New Roman" w:cs="Times New Roman"/>
          <w:sz w:val="24"/>
          <w:szCs w:val="24"/>
          <w:lang w:val="bs-Latn-BA"/>
        </w:rPr>
        <w:t xml:space="preserve">nim predavačima </w:t>
      </w:r>
      <w:r w:rsidR="00544941" w:rsidRPr="00874434">
        <w:rPr>
          <w:rFonts w:ascii="Times New Roman" w:hAnsi="Times New Roman" w:cs="Times New Roman"/>
          <w:sz w:val="24"/>
          <w:szCs w:val="24"/>
          <w:lang w:val="bs-Latn-BA"/>
        </w:rPr>
        <w:t xml:space="preserve">bili </w:t>
      </w:r>
      <w:r w:rsidR="00CD0985" w:rsidRPr="00874434">
        <w:rPr>
          <w:rFonts w:ascii="Times New Roman" w:hAnsi="Times New Roman" w:cs="Times New Roman"/>
          <w:sz w:val="24"/>
          <w:szCs w:val="24"/>
          <w:lang w:val="bs-Latn-BA"/>
        </w:rPr>
        <w:t xml:space="preserve">su i </w:t>
      </w:r>
      <w:r w:rsidR="007121BC">
        <w:rPr>
          <w:rFonts w:ascii="Times New Roman" w:hAnsi="Times New Roman" w:cs="Times New Roman"/>
          <w:sz w:val="24"/>
          <w:szCs w:val="24"/>
          <w:lang w:val="bs-Latn-BA"/>
        </w:rPr>
        <w:t>za</w:t>
      </w:r>
      <w:r w:rsidR="00CD0985" w:rsidRPr="00874434">
        <w:rPr>
          <w:rFonts w:ascii="Times New Roman" w:hAnsi="Times New Roman" w:cs="Times New Roman"/>
          <w:sz w:val="24"/>
          <w:szCs w:val="24"/>
          <w:lang w:val="bs-Latn-BA"/>
        </w:rPr>
        <w:t>poslenici ARS</w:t>
      </w:r>
      <w:r w:rsidR="007121BC">
        <w:rPr>
          <w:rFonts w:ascii="Times New Roman" w:hAnsi="Times New Roman" w:cs="Times New Roman"/>
          <w:sz w:val="24"/>
          <w:szCs w:val="24"/>
          <w:lang w:val="bs-Latn-BA"/>
        </w:rPr>
        <w:t xml:space="preserve"> </w:t>
      </w:r>
      <w:r w:rsidR="00CD1F3E" w:rsidRPr="00874434">
        <w:rPr>
          <w:rFonts w:ascii="Times New Roman" w:hAnsi="Times New Roman" w:cs="Times New Roman"/>
          <w:sz w:val="24"/>
          <w:szCs w:val="24"/>
          <w:lang w:val="bs-Latn-BA"/>
        </w:rPr>
        <w:t>B</w:t>
      </w:r>
      <w:r w:rsidR="007121BC">
        <w:rPr>
          <w:rFonts w:ascii="Times New Roman" w:hAnsi="Times New Roman" w:cs="Times New Roman"/>
          <w:sz w:val="24"/>
          <w:szCs w:val="24"/>
          <w:lang w:val="bs-Latn-BA"/>
        </w:rPr>
        <w:t>i</w:t>
      </w:r>
      <w:r w:rsidR="00CD1F3E" w:rsidRPr="00874434">
        <w:rPr>
          <w:rFonts w:ascii="Times New Roman" w:hAnsi="Times New Roman" w:cs="Times New Roman"/>
          <w:sz w:val="24"/>
          <w:szCs w:val="24"/>
          <w:lang w:val="bs-Latn-BA"/>
        </w:rPr>
        <w:t>H ML</w:t>
      </w:r>
      <w:r w:rsidR="00CA00B8" w:rsidRPr="00874434">
        <w:rPr>
          <w:rFonts w:ascii="Times New Roman" w:hAnsi="Times New Roman" w:cs="Times New Roman"/>
          <w:sz w:val="24"/>
          <w:szCs w:val="24"/>
          <w:lang w:val="bs-Latn-BA"/>
        </w:rPr>
        <w:t>J</w:t>
      </w:r>
      <w:r w:rsidR="00CD1F3E" w:rsidRPr="00874434">
        <w:rPr>
          <w:rFonts w:ascii="Times New Roman" w:hAnsi="Times New Roman" w:cs="Times New Roman"/>
          <w:sz w:val="24"/>
          <w:szCs w:val="24"/>
          <w:lang w:val="bs-Latn-BA"/>
        </w:rPr>
        <w:t xml:space="preserve">PI. </w:t>
      </w:r>
    </w:p>
    <w:p w14:paraId="10253980" w14:textId="21248E77" w:rsidR="009F54FB" w:rsidRPr="00874434" w:rsidRDefault="009F54FB" w:rsidP="00CD1F3E">
      <w:pPr>
        <w:jc w:val="both"/>
        <w:rPr>
          <w:rFonts w:ascii="Times New Roman" w:eastAsia="Calibri" w:hAnsi="Times New Roman" w:cs="Times New Roman"/>
          <w:color w:val="1F497D" w:themeColor="text2"/>
          <w:sz w:val="24"/>
          <w:szCs w:val="24"/>
          <w:lang w:val="en-US"/>
        </w:rPr>
      </w:pPr>
      <w:r w:rsidRPr="00874434">
        <w:rPr>
          <w:rFonts w:ascii="Times New Roman" w:hAnsi="Times New Roman" w:cs="Times New Roman"/>
          <w:sz w:val="24"/>
          <w:szCs w:val="24"/>
          <w:lang w:val="bs-Latn-BA"/>
        </w:rPr>
        <w:t xml:space="preserve"> </w:t>
      </w:r>
    </w:p>
    <w:p w14:paraId="7B5F31B5" w14:textId="5901D3B4" w:rsidR="002B1766" w:rsidRPr="00874434" w:rsidRDefault="002B1766" w:rsidP="002B1766">
      <w:pPr>
        <w:jc w:val="both"/>
        <w:rPr>
          <w:rFonts w:ascii="Times New Roman" w:eastAsia="Calibri" w:hAnsi="Times New Roman" w:cs="Times New Roman"/>
          <w:sz w:val="24"/>
          <w:szCs w:val="24"/>
        </w:rPr>
      </w:pPr>
      <w:r w:rsidRPr="00874434">
        <w:rPr>
          <w:rFonts w:ascii="Times New Roman" w:eastAsia="Calibri" w:hAnsi="Times New Roman" w:cs="Times New Roman"/>
          <w:sz w:val="24"/>
          <w:szCs w:val="24"/>
        </w:rPr>
        <w:t>GC</w:t>
      </w:r>
      <w:r w:rsidR="007121BC">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 xml:space="preserve">FBiH je pružao stručnu pomoć u procesu izrade </w:t>
      </w:r>
      <w:r w:rsidR="000C3009" w:rsidRPr="00874434">
        <w:rPr>
          <w:rFonts w:ascii="Times New Roman" w:eastAsia="Calibri" w:hAnsi="Times New Roman" w:cs="Times New Roman"/>
          <w:sz w:val="24"/>
          <w:szCs w:val="24"/>
        </w:rPr>
        <w:t xml:space="preserve">zakonskih i podzakonskih akata, kao i </w:t>
      </w:r>
      <w:r w:rsidRPr="00874434">
        <w:rPr>
          <w:rFonts w:ascii="Times New Roman" w:eastAsia="Calibri" w:hAnsi="Times New Roman" w:cs="Times New Roman"/>
          <w:sz w:val="24"/>
          <w:szCs w:val="24"/>
        </w:rPr>
        <w:t xml:space="preserve">sektorskih startegija u </w:t>
      </w:r>
      <w:r w:rsidR="00753DF9">
        <w:rPr>
          <w:rFonts w:ascii="Times New Roman" w:eastAsia="Calibri" w:hAnsi="Times New Roman" w:cs="Times New Roman"/>
          <w:sz w:val="24"/>
          <w:szCs w:val="24"/>
        </w:rPr>
        <w:t>područjima</w:t>
      </w:r>
      <w:r w:rsidRPr="00874434">
        <w:rPr>
          <w:rFonts w:ascii="Times New Roman" w:eastAsia="Calibri" w:hAnsi="Times New Roman" w:cs="Times New Roman"/>
          <w:sz w:val="24"/>
          <w:szCs w:val="24"/>
        </w:rPr>
        <w:t xml:space="preserve"> ruralnog razvoja i turizma.</w:t>
      </w:r>
      <w:r w:rsidR="000C3009" w:rsidRPr="00874434">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lang w:val="bs-Latn-BA"/>
        </w:rPr>
        <w:t xml:space="preserve">Donesena je </w:t>
      </w:r>
      <w:r w:rsidRPr="00874434">
        <w:rPr>
          <w:rFonts w:ascii="Times New Roman" w:eastAsia="Calibri" w:hAnsi="Times New Roman" w:cs="Times New Roman"/>
          <w:b/>
          <w:sz w:val="24"/>
          <w:szCs w:val="24"/>
          <w:lang w:val="bs-Latn-BA"/>
        </w:rPr>
        <w:t>Uredba o postupku procjene ut</w:t>
      </w:r>
      <w:r w:rsidR="00753DF9">
        <w:rPr>
          <w:rFonts w:ascii="Times New Roman" w:eastAsia="Calibri" w:hAnsi="Times New Roman" w:cs="Times New Roman"/>
          <w:b/>
          <w:sz w:val="24"/>
          <w:szCs w:val="24"/>
          <w:lang w:val="bs-Latn-BA"/>
        </w:rPr>
        <w:t>je</w:t>
      </w:r>
      <w:r w:rsidRPr="00874434">
        <w:rPr>
          <w:rFonts w:ascii="Times New Roman" w:eastAsia="Calibri" w:hAnsi="Times New Roman" w:cs="Times New Roman"/>
          <w:b/>
          <w:sz w:val="24"/>
          <w:szCs w:val="24"/>
          <w:lang w:val="bs-Latn-BA"/>
        </w:rPr>
        <w:t>caja propisa</w:t>
      </w:r>
      <w:r w:rsidRPr="00874434">
        <w:rPr>
          <w:rStyle w:val="FootnoteReference"/>
          <w:rFonts w:ascii="Times New Roman" w:hAnsi="Times New Roman" w:cs="Times New Roman"/>
          <w:b/>
          <w:sz w:val="24"/>
          <w:szCs w:val="24"/>
          <w:lang w:val="bs-Latn-BA"/>
        </w:rPr>
        <w:footnoteReference w:id="60"/>
      </w:r>
      <w:r w:rsidRPr="00874434">
        <w:rPr>
          <w:rFonts w:ascii="Times New Roman" w:eastAsia="Calibri" w:hAnsi="Times New Roman" w:cs="Times New Roman"/>
          <w:sz w:val="24"/>
          <w:szCs w:val="24"/>
          <w:lang w:val="bs-Latn-BA"/>
        </w:rPr>
        <w:t>,</w:t>
      </w:r>
      <w:r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sz w:val="24"/>
          <w:szCs w:val="24"/>
          <w:lang w:val="bs-Latn-BA"/>
        </w:rPr>
        <w:t>uređeno je i pitanje procjene ut</w:t>
      </w:r>
      <w:r w:rsidR="00753DF9">
        <w:rPr>
          <w:rFonts w:ascii="Times New Roman" w:eastAsia="Calibri" w:hAnsi="Times New Roman" w:cs="Times New Roman"/>
          <w:sz w:val="24"/>
          <w:szCs w:val="24"/>
          <w:lang w:val="bs-Latn-BA"/>
        </w:rPr>
        <w:t>je</w:t>
      </w:r>
      <w:r w:rsidRPr="00874434">
        <w:rPr>
          <w:rFonts w:ascii="Times New Roman" w:eastAsia="Calibri" w:hAnsi="Times New Roman" w:cs="Times New Roman"/>
          <w:sz w:val="24"/>
          <w:szCs w:val="24"/>
          <w:lang w:val="bs-Latn-BA"/>
        </w:rPr>
        <w:t xml:space="preserve">caja propisa na ravnopravnost spolova. </w:t>
      </w:r>
      <w:r w:rsidR="00B826E6" w:rsidRPr="00874434">
        <w:rPr>
          <w:rFonts w:ascii="Times New Roman" w:eastAsia="Calibri" w:hAnsi="Times New Roman" w:cs="Times New Roman"/>
          <w:sz w:val="24"/>
          <w:szCs w:val="24"/>
        </w:rPr>
        <w:t xml:space="preserve">Pored toga, </w:t>
      </w:r>
      <w:r w:rsidRPr="00874434">
        <w:rPr>
          <w:rFonts w:ascii="Times New Roman" w:eastAsia="Calibri" w:hAnsi="Times New Roman" w:cs="Times New Roman"/>
          <w:sz w:val="24"/>
          <w:szCs w:val="24"/>
          <w:lang w:val="bs-Latn-BA"/>
        </w:rPr>
        <w:t>GC</w:t>
      </w:r>
      <w:r w:rsidR="007121BC">
        <w:rPr>
          <w:rFonts w:ascii="Times New Roman" w:eastAsia="Calibri" w:hAnsi="Times New Roman" w:cs="Times New Roman"/>
          <w:sz w:val="24"/>
          <w:szCs w:val="24"/>
          <w:lang w:val="bs-Latn-BA"/>
        </w:rPr>
        <w:t xml:space="preserve"> </w:t>
      </w:r>
      <w:r w:rsidR="002F3D1C" w:rsidRPr="00874434">
        <w:rPr>
          <w:rFonts w:ascii="Times New Roman" w:eastAsia="Calibri" w:hAnsi="Times New Roman" w:cs="Times New Roman"/>
          <w:sz w:val="24"/>
          <w:szCs w:val="24"/>
          <w:lang w:val="bs-Latn-BA"/>
        </w:rPr>
        <w:t>FBiH je dao doprinos pri izradi</w:t>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lang w:val="bs-Latn-BA"/>
        </w:rPr>
        <w:t xml:space="preserve">Priručnika za uključivanje </w:t>
      </w:r>
      <w:r w:rsidR="00753DF9">
        <w:rPr>
          <w:rFonts w:ascii="Times New Roman" w:eastAsia="Calibri" w:hAnsi="Times New Roman" w:cs="Times New Roman"/>
          <w:b/>
          <w:sz w:val="24"/>
          <w:szCs w:val="24"/>
          <w:lang w:val="bs-Latn-BA"/>
        </w:rPr>
        <w:t>načela</w:t>
      </w:r>
      <w:r w:rsidRPr="00874434">
        <w:rPr>
          <w:rFonts w:ascii="Times New Roman" w:eastAsia="Calibri" w:hAnsi="Times New Roman" w:cs="Times New Roman"/>
          <w:b/>
          <w:sz w:val="24"/>
          <w:szCs w:val="24"/>
          <w:lang w:val="bs-Latn-BA"/>
        </w:rPr>
        <w:t xml:space="preserve"> ravnopravnosti spolova </w:t>
      </w:r>
      <w:r w:rsidR="002F3D1C" w:rsidRPr="00874434">
        <w:rPr>
          <w:rFonts w:ascii="Times New Roman" w:eastAsia="Calibri" w:hAnsi="Times New Roman" w:cs="Times New Roman"/>
          <w:b/>
          <w:sz w:val="24"/>
          <w:szCs w:val="24"/>
          <w:lang w:val="bs-Latn-BA"/>
        </w:rPr>
        <w:t>u zakone i politike</w:t>
      </w:r>
      <w:r w:rsidR="007121BC">
        <w:rPr>
          <w:rFonts w:ascii="Times New Roman" w:eastAsia="Calibri" w:hAnsi="Times New Roman" w:cs="Times New Roman"/>
          <w:b/>
          <w:sz w:val="24"/>
          <w:szCs w:val="24"/>
          <w:lang w:val="bs-Latn-BA"/>
        </w:rPr>
        <w:t>,</w:t>
      </w:r>
      <w:r w:rsidR="00B826E6" w:rsidRPr="00874434">
        <w:rPr>
          <w:rFonts w:ascii="Times New Roman" w:eastAsia="Calibri" w:hAnsi="Times New Roman" w:cs="Times New Roman"/>
          <w:sz w:val="24"/>
          <w:szCs w:val="24"/>
          <w:lang w:val="bs-Latn-BA"/>
        </w:rPr>
        <w:t xml:space="preserve"> a</w:t>
      </w:r>
      <w:r w:rsidR="002F3D1C" w:rsidRPr="00874434">
        <w:rPr>
          <w:rFonts w:ascii="Times New Roman" w:eastAsia="Calibri" w:hAnsi="Times New Roman" w:cs="Times New Roman"/>
          <w:sz w:val="24"/>
          <w:szCs w:val="24"/>
          <w:lang w:val="bs-Latn-BA"/>
        </w:rPr>
        <w:t xml:space="preserve"> 2020. god</w:t>
      </w:r>
      <w:r w:rsidR="00452FB1" w:rsidRPr="00874434">
        <w:rPr>
          <w:rFonts w:ascii="Times New Roman" w:eastAsia="Calibri" w:hAnsi="Times New Roman" w:cs="Times New Roman"/>
          <w:sz w:val="24"/>
          <w:szCs w:val="24"/>
          <w:lang w:val="bs-Latn-BA"/>
        </w:rPr>
        <w:t>ine</w:t>
      </w:r>
      <w:r w:rsidR="00B826E6" w:rsidRPr="00874434">
        <w:rPr>
          <w:rFonts w:ascii="Times New Roman" w:eastAsia="Calibri" w:hAnsi="Times New Roman" w:cs="Times New Roman"/>
          <w:sz w:val="24"/>
          <w:szCs w:val="24"/>
          <w:lang w:val="bs-Latn-BA"/>
        </w:rPr>
        <w:t xml:space="preserve"> je</w:t>
      </w:r>
      <w:r w:rsidR="002F3D1C" w:rsidRPr="00874434">
        <w:rPr>
          <w:rFonts w:ascii="Times New Roman" w:eastAsia="Calibri" w:hAnsi="Times New Roman" w:cs="Times New Roman"/>
          <w:sz w:val="24"/>
          <w:szCs w:val="24"/>
          <w:lang w:val="bs-Latn-BA"/>
        </w:rPr>
        <w:t xml:space="preserve"> i</w:t>
      </w:r>
      <w:r w:rsidRPr="00874434">
        <w:rPr>
          <w:rFonts w:ascii="Times New Roman" w:eastAsia="Calibri" w:hAnsi="Times New Roman" w:cs="Times New Roman"/>
          <w:sz w:val="24"/>
          <w:szCs w:val="24"/>
          <w:lang w:val="bs-Latn-BA"/>
        </w:rPr>
        <w:t xml:space="preserve">zrađena Analiza pravnog okvira i prijedlog mjera za uključivanje </w:t>
      </w:r>
      <w:r w:rsidR="00753DF9">
        <w:rPr>
          <w:rFonts w:ascii="Times New Roman" w:eastAsia="Calibri" w:hAnsi="Times New Roman" w:cs="Times New Roman"/>
          <w:sz w:val="24"/>
          <w:szCs w:val="24"/>
          <w:lang w:val="bs-Latn-BA"/>
        </w:rPr>
        <w:t>načela</w:t>
      </w:r>
      <w:r w:rsidRPr="00874434">
        <w:rPr>
          <w:rFonts w:ascii="Times New Roman" w:eastAsia="Calibri" w:hAnsi="Times New Roman" w:cs="Times New Roman"/>
          <w:sz w:val="24"/>
          <w:szCs w:val="24"/>
          <w:lang w:val="bs-Latn-BA"/>
        </w:rPr>
        <w:t xml:space="preserve"> ravnopravnosti spolova i </w:t>
      </w:r>
      <w:r w:rsidR="003566A0">
        <w:rPr>
          <w:rFonts w:ascii="Times New Roman" w:eastAsia="Calibri" w:hAnsi="Times New Roman" w:cs="Times New Roman"/>
          <w:sz w:val="24"/>
          <w:szCs w:val="24"/>
          <w:lang w:val="bs-Latn-BA"/>
        </w:rPr>
        <w:t>načela</w:t>
      </w:r>
      <w:r w:rsidRPr="00874434">
        <w:rPr>
          <w:rFonts w:ascii="Times New Roman" w:eastAsia="Calibri" w:hAnsi="Times New Roman" w:cs="Times New Roman"/>
          <w:sz w:val="24"/>
          <w:szCs w:val="24"/>
          <w:lang w:val="bs-Latn-BA"/>
        </w:rPr>
        <w:t xml:space="preserve"> rodnoodgovornog </w:t>
      </w:r>
      <w:r w:rsidR="00753DF9">
        <w:rPr>
          <w:rFonts w:ascii="Times New Roman" w:eastAsia="Calibri" w:hAnsi="Times New Roman" w:cs="Times New Roman"/>
          <w:sz w:val="24"/>
          <w:szCs w:val="24"/>
          <w:lang w:val="bs-Latn-BA"/>
        </w:rPr>
        <w:t>proračunavanja</w:t>
      </w:r>
      <w:r w:rsidRPr="00874434">
        <w:rPr>
          <w:rFonts w:ascii="Times New Roman" w:eastAsia="Calibri" w:hAnsi="Times New Roman" w:cs="Times New Roman"/>
          <w:sz w:val="24"/>
          <w:szCs w:val="24"/>
          <w:lang w:val="bs-Latn-BA"/>
        </w:rPr>
        <w:t xml:space="preserve"> u proces zapošljavanja i obuke državnih službenika/ca. </w:t>
      </w:r>
    </w:p>
    <w:p w14:paraId="5E63183A" w14:textId="02219EFC" w:rsidR="00AA68EC" w:rsidRPr="00874434" w:rsidRDefault="00AA68EC" w:rsidP="00AA68EC">
      <w:pPr>
        <w:pStyle w:val="BodyText"/>
        <w:rPr>
          <w:rFonts w:ascii="Times New Roman" w:eastAsia="Calibri" w:hAnsi="Times New Roman" w:cs="Times New Roman"/>
          <w:sz w:val="24"/>
          <w:szCs w:val="24"/>
          <w:lang w:val="bs-Latn-BA"/>
        </w:rPr>
      </w:pPr>
    </w:p>
    <w:p w14:paraId="28CBDDB1" w14:textId="3EE98CCC" w:rsidR="00AA68EC" w:rsidRPr="00874434" w:rsidRDefault="00AA68EC" w:rsidP="00AA68EC">
      <w:pPr>
        <w:pStyle w:val="BodyText"/>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Vlada FBiH je usvojila </w:t>
      </w:r>
      <w:r w:rsidRPr="00874434">
        <w:rPr>
          <w:rFonts w:ascii="Times New Roman" w:eastAsia="Times New Roman" w:hAnsi="Times New Roman" w:cs="Times New Roman"/>
          <w:b/>
          <w:sz w:val="24"/>
          <w:szCs w:val="24"/>
          <w:lang w:val="bs-Latn-BA"/>
        </w:rPr>
        <w:t>Poseban dokument sa preporukama za oporavak od ut</w:t>
      </w:r>
      <w:r w:rsidR="00753DF9">
        <w:rPr>
          <w:rFonts w:ascii="Times New Roman" w:eastAsia="Times New Roman" w:hAnsi="Times New Roman" w:cs="Times New Roman"/>
          <w:b/>
          <w:sz w:val="24"/>
          <w:szCs w:val="24"/>
          <w:lang w:val="bs-Latn-BA"/>
        </w:rPr>
        <w:t>je</w:t>
      </w:r>
      <w:r w:rsidRPr="00874434">
        <w:rPr>
          <w:rFonts w:ascii="Times New Roman" w:eastAsia="Times New Roman" w:hAnsi="Times New Roman" w:cs="Times New Roman"/>
          <w:b/>
          <w:sz w:val="24"/>
          <w:szCs w:val="24"/>
          <w:lang w:val="bs-Latn-BA"/>
        </w:rPr>
        <w:t>caja krize uzrokovane pandemijom SARS COV2 na ravnopravnost spolova</w:t>
      </w:r>
      <w:r w:rsidRPr="00874434">
        <w:rPr>
          <w:rFonts w:ascii="Times New Roman" w:eastAsia="Times New Roman" w:hAnsi="Times New Roman" w:cs="Times New Roman"/>
          <w:sz w:val="24"/>
          <w:szCs w:val="24"/>
          <w:lang w:val="bs-Latn-BA"/>
        </w:rPr>
        <w:t xml:space="preserve"> koji je u s</w:t>
      </w:r>
      <w:r w:rsidR="00753DF9">
        <w:rPr>
          <w:rFonts w:ascii="Times New Roman" w:eastAsia="Times New Roman" w:hAnsi="Times New Roman" w:cs="Times New Roman"/>
          <w:sz w:val="24"/>
          <w:szCs w:val="24"/>
          <w:lang w:val="bs-Latn-BA"/>
        </w:rPr>
        <w:t>u</w:t>
      </w:r>
      <w:r w:rsidRPr="00874434">
        <w:rPr>
          <w:rFonts w:ascii="Times New Roman" w:eastAsia="Times New Roman" w:hAnsi="Times New Roman" w:cs="Times New Roman"/>
          <w:sz w:val="24"/>
          <w:szCs w:val="24"/>
          <w:lang w:val="bs-Latn-BA"/>
        </w:rPr>
        <w:t>radnji sa nevladinim organizacijama kreirao GC FBiH.</w:t>
      </w:r>
    </w:p>
    <w:p w14:paraId="7004DF8D" w14:textId="14F78506" w:rsidR="002B1766" w:rsidRPr="00874434" w:rsidRDefault="002B1766" w:rsidP="002B1766">
      <w:pPr>
        <w:jc w:val="both"/>
        <w:rPr>
          <w:rFonts w:ascii="Times New Roman" w:eastAsia="Calibri" w:hAnsi="Times New Roman" w:cs="Times New Roman"/>
          <w:sz w:val="24"/>
          <w:szCs w:val="24"/>
          <w:lang w:val="bs-Latn-BA"/>
        </w:rPr>
      </w:pPr>
    </w:p>
    <w:p w14:paraId="2B57F08E" w14:textId="1BBA7C00" w:rsidR="00073964" w:rsidRPr="00874434" w:rsidRDefault="00073964" w:rsidP="00073964">
      <w:pPr>
        <w:jc w:val="both"/>
        <w:rPr>
          <w:rFonts w:ascii="Times New Roman" w:hAnsi="Times New Roman" w:cs="Times New Roman"/>
          <w:b/>
          <w:color w:val="4F81BD" w:themeColor="accent1"/>
          <w:sz w:val="24"/>
          <w:szCs w:val="24"/>
          <w:lang w:val="bs-Latn-BA"/>
        </w:rPr>
      </w:pPr>
      <w:r w:rsidRPr="00874434">
        <w:rPr>
          <w:rFonts w:ascii="Times New Roman" w:hAnsi="Times New Roman" w:cs="Times New Roman"/>
          <w:sz w:val="24"/>
          <w:szCs w:val="24"/>
          <w:lang w:val="bs-Latn-BA"/>
        </w:rPr>
        <w:t xml:space="preserve">Usvojen je Plan ravnopravnosti spolova u J.P. </w:t>
      </w:r>
      <w:r w:rsidRPr="00874434">
        <w:rPr>
          <w:rFonts w:ascii="Times New Roman" w:hAnsi="Times New Roman" w:cs="Times New Roman"/>
          <w:b/>
          <w:sz w:val="24"/>
          <w:szCs w:val="24"/>
          <w:lang w:val="bs-Latn-BA"/>
        </w:rPr>
        <w:t>Međunarodni aerodrom “SARAJEVO</w:t>
      </w:r>
      <w:r w:rsidRPr="00874434">
        <w:rPr>
          <w:rFonts w:ascii="Times New Roman" w:hAnsi="Times New Roman" w:cs="Times New Roman"/>
          <w:sz w:val="24"/>
          <w:szCs w:val="24"/>
          <w:lang w:val="bs-Latn-BA"/>
        </w:rPr>
        <w:t>” d.o.o. Sarajevo kao prvi dokument te vrste u javnom p</w:t>
      </w:r>
      <w:r w:rsidR="00753DF9">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duzeću u FB</w:t>
      </w:r>
      <w:r w:rsidR="007121B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te </w:t>
      </w:r>
      <w:r w:rsidR="00753DF9">
        <w:rPr>
          <w:rFonts w:ascii="Times New Roman" w:hAnsi="Times New Roman" w:cs="Times New Roman"/>
          <w:sz w:val="24"/>
          <w:szCs w:val="24"/>
          <w:lang w:val="bs-Latn-BA"/>
        </w:rPr>
        <w:t>Akcijski plan za ravnopravnost spolova</w:t>
      </w:r>
      <w:r w:rsidRPr="00874434">
        <w:rPr>
          <w:rFonts w:ascii="Times New Roman" w:hAnsi="Times New Roman" w:cs="Times New Roman"/>
          <w:sz w:val="24"/>
          <w:szCs w:val="24"/>
          <w:lang w:val="bs-Latn-BA"/>
        </w:rPr>
        <w:t xml:space="preserve"> Univerziteta u Sarajevu.</w:t>
      </w:r>
    </w:p>
    <w:p w14:paraId="00B1249D" w14:textId="56CB42AD" w:rsidR="00073964" w:rsidRPr="00874434" w:rsidRDefault="00073964" w:rsidP="002B1766">
      <w:pPr>
        <w:tabs>
          <w:tab w:val="left" w:pos="284"/>
          <w:tab w:val="left" w:pos="630"/>
          <w:tab w:val="left" w:pos="1080"/>
        </w:tabs>
        <w:spacing w:after="140"/>
        <w:jc w:val="both"/>
        <w:rPr>
          <w:rFonts w:ascii="Times New Roman" w:hAnsi="Times New Roman" w:cs="Times New Roman"/>
          <w:sz w:val="24"/>
          <w:szCs w:val="24"/>
          <w:lang w:val="bs-Latn-BA"/>
        </w:rPr>
      </w:pPr>
    </w:p>
    <w:p w14:paraId="1B211E07" w14:textId="2ACDB1E0" w:rsidR="009F54FB" w:rsidRPr="00874434" w:rsidRDefault="00073964" w:rsidP="009F54FB">
      <w:pPr>
        <w:tabs>
          <w:tab w:val="left" w:pos="284"/>
          <w:tab w:val="left" w:pos="630"/>
          <w:tab w:val="left" w:pos="1080"/>
        </w:tabs>
        <w:spacing w:after="14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izvještajnom </w:t>
      </w:r>
      <w:r w:rsidR="00753DF9">
        <w:rPr>
          <w:rFonts w:ascii="Times New Roman" w:hAnsi="Times New Roman" w:cs="Times New Roman"/>
          <w:sz w:val="24"/>
          <w:szCs w:val="24"/>
          <w:lang w:val="bs-Latn-BA"/>
        </w:rPr>
        <w:t>razdoblju</w:t>
      </w:r>
      <w:r w:rsidR="00452FB1"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GC</w:t>
      </w:r>
      <w:r w:rsidR="00753DF9">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realiz</w:t>
      </w:r>
      <w:r w:rsidR="00753DF9">
        <w:rPr>
          <w:rFonts w:ascii="Times New Roman" w:hAnsi="Times New Roman" w:cs="Times New Roman"/>
          <w:sz w:val="24"/>
          <w:szCs w:val="24"/>
          <w:lang w:val="bs-Latn-BA"/>
        </w:rPr>
        <w:t>irao</w:t>
      </w:r>
      <w:r w:rsidRPr="00874434">
        <w:rPr>
          <w:rFonts w:ascii="Times New Roman" w:hAnsi="Times New Roman" w:cs="Times New Roman"/>
          <w:sz w:val="24"/>
          <w:szCs w:val="24"/>
          <w:lang w:val="bs-Latn-BA"/>
        </w:rPr>
        <w:t xml:space="preserve"> sporazume sa </w:t>
      </w:r>
      <w:r w:rsidR="009F54FB" w:rsidRPr="00874434">
        <w:rPr>
          <w:rFonts w:ascii="Times New Roman" w:hAnsi="Times New Roman" w:cs="Times New Roman"/>
          <w:b/>
          <w:sz w:val="24"/>
          <w:szCs w:val="24"/>
          <w:lang w:val="bs-Latn-BA"/>
        </w:rPr>
        <w:t>MPŠV RS i MPP RS</w:t>
      </w:r>
      <w:r w:rsidR="009F54FB" w:rsidRPr="00874434">
        <w:rPr>
          <w:rFonts w:ascii="Times New Roman" w:hAnsi="Times New Roman" w:cs="Times New Roman"/>
          <w:sz w:val="24"/>
          <w:szCs w:val="24"/>
          <w:lang w:val="bs-Latn-BA"/>
        </w:rPr>
        <w:t>,</w:t>
      </w:r>
      <w:r w:rsidR="00D362F0" w:rsidRPr="00874434">
        <w:rPr>
          <w:rFonts w:ascii="Times New Roman" w:hAnsi="Times New Roman" w:cs="Times New Roman"/>
          <w:sz w:val="24"/>
          <w:szCs w:val="24"/>
          <w:lang w:val="bs-Latn-BA"/>
        </w:rPr>
        <w:t xml:space="preserve"> što je </w:t>
      </w:r>
      <w:r w:rsidR="009F54FB" w:rsidRPr="00874434">
        <w:rPr>
          <w:rFonts w:ascii="Times New Roman" w:hAnsi="Times New Roman" w:cs="Times New Roman"/>
          <w:sz w:val="24"/>
          <w:szCs w:val="24"/>
          <w:lang w:val="bs-Latn-BA"/>
        </w:rPr>
        <w:t xml:space="preserve"> podržan</w:t>
      </w:r>
      <w:r w:rsidR="00D362F0" w:rsidRPr="00874434">
        <w:rPr>
          <w:rFonts w:ascii="Times New Roman" w:hAnsi="Times New Roman" w:cs="Times New Roman"/>
          <w:sz w:val="24"/>
          <w:szCs w:val="24"/>
          <w:lang w:val="bs-Latn-BA"/>
        </w:rPr>
        <w:t xml:space="preserve">o sredstvima </w:t>
      </w:r>
      <w:r w:rsidR="00D362F0" w:rsidRPr="007121BC">
        <w:rPr>
          <w:rFonts w:ascii="Times New Roman" w:hAnsi="Times New Roman" w:cs="Times New Roman"/>
          <w:i/>
          <w:sz w:val="24"/>
          <w:szCs w:val="24"/>
          <w:lang w:val="bs-Latn-BA"/>
        </w:rPr>
        <w:t>UN Women</w:t>
      </w:r>
      <w:r w:rsidR="00D362F0" w:rsidRPr="00874434">
        <w:rPr>
          <w:rFonts w:ascii="Times New Roman" w:hAnsi="Times New Roman" w:cs="Times New Roman"/>
          <w:sz w:val="24"/>
          <w:szCs w:val="24"/>
          <w:lang w:val="bs-Latn-BA"/>
        </w:rPr>
        <w:t xml:space="preserve"> i FIGAP II. Pored toga, </w:t>
      </w:r>
      <w:r w:rsidR="002236C1" w:rsidRPr="00874434">
        <w:rPr>
          <w:rFonts w:ascii="Times New Roman" w:hAnsi="Times New Roman" w:cs="Times New Roman"/>
          <w:sz w:val="24"/>
          <w:szCs w:val="24"/>
          <w:lang w:val="bs-Latn-BA"/>
        </w:rPr>
        <w:t>GC RS je n</w:t>
      </w:r>
      <w:r w:rsidR="00D362F0" w:rsidRPr="00874434">
        <w:rPr>
          <w:rFonts w:ascii="Times New Roman" w:hAnsi="Times New Roman" w:cs="Times New Roman"/>
          <w:sz w:val="24"/>
          <w:szCs w:val="24"/>
          <w:lang w:val="bs-Latn-BA"/>
        </w:rPr>
        <w:t>astavi</w:t>
      </w:r>
      <w:r w:rsidR="002236C1" w:rsidRPr="00874434">
        <w:rPr>
          <w:rFonts w:ascii="Times New Roman" w:hAnsi="Times New Roman" w:cs="Times New Roman"/>
          <w:sz w:val="24"/>
          <w:szCs w:val="24"/>
          <w:lang w:val="bs-Latn-BA"/>
        </w:rPr>
        <w:t>o</w:t>
      </w:r>
      <w:r w:rsidR="009F54FB" w:rsidRPr="00874434">
        <w:rPr>
          <w:rFonts w:ascii="Times New Roman" w:hAnsi="Times New Roman" w:cs="Times New Roman"/>
          <w:sz w:val="24"/>
          <w:szCs w:val="24"/>
          <w:lang w:val="bs-Latn-BA"/>
        </w:rPr>
        <w:t xml:space="preserve"> s</w:t>
      </w:r>
      <w:r w:rsidR="00304BA1">
        <w:rPr>
          <w:rFonts w:ascii="Times New Roman" w:hAnsi="Times New Roman" w:cs="Times New Roman"/>
          <w:sz w:val="24"/>
          <w:szCs w:val="24"/>
          <w:lang w:val="bs-Latn-BA"/>
        </w:rPr>
        <w:t>u</w:t>
      </w:r>
      <w:r w:rsidR="009F54FB" w:rsidRPr="00874434">
        <w:rPr>
          <w:rFonts w:ascii="Times New Roman" w:hAnsi="Times New Roman" w:cs="Times New Roman"/>
          <w:sz w:val="24"/>
          <w:szCs w:val="24"/>
          <w:lang w:val="bs-Latn-BA"/>
        </w:rPr>
        <w:t>radnj</w:t>
      </w:r>
      <w:r w:rsidR="002236C1" w:rsidRPr="00874434">
        <w:rPr>
          <w:rFonts w:ascii="Times New Roman" w:hAnsi="Times New Roman" w:cs="Times New Roman"/>
          <w:sz w:val="24"/>
          <w:szCs w:val="24"/>
          <w:lang w:val="bs-Latn-BA"/>
        </w:rPr>
        <w:t>u</w:t>
      </w:r>
      <w:r w:rsidR="009F54FB" w:rsidRPr="00874434">
        <w:rPr>
          <w:rFonts w:ascii="Times New Roman" w:hAnsi="Times New Roman" w:cs="Times New Roman"/>
          <w:sz w:val="24"/>
          <w:szCs w:val="24"/>
          <w:lang w:val="bs-Latn-BA"/>
        </w:rPr>
        <w:t xml:space="preserve"> sa:</w:t>
      </w:r>
    </w:p>
    <w:p w14:paraId="6089BCF2" w14:textId="2A067AF0" w:rsidR="009F54FB" w:rsidRPr="00874434" w:rsidRDefault="00812CEF"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12512" behindDoc="0" locked="0" layoutInCell="1" allowOverlap="1" wp14:anchorId="23B67B58" wp14:editId="32A216F6">
                <wp:simplePos x="0" y="0"/>
                <wp:positionH relativeFrom="margin">
                  <wp:posOffset>2760980</wp:posOffset>
                </wp:positionH>
                <wp:positionV relativeFrom="margin">
                  <wp:posOffset>1062990</wp:posOffset>
                </wp:positionV>
                <wp:extent cx="3689985" cy="1895475"/>
                <wp:effectExtent l="0" t="0" r="5715" b="9525"/>
                <wp:wrapSquare wrapText="bothSides"/>
                <wp:docPr id="202" name="Group 202"/>
                <wp:cNvGraphicFramePr/>
                <a:graphic xmlns:a="http://schemas.openxmlformats.org/drawingml/2006/main">
                  <a:graphicData uri="http://schemas.microsoft.com/office/word/2010/wordprocessingGroup">
                    <wpg:wgp>
                      <wpg:cNvGrpSpPr/>
                      <wpg:grpSpPr>
                        <a:xfrm>
                          <a:off x="0" y="0"/>
                          <a:ext cx="3689985" cy="1895475"/>
                          <a:chOff x="0" y="0"/>
                          <a:chExt cx="3567448" cy="2173789"/>
                        </a:xfrm>
                      </wpg:grpSpPr>
                      <wps:wsp>
                        <wps:cNvPr id="203" name="Rectangle 20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8B060"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0" y="252685"/>
                            <a:ext cx="3567448" cy="19211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95EB6" w14:textId="4FB8A4A8" w:rsidR="00C10A4D" w:rsidRPr="007121BC" w:rsidRDefault="00C10A4D" w:rsidP="00073964">
                              <w:pPr>
                                <w:tabs>
                                  <w:tab w:val="left" w:pos="284"/>
                                  <w:tab w:val="left" w:pos="630"/>
                                  <w:tab w:val="left" w:pos="1080"/>
                                </w:tabs>
                                <w:spacing w:after="140" w:line="360" w:lineRule="auto"/>
                                <w:rPr>
                                  <w:rFonts w:ascii="Times New Roman" w:hAnsi="Times New Roman" w:cs="Times New Roman"/>
                                  <w:i/>
                                  <w:sz w:val="20"/>
                                  <w:szCs w:val="20"/>
                                  <w:lang w:val="bs-Latn-BA"/>
                                </w:rPr>
                              </w:pPr>
                              <w:r w:rsidRPr="007121BC">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7121BC">
                                <w:rPr>
                                  <w:rFonts w:ascii="Times New Roman" w:hAnsi="Times New Roman" w:cs="Times New Roman"/>
                                  <w:i/>
                                  <w:sz w:val="20"/>
                                  <w:szCs w:val="20"/>
                                  <w:lang w:val="bs-Latn-BA"/>
                                </w:rPr>
                                <w:t xml:space="preserve">RS je, u </w:t>
                              </w:r>
                              <w:r>
                                <w:rPr>
                                  <w:rFonts w:ascii="Times New Roman" w:hAnsi="Times New Roman" w:cs="Times New Roman"/>
                                  <w:i/>
                                  <w:sz w:val="20"/>
                                  <w:szCs w:val="20"/>
                                  <w:lang w:val="bs-Latn-BA"/>
                                </w:rPr>
                                <w:t>sklopu</w:t>
                              </w:r>
                              <w:r w:rsidRPr="007121BC">
                                <w:rPr>
                                  <w:rFonts w:ascii="Times New Roman" w:hAnsi="Times New Roman" w:cs="Times New Roman"/>
                                  <w:i/>
                                  <w:sz w:val="20"/>
                                  <w:szCs w:val="20"/>
                                  <w:lang w:val="bs-Latn-BA"/>
                                </w:rPr>
                                <w:t xml:space="preserve"> FIGAP II</w:t>
                              </w:r>
                              <w:r>
                                <w:rPr>
                                  <w:rFonts w:ascii="Times New Roman" w:hAnsi="Times New Roman" w:cs="Times New Roman"/>
                                  <w:i/>
                                  <w:sz w:val="20"/>
                                  <w:szCs w:val="20"/>
                                  <w:lang w:val="bs-Latn-BA"/>
                                </w:rPr>
                                <w:t xml:space="preserve"> programa</w:t>
                              </w:r>
                              <w:r w:rsidRPr="007121BC">
                                <w:rPr>
                                  <w:rFonts w:ascii="Times New Roman" w:hAnsi="Times New Roman" w:cs="Times New Roman"/>
                                  <w:i/>
                                  <w:sz w:val="20"/>
                                  <w:szCs w:val="20"/>
                                  <w:lang w:val="bs-Latn-BA"/>
                                </w:rPr>
                                <w:t>, podržao projekte Međunarodnog centra za promociju ljudskih prava Trebinje i Udruženja amputiraca UDAS Gradiška. Pr</w:t>
                              </w:r>
                              <w:r>
                                <w:rPr>
                                  <w:rFonts w:ascii="Times New Roman" w:hAnsi="Times New Roman" w:cs="Times New Roman"/>
                                  <w:i/>
                                  <w:sz w:val="20"/>
                                  <w:szCs w:val="20"/>
                                  <w:lang w:val="bs-Latn-BA"/>
                                </w:rPr>
                                <w:t>ojek</w:t>
                              </w:r>
                              <w:r w:rsidRPr="007121BC">
                                <w:rPr>
                                  <w:rFonts w:ascii="Times New Roman" w:hAnsi="Times New Roman" w:cs="Times New Roman"/>
                                  <w:i/>
                                  <w:sz w:val="20"/>
                                  <w:szCs w:val="20"/>
                                  <w:lang w:val="bs-Latn-BA"/>
                                </w:rPr>
                                <w:t xml:space="preserve">t u Trebinju imao je za cilj </w:t>
                              </w:r>
                              <w:r w:rsidRPr="007121BC">
                                <w:rPr>
                                  <w:rFonts w:ascii="Times New Roman" w:hAnsi="Times New Roman" w:cs="Times New Roman"/>
                                  <w:b/>
                                  <w:i/>
                                  <w:sz w:val="20"/>
                                  <w:szCs w:val="20"/>
                                  <w:lang w:val="bs-Latn-BA"/>
                                </w:rPr>
                                <w:t>osnaživanje Romkinja</w:t>
                              </w:r>
                              <w:r w:rsidRPr="007121BC">
                                <w:rPr>
                                  <w:rFonts w:ascii="Times New Roman" w:hAnsi="Times New Roman" w:cs="Times New Roman"/>
                                  <w:i/>
                                  <w:sz w:val="20"/>
                                  <w:szCs w:val="20"/>
                                  <w:lang w:val="bs-Latn-BA"/>
                                </w:rPr>
                                <w:t xml:space="preserve"> i jačanje njihove svijesti i svij</w:t>
                              </w:r>
                              <w:r>
                                <w:rPr>
                                  <w:rFonts w:ascii="Times New Roman" w:hAnsi="Times New Roman" w:cs="Times New Roman"/>
                                  <w:i/>
                                  <w:sz w:val="20"/>
                                  <w:szCs w:val="20"/>
                                  <w:lang w:val="bs-Latn-BA"/>
                                </w:rPr>
                                <w:t>esti njihovog okruženja. Projek</w:t>
                              </w:r>
                              <w:r w:rsidRPr="007121BC">
                                <w:rPr>
                                  <w:rFonts w:ascii="Times New Roman" w:hAnsi="Times New Roman" w:cs="Times New Roman"/>
                                  <w:i/>
                                  <w:sz w:val="20"/>
                                  <w:szCs w:val="20"/>
                                  <w:lang w:val="bs-Latn-BA"/>
                                </w:rPr>
                                <w:t xml:space="preserve">t u Gradišci osnažio je položaj </w:t>
                              </w:r>
                              <w:r w:rsidRPr="007121BC">
                                <w:rPr>
                                  <w:rFonts w:ascii="Times New Roman" w:hAnsi="Times New Roman" w:cs="Times New Roman"/>
                                  <w:b/>
                                  <w:i/>
                                  <w:sz w:val="20"/>
                                  <w:szCs w:val="20"/>
                                  <w:lang w:val="bs-Latn-BA"/>
                                </w:rPr>
                                <w:t xml:space="preserve">žena sa invaliditetom </w:t>
                              </w:r>
                              <w:r w:rsidRPr="007121BC">
                                <w:rPr>
                                  <w:rFonts w:ascii="Times New Roman" w:hAnsi="Times New Roman" w:cs="Times New Roman"/>
                                  <w:i/>
                                  <w:sz w:val="20"/>
                                  <w:szCs w:val="20"/>
                                  <w:lang w:val="bs-Latn-BA"/>
                                </w:rPr>
                                <w:t>organiz</w:t>
                              </w:r>
                              <w:r>
                                <w:rPr>
                                  <w:rFonts w:ascii="Times New Roman" w:hAnsi="Times New Roman" w:cs="Times New Roman"/>
                                  <w:i/>
                                  <w:sz w:val="20"/>
                                  <w:szCs w:val="20"/>
                                  <w:lang w:val="bs-Latn-BA"/>
                                </w:rPr>
                                <w:t>iran</w:t>
                              </w:r>
                              <w:r w:rsidRPr="007121BC">
                                <w:rPr>
                                  <w:rFonts w:ascii="Times New Roman" w:hAnsi="Times New Roman" w:cs="Times New Roman"/>
                                  <w:i/>
                                  <w:sz w:val="20"/>
                                  <w:szCs w:val="20"/>
                                  <w:lang w:val="bs-Latn-BA"/>
                                </w:rPr>
                                <w:t>jem psihološkog savjetovanja i pružanjem pravne pomoći.</w:t>
                              </w:r>
                            </w:p>
                            <w:p w14:paraId="434FBA8F" w14:textId="7D2CD0C7" w:rsidR="00C10A4D" w:rsidRDefault="00C10A4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B67B58" id="Group 202" o:spid="_x0000_s1086" style="position:absolute;left:0;text-align:left;margin-left:217.4pt;margin-top:83.7pt;width:290.55pt;height:149.25pt;z-index:251712512;mso-wrap-distance-left:14.4pt;mso-wrap-distance-top:3.6pt;mso-wrap-distance-right:14.4pt;mso-wrap-distance-bottom:3.6pt;mso-position-horizontal-relative:margin;mso-position-vertical-relative:margin;mso-width-relative:margin;mso-height-relative:margin" coordsize="35674,2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">
                <v:rect id="Rectangle 203" o:spid="_x0000_s108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" fillcolor="#4f81bd [3204]" stroked="f" strokeweight="2pt">
                  <v:textbox>
                    <w:txbxContent>
                      <w:p w14:paraId="17B8B060"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204" o:spid="_x0000_s1088" type="#_x0000_t202" style="position:absolute;top:2526;width:35674;height:1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" filled="f" stroked="f" strokeweight=".5pt">
                  <v:textbox inset=",7.2pt,,0">
                    <w:txbxContent>
                      <w:p w14:paraId="33995EB6" w14:textId="4FB8A4A8" w:rsidR="00C10A4D" w:rsidRPr="007121BC" w:rsidRDefault="00C10A4D" w:rsidP="00073964">
                        <w:pPr>
                          <w:tabs>
                            <w:tab w:val="left" w:pos="284"/>
                            <w:tab w:val="left" w:pos="630"/>
                            <w:tab w:val="left" w:pos="1080"/>
                          </w:tabs>
                          <w:spacing w:after="140" w:line="360" w:lineRule="auto"/>
                          <w:rPr>
                            <w:rFonts w:ascii="Times New Roman" w:hAnsi="Times New Roman" w:cs="Times New Roman"/>
                            <w:i/>
                            <w:sz w:val="20"/>
                            <w:szCs w:val="20"/>
                            <w:lang w:val="bs-Latn-BA"/>
                          </w:rPr>
                        </w:pPr>
                        <w:r w:rsidRPr="007121BC">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7121BC">
                          <w:rPr>
                            <w:rFonts w:ascii="Times New Roman" w:hAnsi="Times New Roman" w:cs="Times New Roman"/>
                            <w:i/>
                            <w:sz w:val="20"/>
                            <w:szCs w:val="20"/>
                            <w:lang w:val="bs-Latn-BA"/>
                          </w:rPr>
                          <w:t xml:space="preserve">RS je, u </w:t>
                        </w:r>
                        <w:r>
                          <w:rPr>
                            <w:rFonts w:ascii="Times New Roman" w:hAnsi="Times New Roman" w:cs="Times New Roman"/>
                            <w:i/>
                            <w:sz w:val="20"/>
                            <w:szCs w:val="20"/>
                            <w:lang w:val="bs-Latn-BA"/>
                          </w:rPr>
                          <w:t>sklopu</w:t>
                        </w:r>
                        <w:r w:rsidRPr="007121BC">
                          <w:rPr>
                            <w:rFonts w:ascii="Times New Roman" w:hAnsi="Times New Roman" w:cs="Times New Roman"/>
                            <w:i/>
                            <w:sz w:val="20"/>
                            <w:szCs w:val="20"/>
                            <w:lang w:val="bs-Latn-BA"/>
                          </w:rPr>
                          <w:t xml:space="preserve"> FIGAP II</w:t>
                        </w:r>
                        <w:r>
                          <w:rPr>
                            <w:rFonts w:ascii="Times New Roman" w:hAnsi="Times New Roman" w:cs="Times New Roman"/>
                            <w:i/>
                            <w:sz w:val="20"/>
                            <w:szCs w:val="20"/>
                            <w:lang w:val="bs-Latn-BA"/>
                          </w:rPr>
                          <w:t xml:space="preserve"> programa</w:t>
                        </w:r>
                        <w:r w:rsidRPr="007121BC">
                          <w:rPr>
                            <w:rFonts w:ascii="Times New Roman" w:hAnsi="Times New Roman" w:cs="Times New Roman"/>
                            <w:i/>
                            <w:sz w:val="20"/>
                            <w:szCs w:val="20"/>
                            <w:lang w:val="bs-Latn-BA"/>
                          </w:rPr>
                          <w:t>, podržao projekte Međunarodnog centra za promociju ljudskih prava Trebinje i Udruženja amputiraca UDAS Gradiška. Pr</w:t>
                        </w:r>
                        <w:r>
                          <w:rPr>
                            <w:rFonts w:ascii="Times New Roman" w:hAnsi="Times New Roman" w:cs="Times New Roman"/>
                            <w:i/>
                            <w:sz w:val="20"/>
                            <w:szCs w:val="20"/>
                            <w:lang w:val="bs-Latn-BA"/>
                          </w:rPr>
                          <w:t>ojek</w:t>
                        </w:r>
                        <w:r w:rsidRPr="007121BC">
                          <w:rPr>
                            <w:rFonts w:ascii="Times New Roman" w:hAnsi="Times New Roman" w:cs="Times New Roman"/>
                            <w:i/>
                            <w:sz w:val="20"/>
                            <w:szCs w:val="20"/>
                            <w:lang w:val="bs-Latn-BA"/>
                          </w:rPr>
                          <w:t xml:space="preserve">t u Trebinju imao je za cilj </w:t>
                        </w:r>
                        <w:r w:rsidRPr="007121BC">
                          <w:rPr>
                            <w:rFonts w:ascii="Times New Roman" w:hAnsi="Times New Roman" w:cs="Times New Roman"/>
                            <w:b/>
                            <w:i/>
                            <w:sz w:val="20"/>
                            <w:szCs w:val="20"/>
                            <w:lang w:val="bs-Latn-BA"/>
                          </w:rPr>
                          <w:t>osnaživanje Romkinja</w:t>
                        </w:r>
                        <w:r w:rsidRPr="007121BC">
                          <w:rPr>
                            <w:rFonts w:ascii="Times New Roman" w:hAnsi="Times New Roman" w:cs="Times New Roman"/>
                            <w:i/>
                            <w:sz w:val="20"/>
                            <w:szCs w:val="20"/>
                            <w:lang w:val="bs-Latn-BA"/>
                          </w:rPr>
                          <w:t xml:space="preserve"> i jačanje njihove svijesti i svij</w:t>
                        </w:r>
                        <w:r>
                          <w:rPr>
                            <w:rFonts w:ascii="Times New Roman" w:hAnsi="Times New Roman" w:cs="Times New Roman"/>
                            <w:i/>
                            <w:sz w:val="20"/>
                            <w:szCs w:val="20"/>
                            <w:lang w:val="bs-Latn-BA"/>
                          </w:rPr>
                          <w:t>esti njihovog okruženja. Projek</w:t>
                        </w:r>
                        <w:r w:rsidRPr="007121BC">
                          <w:rPr>
                            <w:rFonts w:ascii="Times New Roman" w:hAnsi="Times New Roman" w:cs="Times New Roman"/>
                            <w:i/>
                            <w:sz w:val="20"/>
                            <w:szCs w:val="20"/>
                            <w:lang w:val="bs-Latn-BA"/>
                          </w:rPr>
                          <w:t xml:space="preserve">t u Gradišci osnažio je položaj </w:t>
                        </w:r>
                        <w:r w:rsidRPr="007121BC">
                          <w:rPr>
                            <w:rFonts w:ascii="Times New Roman" w:hAnsi="Times New Roman" w:cs="Times New Roman"/>
                            <w:b/>
                            <w:i/>
                            <w:sz w:val="20"/>
                            <w:szCs w:val="20"/>
                            <w:lang w:val="bs-Latn-BA"/>
                          </w:rPr>
                          <w:t xml:space="preserve">žena sa invaliditetom </w:t>
                        </w:r>
                        <w:r w:rsidRPr="007121BC">
                          <w:rPr>
                            <w:rFonts w:ascii="Times New Roman" w:hAnsi="Times New Roman" w:cs="Times New Roman"/>
                            <w:i/>
                            <w:sz w:val="20"/>
                            <w:szCs w:val="20"/>
                            <w:lang w:val="bs-Latn-BA"/>
                          </w:rPr>
                          <w:t>organiz</w:t>
                        </w:r>
                        <w:r>
                          <w:rPr>
                            <w:rFonts w:ascii="Times New Roman" w:hAnsi="Times New Roman" w:cs="Times New Roman"/>
                            <w:i/>
                            <w:sz w:val="20"/>
                            <w:szCs w:val="20"/>
                            <w:lang w:val="bs-Latn-BA"/>
                          </w:rPr>
                          <w:t>iran</w:t>
                        </w:r>
                        <w:r w:rsidRPr="007121BC">
                          <w:rPr>
                            <w:rFonts w:ascii="Times New Roman" w:hAnsi="Times New Roman" w:cs="Times New Roman"/>
                            <w:i/>
                            <w:sz w:val="20"/>
                            <w:szCs w:val="20"/>
                            <w:lang w:val="bs-Latn-BA"/>
                          </w:rPr>
                          <w:t>jem psihološkog savjetovanja i pružanjem pravne pomoći.</w:t>
                        </w:r>
                      </w:p>
                      <w:p w14:paraId="434FBA8F" w14:textId="7D2CD0C7" w:rsidR="00C10A4D" w:rsidRDefault="00C10A4D">
                        <w:pPr>
                          <w:rPr>
                            <w:caps/>
                            <w:color w:val="4F81BD" w:themeColor="accent1"/>
                            <w:sz w:val="26"/>
                            <w:szCs w:val="26"/>
                          </w:rPr>
                        </w:pPr>
                      </w:p>
                    </w:txbxContent>
                  </v:textbox>
                </v:shape>
                <w10:wrap type="square" anchorx="margin" anchory="margin"/>
              </v:group>
            </w:pict>
          </mc:Fallback>
        </mc:AlternateContent>
      </w:r>
      <w:r w:rsidR="009F54FB" w:rsidRPr="00874434">
        <w:rPr>
          <w:rFonts w:ascii="Times New Roman" w:hAnsi="Times New Roman" w:cs="Times New Roman"/>
          <w:b/>
          <w:sz w:val="24"/>
          <w:szCs w:val="24"/>
          <w:lang w:val="bs-Latn-BA"/>
        </w:rPr>
        <w:t>Međunarodnim centrom za promociju ljudskih prava Trebinje,</w:t>
      </w:r>
      <w:r w:rsidR="009F54FB" w:rsidRPr="00874434">
        <w:rPr>
          <w:rFonts w:ascii="Times New Roman" w:hAnsi="Times New Roman" w:cs="Times New Roman"/>
          <w:sz w:val="24"/>
          <w:szCs w:val="24"/>
          <w:lang w:val="bs-Latn-BA"/>
        </w:rPr>
        <w:t xml:space="preserve"> za p</w:t>
      </w:r>
      <w:r w:rsidR="00304BA1">
        <w:rPr>
          <w:rFonts w:ascii="Times New Roman" w:hAnsi="Times New Roman" w:cs="Times New Roman"/>
          <w:sz w:val="24"/>
          <w:szCs w:val="24"/>
          <w:lang w:val="bs-Latn-BA"/>
        </w:rPr>
        <w:t>otporu</w:t>
      </w:r>
      <w:r w:rsidR="009F54FB" w:rsidRPr="00874434">
        <w:rPr>
          <w:rFonts w:ascii="Times New Roman" w:hAnsi="Times New Roman" w:cs="Times New Roman"/>
          <w:sz w:val="24"/>
          <w:szCs w:val="24"/>
          <w:lang w:val="bs-Latn-BA"/>
        </w:rPr>
        <w:t xml:space="preserve"> spr</w:t>
      </w:r>
      <w:r w:rsidR="00304BA1">
        <w:rPr>
          <w:rFonts w:ascii="Times New Roman" w:hAnsi="Times New Roman" w:cs="Times New Roman"/>
          <w:sz w:val="24"/>
          <w:szCs w:val="24"/>
          <w:lang w:val="bs-Latn-BA"/>
        </w:rPr>
        <w:t>j</w:t>
      </w:r>
      <w:r w:rsidR="009F54FB" w:rsidRPr="00874434">
        <w:rPr>
          <w:rFonts w:ascii="Times New Roman" w:hAnsi="Times New Roman" w:cs="Times New Roman"/>
          <w:sz w:val="24"/>
          <w:szCs w:val="24"/>
          <w:lang w:val="bs-Latn-BA"/>
        </w:rPr>
        <w:t xml:space="preserve">ečavanju i suzbijanju rodno </w:t>
      </w:r>
      <w:r w:rsidR="00304BA1">
        <w:rPr>
          <w:rFonts w:ascii="Times New Roman" w:hAnsi="Times New Roman" w:cs="Times New Roman"/>
          <w:sz w:val="24"/>
          <w:szCs w:val="24"/>
          <w:lang w:val="bs-Latn-BA"/>
        </w:rPr>
        <w:t>uvjetovanog</w:t>
      </w:r>
      <w:r w:rsidR="009F54FB" w:rsidRPr="00874434">
        <w:rPr>
          <w:rFonts w:ascii="Times New Roman" w:hAnsi="Times New Roman" w:cs="Times New Roman"/>
          <w:sz w:val="24"/>
          <w:szCs w:val="24"/>
          <w:lang w:val="bs-Latn-BA"/>
        </w:rPr>
        <w:t xml:space="preserve"> nasilja na području Trebinja, Bileće, Gacka, Berkovića, Nevesinja i Ljubinja</w:t>
      </w:r>
      <w:r w:rsidR="006A5804" w:rsidRPr="00874434">
        <w:rPr>
          <w:rFonts w:ascii="Times New Roman" w:hAnsi="Times New Roman" w:cs="Times New Roman"/>
          <w:sz w:val="24"/>
          <w:szCs w:val="24"/>
          <w:lang w:val="bs-Latn-BA"/>
        </w:rPr>
        <w:t>;</w:t>
      </w:r>
      <w:r w:rsidR="009F54FB" w:rsidRPr="00874434">
        <w:rPr>
          <w:rFonts w:ascii="Times New Roman" w:hAnsi="Times New Roman" w:cs="Times New Roman"/>
          <w:sz w:val="24"/>
          <w:szCs w:val="24"/>
          <w:lang w:val="bs-Latn-BA"/>
        </w:rPr>
        <w:t xml:space="preserve"> </w:t>
      </w:r>
    </w:p>
    <w:p w14:paraId="30C1B512" w14:textId="2A01793F" w:rsidR="006A5804" w:rsidRPr="00874434" w:rsidRDefault="006A5804" w:rsidP="006A5804">
      <w:pPr>
        <w:pStyle w:val="ListParagraph"/>
        <w:contextualSpacing w:val="0"/>
        <w:jc w:val="both"/>
        <w:rPr>
          <w:rFonts w:ascii="Times New Roman" w:hAnsi="Times New Roman" w:cs="Times New Roman"/>
          <w:sz w:val="24"/>
          <w:szCs w:val="24"/>
          <w:lang w:val="bs-Latn-BA"/>
        </w:rPr>
      </w:pPr>
    </w:p>
    <w:p w14:paraId="1F2277EB" w14:textId="506F3C52" w:rsidR="009F54FB" w:rsidRPr="00874434" w:rsidRDefault="009F54FB"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Mrežom žena MUP RS – WPON,</w:t>
      </w:r>
      <w:r w:rsidRPr="00874434">
        <w:rPr>
          <w:rFonts w:ascii="Times New Roman" w:hAnsi="Times New Roman" w:cs="Times New Roman"/>
          <w:sz w:val="24"/>
          <w:szCs w:val="24"/>
          <w:lang w:val="bs-Latn-BA"/>
        </w:rPr>
        <w:t xml:space="preserve"> za rad na spr</w:t>
      </w:r>
      <w:r w:rsidR="00304BA1">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ečavanju i suzbijanju rodno </w:t>
      </w:r>
      <w:r w:rsidR="00304BA1">
        <w:rPr>
          <w:rFonts w:ascii="Times New Roman" w:hAnsi="Times New Roman" w:cs="Times New Roman"/>
          <w:sz w:val="24"/>
          <w:szCs w:val="24"/>
          <w:lang w:val="bs-Latn-BA"/>
        </w:rPr>
        <w:t>uvjetovanog</w:t>
      </w:r>
      <w:r w:rsidRPr="00874434">
        <w:rPr>
          <w:rFonts w:ascii="Times New Roman" w:hAnsi="Times New Roman" w:cs="Times New Roman"/>
          <w:sz w:val="24"/>
          <w:szCs w:val="24"/>
          <w:lang w:val="bs-Latn-BA"/>
        </w:rPr>
        <w:t xml:space="preserve"> nasilja (edukacija 45 policijskih službenika na prepoznavanju nasilja na internetu i društvenim mrežama u šest policijskih uprava MUP RS)</w:t>
      </w:r>
      <w:r w:rsidR="006A5804"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p>
    <w:p w14:paraId="39DB7EAF" w14:textId="4475A7F6" w:rsidR="006A5804" w:rsidRPr="00874434" w:rsidRDefault="006A5804" w:rsidP="006A5804">
      <w:pPr>
        <w:jc w:val="both"/>
        <w:rPr>
          <w:rFonts w:ascii="Times New Roman" w:hAnsi="Times New Roman" w:cs="Times New Roman"/>
          <w:sz w:val="24"/>
          <w:szCs w:val="24"/>
          <w:lang w:val="bs-Latn-BA"/>
        </w:rPr>
      </w:pPr>
    </w:p>
    <w:p w14:paraId="19DF307C" w14:textId="7035B917" w:rsidR="009F54FB" w:rsidRPr="00874434" w:rsidRDefault="009F54FB"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Fondacijom „Udružene žene“ Banja Luka</w:t>
      </w:r>
      <w:r w:rsidRPr="00874434">
        <w:rPr>
          <w:rFonts w:ascii="Times New Roman" w:hAnsi="Times New Roman" w:cs="Times New Roman"/>
          <w:sz w:val="24"/>
          <w:szCs w:val="24"/>
          <w:lang w:val="bs-Latn-BA"/>
        </w:rPr>
        <w:t>, za unapr</w:t>
      </w:r>
      <w:r w:rsidR="00304BA1">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eđenje kapaciteta 80 žena iz marginaliz</w:t>
      </w:r>
      <w:r w:rsidR="007121BC">
        <w:rPr>
          <w:rFonts w:ascii="Times New Roman" w:hAnsi="Times New Roman" w:cs="Times New Roman"/>
          <w:sz w:val="24"/>
          <w:szCs w:val="24"/>
          <w:lang w:val="bs-Latn-BA"/>
        </w:rPr>
        <w:t>iranih</w:t>
      </w:r>
      <w:r w:rsidRPr="00874434">
        <w:rPr>
          <w:rFonts w:ascii="Times New Roman" w:hAnsi="Times New Roman" w:cs="Times New Roman"/>
          <w:sz w:val="24"/>
          <w:szCs w:val="24"/>
          <w:lang w:val="bs-Latn-BA"/>
        </w:rPr>
        <w:t xml:space="preserve"> </w:t>
      </w:r>
      <w:r w:rsidR="003566A0">
        <w:rPr>
          <w:rFonts w:ascii="Times New Roman" w:hAnsi="Times New Roman" w:cs="Times New Roman"/>
          <w:sz w:val="24"/>
          <w:szCs w:val="24"/>
          <w:lang w:val="bs-Latn-BA"/>
        </w:rPr>
        <w:t>skupina</w:t>
      </w:r>
      <w:r w:rsidRPr="00874434">
        <w:rPr>
          <w:rFonts w:ascii="Times New Roman" w:hAnsi="Times New Roman" w:cs="Times New Roman"/>
          <w:sz w:val="24"/>
          <w:szCs w:val="24"/>
          <w:lang w:val="bs-Latn-BA"/>
        </w:rPr>
        <w:t xml:space="preserve"> (žrtve nasilja ili u riziku od nasilja, žene sa invaliditetom, Romkinje i dr.) iz Srpca, Laktaša, Banj</w:t>
      </w:r>
      <w:r w:rsidR="007121BC">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Luke i Gradiške, da ostvare svoje pravo na rad i zapošljavanje, izgradnjom vještina i kapaciteta i korištenjem Resursnog centra koji će u </w:t>
      </w:r>
      <w:r w:rsidR="00304BA1">
        <w:rPr>
          <w:rFonts w:ascii="Times New Roman" w:hAnsi="Times New Roman" w:cs="Times New Roman"/>
          <w:sz w:val="24"/>
          <w:szCs w:val="24"/>
          <w:lang w:val="bs-Latn-BA"/>
        </w:rPr>
        <w:t>sklopu</w:t>
      </w:r>
      <w:r w:rsidRPr="00874434">
        <w:rPr>
          <w:rFonts w:ascii="Times New Roman" w:hAnsi="Times New Roman" w:cs="Times New Roman"/>
          <w:sz w:val="24"/>
          <w:szCs w:val="24"/>
          <w:lang w:val="bs-Latn-BA"/>
        </w:rPr>
        <w:t xml:space="preserve"> projekta biti uspostavljen.</w:t>
      </w:r>
    </w:p>
    <w:p w14:paraId="19E27A2D" w14:textId="240EC746" w:rsidR="00812CEF" w:rsidRPr="00874434" w:rsidRDefault="00812CEF">
      <w:pPr>
        <w:rPr>
          <w:rFonts w:ascii="Times New Roman" w:eastAsia="Calibri" w:hAnsi="Times New Roman" w:cs="Times New Roman"/>
          <w:color w:val="1F497D" w:themeColor="text2"/>
          <w:sz w:val="24"/>
          <w:szCs w:val="24"/>
          <w:lang w:val="en-US"/>
        </w:rPr>
      </w:pPr>
      <w:r w:rsidRPr="00874434">
        <w:rPr>
          <w:rFonts w:ascii="Times New Roman" w:eastAsia="Calibri" w:hAnsi="Times New Roman" w:cs="Times New Roman"/>
          <w:color w:val="1F497D" w:themeColor="text2"/>
          <w:sz w:val="24"/>
          <w:szCs w:val="24"/>
          <w:lang w:val="en-US"/>
        </w:rPr>
        <w:br w:type="page"/>
      </w:r>
    </w:p>
    <w:p w14:paraId="65FF8605" w14:textId="77777777" w:rsidR="00AA68EC" w:rsidRPr="00874434" w:rsidRDefault="00AA68EC" w:rsidP="009F5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Calibri" w:hAnsi="Times New Roman" w:cs="Times New Roman"/>
          <w:color w:val="1F497D" w:themeColor="text2"/>
          <w:sz w:val="24"/>
          <w:szCs w:val="24"/>
          <w:lang w:val="en-US"/>
        </w:rPr>
      </w:pPr>
    </w:p>
    <w:p w14:paraId="52CF23DB" w14:textId="54BE053E" w:rsidR="00C21B6C" w:rsidRPr="00874434" w:rsidRDefault="004A09C9" w:rsidP="00C21B6C">
      <w:pPr>
        <w:pStyle w:val="Heading3"/>
        <w:tabs>
          <w:tab w:val="clear" w:pos="567"/>
          <w:tab w:val="clear" w:pos="709"/>
          <w:tab w:val="left" w:pos="630"/>
        </w:tabs>
        <w:spacing w:after="0" w:line="240" w:lineRule="auto"/>
        <w:ind w:left="630" w:hanging="630"/>
        <w:rPr>
          <w:rFonts w:ascii="Times New Roman" w:hAnsi="Times New Roman" w:cs="Times New Roman"/>
          <w:lang w:val="bs-Latn-BA"/>
        </w:rPr>
      </w:pPr>
      <w:bookmarkStart w:id="52" w:name="_Toc332005660"/>
      <w:bookmarkStart w:id="53" w:name="_Toc332010891"/>
      <w:bookmarkStart w:id="54" w:name="_Toc133352513"/>
      <w:r w:rsidRPr="00874434">
        <w:rPr>
          <w:rFonts w:ascii="Times New Roman" w:hAnsi="Times New Roman" w:cs="Times New Roman"/>
          <w:color w:val="4F81BD"/>
          <w:lang w:val="bs-Latn-BA" w:eastAsia="bs-Latn-BA"/>
        </w:rPr>
        <w:t xml:space="preserve">Praćenje i </w:t>
      </w:r>
      <w:r w:rsidR="005C4DD6">
        <w:rPr>
          <w:rFonts w:ascii="Times New Roman" w:hAnsi="Times New Roman" w:cs="Times New Roman"/>
          <w:color w:val="4F81BD"/>
          <w:lang w:val="bs-Latn-BA" w:eastAsia="bs-Latn-BA"/>
        </w:rPr>
        <w:t>pr</w:t>
      </w:r>
      <w:r w:rsidRPr="00874434">
        <w:rPr>
          <w:rFonts w:ascii="Times New Roman" w:hAnsi="Times New Roman" w:cs="Times New Roman"/>
          <w:color w:val="4F81BD"/>
          <w:lang w:val="bs-Latn-BA" w:eastAsia="bs-Latn-BA"/>
        </w:rPr>
        <w:t>ocjena napretka u postizanju ravnopravnosti spolova</w:t>
      </w:r>
      <w:bookmarkEnd w:id="52"/>
      <w:bookmarkEnd w:id="53"/>
      <w:bookmarkEnd w:id="54"/>
      <w:r w:rsidRPr="00874434">
        <w:rPr>
          <w:rFonts w:ascii="Times New Roman" w:hAnsi="Times New Roman" w:cs="Times New Roman"/>
          <w:lang w:val="bs-Latn-BA"/>
        </w:rPr>
        <w:t xml:space="preserve"> </w:t>
      </w:r>
    </w:p>
    <w:p w14:paraId="394C37B5" w14:textId="4A81310B" w:rsidR="00EA75B5" w:rsidRPr="00874434" w:rsidRDefault="00C21B6C" w:rsidP="00C90A6E">
      <w:pPr>
        <w:pStyle w:val="No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jc w:val="both"/>
        <w:rPr>
          <w:rFonts w:ascii="Times New Roman" w:eastAsia="Arial" w:hAnsi="Times New Roman" w:cs="Times New Roman"/>
          <w:sz w:val="24"/>
          <w:szCs w:val="24"/>
        </w:rPr>
      </w:pPr>
      <w:r w:rsidRPr="00874434">
        <w:rPr>
          <w:rFonts w:ascii="Times New Roman" w:hAnsi="Times New Roman" w:cs="Times New Roman"/>
          <w:sz w:val="24"/>
          <w:szCs w:val="24"/>
        </w:rPr>
        <w:t>Delegacija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koju je predvodi</w:t>
      </w:r>
      <w:r w:rsidR="00F33031">
        <w:rPr>
          <w:rFonts w:ascii="Times New Roman" w:hAnsi="Times New Roman" w:cs="Times New Roman"/>
          <w:sz w:val="24"/>
          <w:szCs w:val="24"/>
        </w:rPr>
        <w:t>la</w:t>
      </w:r>
      <w:r w:rsidRPr="00874434">
        <w:rPr>
          <w:rFonts w:ascii="Times New Roman" w:hAnsi="Times New Roman" w:cs="Times New Roman"/>
          <w:sz w:val="24"/>
          <w:szCs w:val="24"/>
        </w:rPr>
        <w:t xml:space="preserve"> ARS</w:t>
      </w:r>
      <w:r w:rsidR="00F33031">
        <w:rPr>
          <w:rFonts w:ascii="Times New Roman" w:hAnsi="Times New Roman" w:cs="Times New Roman"/>
          <w:sz w:val="24"/>
          <w:szCs w:val="24"/>
        </w:rPr>
        <w:t xml:space="preserve"> </w:t>
      </w:r>
      <w:r w:rsidRPr="00874434">
        <w:rPr>
          <w:rFonts w:ascii="Times New Roman" w:hAnsi="Times New Roman" w:cs="Times New Roman"/>
          <w:sz w:val="24"/>
          <w:szCs w:val="24"/>
        </w:rPr>
        <w:t>BiH MLJPI</w:t>
      </w:r>
      <w:r w:rsidR="00F33031">
        <w:rPr>
          <w:rFonts w:ascii="Times New Roman" w:hAnsi="Times New Roman" w:cs="Times New Roman"/>
          <w:sz w:val="24"/>
          <w:szCs w:val="24"/>
        </w:rPr>
        <w:t>,</w:t>
      </w:r>
      <w:r w:rsidR="00CA00B8" w:rsidRPr="00874434">
        <w:rPr>
          <w:rFonts w:ascii="Times New Roman" w:hAnsi="Times New Roman" w:cs="Times New Roman"/>
          <w:sz w:val="24"/>
          <w:szCs w:val="24"/>
        </w:rPr>
        <w:t xml:space="preserve"> a u kojoj su učestvovali i predstavnici/ce GC</w:t>
      </w:r>
      <w:r w:rsidR="00F33031">
        <w:rPr>
          <w:rFonts w:ascii="Times New Roman" w:hAnsi="Times New Roman" w:cs="Times New Roman"/>
          <w:sz w:val="24"/>
          <w:szCs w:val="24"/>
        </w:rPr>
        <w:t xml:space="preserve"> </w:t>
      </w:r>
      <w:r w:rsidR="00CA00B8" w:rsidRPr="00874434">
        <w:rPr>
          <w:rFonts w:ascii="Times New Roman" w:hAnsi="Times New Roman" w:cs="Times New Roman"/>
          <w:sz w:val="24"/>
          <w:szCs w:val="24"/>
        </w:rPr>
        <w:t>RS i GC</w:t>
      </w:r>
      <w:r w:rsidR="00F33031">
        <w:rPr>
          <w:rFonts w:ascii="Times New Roman" w:hAnsi="Times New Roman" w:cs="Times New Roman"/>
          <w:sz w:val="24"/>
          <w:szCs w:val="24"/>
        </w:rPr>
        <w:t xml:space="preserve"> </w:t>
      </w:r>
      <w:r w:rsidR="00CA00B8" w:rsidRPr="00874434">
        <w:rPr>
          <w:rFonts w:ascii="Times New Roman" w:hAnsi="Times New Roman" w:cs="Times New Roman"/>
          <w:sz w:val="24"/>
          <w:szCs w:val="24"/>
        </w:rPr>
        <w:t>FB</w:t>
      </w:r>
      <w:r w:rsidR="00F33031">
        <w:rPr>
          <w:rFonts w:ascii="Times New Roman" w:hAnsi="Times New Roman" w:cs="Times New Roman"/>
          <w:sz w:val="24"/>
          <w:szCs w:val="24"/>
        </w:rPr>
        <w:t>i</w:t>
      </w:r>
      <w:r w:rsidR="00CA00B8" w:rsidRPr="00874434">
        <w:rPr>
          <w:rFonts w:ascii="Times New Roman" w:hAnsi="Times New Roman" w:cs="Times New Roman"/>
          <w:sz w:val="24"/>
          <w:szCs w:val="24"/>
        </w:rPr>
        <w:t>H</w:t>
      </w:r>
      <w:r w:rsidRPr="00874434">
        <w:rPr>
          <w:rFonts w:ascii="Times New Roman" w:hAnsi="Times New Roman" w:cs="Times New Roman"/>
          <w:sz w:val="24"/>
          <w:szCs w:val="24"/>
        </w:rPr>
        <w:t xml:space="preserve">, prezentirala je </w:t>
      </w:r>
      <w:r w:rsidRPr="00874434">
        <w:rPr>
          <w:rFonts w:ascii="Times New Roman" w:hAnsi="Times New Roman" w:cs="Times New Roman"/>
          <w:b/>
          <w:sz w:val="24"/>
          <w:szCs w:val="24"/>
        </w:rPr>
        <w:t>Šest</w:t>
      </w:r>
      <w:r w:rsidR="005C4DD6">
        <w:rPr>
          <w:rFonts w:ascii="Times New Roman" w:hAnsi="Times New Roman" w:cs="Times New Roman"/>
          <w:b/>
          <w:sz w:val="24"/>
          <w:szCs w:val="24"/>
        </w:rPr>
        <w:t>o</w:t>
      </w:r>
      <w:r w:rsidRPr="00874434">
        <w:rPr>
          <w:rFonts w:ascii="Times New Roman" w:hAnsi="Times New Roman" w:cs="Times New Roman"/>
          <w:b/>
          <w:sz w:val="24"/>
          <w:szCs w:val="24"/>
        </w:rPr>
        <w:t xml:space="preserve"> periodičn</w:t>
      </w:r>
      <w:r w:rsidR="005C4DD6">
        <w:rPr>
          <w:rFonts w:ascii="Times New Roman" w:hAnsi="Times New Roman" w:cs="Times New Roman"/>
          <w:b/>
          <w:sz w:val="24"/>
          <w:szCs w:val="24"/>
        </w:rPr>
        <w:t>o</w:t>
      </w:r>
      <w:r w:rsidRPr="00874434">
        <w:rPr>
          <w:rFonts w:ascii="Times New Roman" w:hAnsi="Times New Roman" w:cs="Times New Roman"/>
          <w:b/>
          <w:sz w:val="24"/>
          <w:szCs w:val="24"/>
        </w:rPr>
        <w:t xml:space="preserve"> </w:t>
      </w:r>
      <w:r w:rsidR="002055C8">
        <w:rPr>
          <w:rFonts w:ascii="Times New Roman" w:hAnsi="Times New Roman" w:cs="Times New Roman"/>
          <w:b/>
          <w:sz w:val="24"/>
          <w:szCs w:val="24"/>
        </w:rPr>
        <w:t>izvješć</w:t>
      </w:r>
      <w:r w:rsidR="005C4DD6">
        <w:rPr>
          <w:rFonts w:ascii="Times New Roman" w:hAnsi="Times New Roman" w:cs="Times New Roman"/>
          <w:b/>
          <w:sz w:val="24"/>
          <w:szCs w:val="24"/>
        </w:rPr>
        <w:t>e</w:t>
      </w:r>
      <w:r w:rsidRPr="00874434">
        <w:rPr>
          <w:rFonts w:ascii="Times New Roman" w:hAnsi="Times New Roman" w:cs="Times New Roman"/>
          <w:b/>
          <w:sz w:val="24"/>
          <w:szCs w:val="24"/>
        </w:rPr>
        <w:t xml:space="preserve"> BiH o primjeni CEDAW-a</w:t>
      </w:r>
      <w:r w:rsidRPr="00874434">
        <w:rPr>
          <w:rFonts w:ascii="Times New Roman" w:hAnsi="Times New Roman" w:cs="Times New Roman"/>
          <w:sz w:val="24"/>
          <w:szCs w:val="24"/>
        </w:rPr>
        <w:t xml:space="preserve"> na 74. zasjedanju Komiteta UN-a za CEDAW, održanom 30. 10. 2019. godine u Ženevi. Nakon razmatranja izvješ</w:t>
      </w:r>
      <w:r w:rsidR="005C4DD6">
        <w:rPr>
          <w:rFonts w:ascii="Times New Roman" w:hAnsi="Times New Roman" w:cs="Times New Roman"/>
          <w:sz w:val="24"/>
          <w:szCs w:val="24"/>
        </w:rPr>
        <w:t>ća</w:t>
      </w:r>
      <w:r w:rsidRPr="00874434">
        <w:rPr>
          <w:rFonts w:ascii="Times New Roman" w:hAnsi="Times New Roman" w:cs="Times New Roman"/>
          <w:sz w:val="24"/>
          <w:szCs w:val="24"/>
        </w:rPr>
        <w:t xml:space="preserve">, Komitet UN-a za CEDAW je objavio </w:t>
      </w:r>
      <w:r w:rsidRPr="00874434">
        <w:rPr>
          <w:rFonts w:ascii="Times New Roman" w:hAnsi="Times New Roman" w:cs="Times New Roman"/>
          <w:b/>
          <w:sz w:val="24"/>
          <w:szCs w:val="24"/>
        </w:rPr>
        <w:t>Zaključna zapažanja</w:t>
      </w:r>
      <w:r w:rsidRPr="00874434">
        <w:rPr>
          <w:rFonts w:ascii="Times New Roman" w:hAnsi="Times New Roman" w:cs="Times New Roman"/>
          <w:sz w:val="24"/>
          <w:szCs w:val="24"/>
        </w:rPr>
        <w:t xml:space="preserve"> na ov</w:t>
      </w:r>
      <w:r w:rsidR="005C4DD6">
        <w:rPr>
          <w:rFonts w:ascii="Times New Roman" w:hAnsi="Times New Roman" w:cs="Times New Roman"/>
          <w:sz w:val="24"/>
          <w:szCs w:val="24"/>
        </w:rPr>
        <w:t>o</w:t>
      </w:r>
      <w:r w:rsidRPr="00874434">
        <w:rPr>
          <w:rFonts w:ascii="Times New Roman" w:hAnsi="Times New Roman" w:cs="Times New Roman"/>
          <w:sz w:val="24"/>
          <w:szCs w:val="24"/>
        </w:rPr>
        <w:t xml:space="preserve"> izvješ</w:t>
      </w:r>
      <w:r w:rsidR="005C4DD6">
        <w:rPr>
          <w:rFonts w:ascii="Times New Roman" w:hAnsi="Times New Roman" w:cs="Times New Roman"/>
          <w:sz w:val="24"/>
          <w:szCs w:val="24"/>
        </w:rPr>
        <w:t>će</w:t>
      </w:r>
      <w:r w:rsidRPr="00874434">
        <w:rPr>
          <w:rFonts w:ascii="Times New Roman" w:hAnsi="Times New Roman" w:cs="Times New Roman"/>
          <w:sz w:val="24"/>
          <w:szCs w:val="24"/>
        </w:rPr>
        <w:t>, koja sadrže preporuke za unapr</w:t>
      </w:r>
      <w:r w:rsidR="005C4DD6">
        <w:rPr>
          <w:rFonts w:ascii="Times New Roman" w:hAnsi="Times New Roman" w:cs="Times New Roman"/>
          <w:sz w:val="24"/>
          <w:szCs w:val="24"/>
        </w:rPr>
        <w:t>j</w:t>
      </w:r>
      <w:r w:rsidRPr="00874434">
        <w:rPr>
          <w:rFonts w:ascii="Times New Roman" w:hAnsi="Times New Roman" w:cs="Times New Roman"/>
          <w:sz w:val="24"/>
          <w:szCs w:val="24"/>
        </w:rPr>
        <w:t>eđenje položaja žena i elimini</w:t>
      </w:r>
      <w:r w:rsidR="00F33031">
        <w:rPr>
          <w:rFonts w:ascii="Times New Roman" w:hAnsi="Times New Roman" w:cs="Times New Roman"/>
          <w:sz w:val="24"/>
          <w:szCs w:val="24"/>
        </w:rPr>
        <w:t>s</w:t>
      </w:r>
      <w:r w:rsidRPr="00874434">
        <w:rPr>
          <w:rFonts w:ascii="Times New Roman" w:hAnsi="Times New Roman" w:cs="Times New Roman"/>
          <w:sz w:val="24"/>
          <w:szCs w:val="24"/>
        </w:rPr>
        <w:t xml:space="preserve">anje rodno </w:t>
      </w:r>
      <w:r w:rsidR="005C4DD6">
        <w:rPr>
          <w:rFonts w:ascii="Times New Roman" w:hAnsi="Times New Roman" w:cs="Times New Roman"/>
          <w:sz w:val="24"/>
          <w:szCs w:val="24"/>
        </w:rPr>
        <w:t>uvjetovane</w:t>
      </w:r>
      <w:r w:rsidRPr="00874434">
        <w:rPr>
          <w:rFonts w:ascii="Times New Roman" w:hAnsi="Times New Roman" w:cs="Times New Roman"/>
          <w:sz w:val="24"/>
          <w:szCs w:val="24"/>
        </w:rPr>
        <w:t xml:space="preserve"> diskriminacije u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V</w:t>
      </w:r>
      <w:r w:rsidR="004164F8" w:rsidRPr="00874434">
        <w:rPr>
          <w:rFonts w:ascii="Times New Roman" w:hAnsi="Times New Roman" w:cs="Times New Roman"/>
          <w:sz w:val="24"/>
          <w:szCs w:val="24"/>
        </w:rPr>
        <w:t>M BiH</w:t>
      </w:r>
      <w:r w:rsidRPr="00874434">
        <w:rPr>
          <w:rFonts w:ascii="Times New Roman" w:hAnsi="Times New Roman" w:cs="Times New Roman"/>
          <w:sz w:val="24"/>
          <w:szCs w:val="24"/>
        </w:rPr>
        <w:t xml:space="preserve"> je 11. </w:t>
      </w:r>
      <w:r w:rsidR="00F33031">
        <w:rPr>
          <w:rFonts w:ascii="Times New Roman" w:hAnsi="Times New Roman" w:cs="Times New Roman"/>
          <w:sz w:val="24"/>
          <w:szCs w:val="24"/>
        </w:rPr>
        <w:t>0</w:t>
      </w:r>
      <w:r w:rsidRPr="00874434">
        <w:rPr>
          <w:rFonts w:ascii="Times New Roman" w:hAnsi="Times New Roman" w:cs="Times New Roman"/>
          <w:sz w:val="24"/>
          <w:szCs w:val="24"/>
        </w:rPr>
        <w:t xml:space="preserve">6. 2020. </w:t>
      </w:r>
      <w:r w:rsidR="00F33031">
        <w:rPr>
          <w:rFonts w:ascii="Times New Roman" w:hAnsi="Times New Roman" w:cs="Times New Roman"/>
          <w:sz w:val="24"/>
          <w:szCs w:val="24"/>
        </w:rPr>
        <w:t>g</w:t>
      </w:r>
      <w:r w:rsidR="00CA00B8" w:rsidRPr="00874434">
        <w:rPr>
          <w:rFonts w:ascii="Times New Roman" w:hAnsi="Times New Roman" w:cs="Times New Roman"/>
          <w:sz w:val="24"/>
          <w:szCs w:val="24"/>
        </w:rPr>
        <w:t xml:space="preserve">odine </w:t>
      </w:r>
      <w:r w:rsidRPr="00874434">
        <w:rPr>
          <w:rFonts w:ascii="Times New Roman" w:hAnsi="Times New Roman" w:cs="Times New Roman"/>
          <w:sz w:val="24"/>
          <w:szCs w:val="24"/>
        </w:rPr>
        <w:t>usvojilo Informaciju o Zaključnim zapažanjima na Šest</w:t>
      </w:r>
      <w:r w:rsidR="005C4DD6">
        <w:rPr>
          <w:rFonts w:ascii="Times New Roman" w:hAnsi="Times New Roman" w:cs="Times New Roman"/>
          <w:sz w:val="24"/>
          <w:szCs w:val="24"/>
        </w:rPr>
        <w:t>o</w:t>
      </w:r>
      <w:r w:rsidRPr="00874434">
        <w:rPr>
          <w:rFonts w:ascii="Times New Roman" w:hAnsi="Times New Roman" w:cs="Times New Roman"/>
          <w:sz w:val="24"/>
          <w:szCs w:val="24"/>
        </w:rPr>
        <w:t xml:space="preserve"> izvješ</w:t>
      </w:r>
      <w:r w:rsidR="005C4DD6">
        <w:rPr>
          <w:rFonts w:ascii="Times New Roman" w:hAnsi="Times New Roman" w:cs="Times New Roman"/>
          <w:sz w:val="24"/>
          <w:szCs w:val="24"/>
        </w:rPr>
        <w:t>će</w:t>
      </w:r>
      <w:r w:rsidRPr="00874434">
        <w:rPr>
          <w:rFonts w:ascii="Times New Roman" w:hAnsi="Times New Roman" w:cs="Times New Roman"/>
          <w:sz w:val="24"/>
          <w:szCs w:val="24"/>
        </w:rPr>
        <w:t xml:space="preserve">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xml:space="preserve"> o </w:t>
      </w:r>
      <w:r w:rsidR="005C4DD6">
        <w:rPr>
          <w:rFonts w:ascii="Times New Roman" w:hAnsi="Times New Roman" w:cs="Times New Roman"/>
          <w:sz w:val="24"/>
          <w:szCs w:val="24"/>
        </w:rPr>
        <w:t>provedbi</w:t>
      </w:r>
      <w:r w:rsidRPr="00874434">
        <w:rPr>
          <w:rFonts w:ascii="Times New Roman" w:hAnsi="Times New Roman" w:cs="Times New Roman"/>
          <w:sz w:val="24"/>
          <w:szCs w:val="24"/>
        </w:rPr>
        <w:t xml:space="preserve"> CEDAW Konvencije, Zaključna zapažanja na Šest</w:t>
      </w:r>
      <w:r w:rsidR="005C4DD6">
        <w:rPr>
          <w:rFonts w:ascii="Times New Roman" w:hAnsi="Times New Roman" w:cs="Times New Roman"/>
          <w:sz w:val="24"/>
          <w:szCs w:val="24"/>
        </w:rPr>
        <w:t>o</w:t>
      </w:r>
      <w:r w:rsidRPr="00874434">
        <w:rPr>
          <w:rFonts w:ascii="Times New Roman" w:hAnsi="Times New Roman" w:cs="Times New Roman"/>
          <w:sz w:val="24"/>
          <w:szCs w:val="24"/>
        </w:rPr>
        <w:t xml:space="preserve"> izvješ</w:t>
      </w:r>
      <w:r w:rsidR="005C4DD6">
        <w:rPr>
          <w:rFonts w:ascii="Times New Roman" w:hAnsi="Times New Roman" w:cs="Times New Roman"/>
          <w:sz w:val="24"/>
          <w:szCs w:val="24"/>
        </w:rPr>
        <w:t>će</w:t>
      </w:r>
      <w:r w:rsidRPr="00874434">
        <w:rPr>
          <w:rFonts w:ascii="Times New Roman" w:hAnsi="Times New Roman" w:cs="Times New Roman"/>
          <w:sz w:val="24"/>
          <w:szCs w:val="24"/>
        </w:rPr>
        <w:t xml:space="preserve"> o CEDAW-u za </w:t>
      </w:r>
      <w:r w:rsidR="005C4DD6">
        <w:rPr>
          <w:rFonts w:ascii="Times New Roman" w:hAnsi="Times New Roman" w:cs="Times New Roman"/>
          <w:sz w:val="24"/>
          <w:szCs w:val="24"/>
        </w:rPr>
        <w:t>razdoblje</w:t>
      </w:r>
      <w:r w:rsidRPr="00874434">
        <w:rPr>
          <w:rFonts w:ascii="Times New Roman" w:hAnsi="Times New Roman" w:cs="Times New Roman"/>
          <w:sz w:val="24"/>
          <w:szCs w:val="24"/>
        </w:rPr>
        <w:t xml:space="preserve"> 2013</w:t>
      </w:r>
      <w:r w:rsidR="00F33031">
        <w:rPr>
          <w:rFonts w:ascii="Times New Roman" w:hAnsi="Times New Roman" w:cs="Times New Roman"/>
          <w:sz w:val="24"/>
          <w:szCs w:val="24"/>
        </w:rPr>
        <w:t>.</w:t>
      </w:r>
      <w:r w:rsidR="00C90A6E" w:rsidRPr="00874434">
        <w:rPr>
          <w:rFonts w:ascii="Times New Roman" w:hAnsi="Times New Roman" w:cs="Times New Roman"/>
          <w:sz w:val="24"/>
          <w:szCs w:val="24"/>
        </w:rPr>
        <w:t xml:space="preserve"> </w:t>
      </w:r>
      <w:r w:rsidRPr="00874434">
        <w:rPr>
          <w:rFonts w:ascii="Times New Roman" w:hAnsi="Times New Roman" w:cs="Times New Roman"/>
          <w:sz w:val="24"/>
          <w:szCs w:val="24"/>
        </w:rPr>
        <w:t>–</w:t>
      </w:r>
      <w:r w:rsidR="00C90A6E" w:rsidRPr="00874434">
        <w:rPr>
          <w:rFonts w:ascii="Times New Roman" w:hAnsi="Times New Roman" w:cs="Times New Roman"/>
          <w:sz w:val="24"/>
          <w:szCs w:val="24"/>
        </w:rPr>
        <w:t xml:space="preserve"> </w:t>
      </w:r>
      <w:r w:rsidRPr="00874434">
        <w:rPr>
          <w:rFonts w:ascii="Times New Roman" w:hAnsi="Times New Roman" w:cs="Times New Roman"/>
          <w:sz w:val="24"/>
          <w:szCs w:val="24"/>
        </w:rPr>
        <w:t>2016. godine i preporuke za institucije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xml:space="preserve">. U </w:t>
      </w:r>
      <w:r w:rsidR="004164F8" w:rsidRPr="00874434">
        <w:rPr>
          <w:rFonts w:ascii="Times New Roman" w:hAnsi="Times New Roman" w:cs="Times New Roman"/>
          <w:sz w:val="24"/>
          <w:szCs w:val="24"/>
        </w:rPr>
        <w:t>Z</w:t>
      </w:r>
      <w:r w:rsidRPr="00874434">
        <w:rPr>
          <w:rFonts w:ascii="Times New Roman" w:hAnsi="Times New Roman" w:cs="Times New Roman"/>
          <w:sz w:val="24"/>
          <w:szCs w:val="24"/>
        </w:rPr>
        <w:t>aključnim zapaž</w:t>
      </w:r>
      <w:r w:rsidR="00C90A6E" w:rsidRPr="00874434">
        <w:rPr>
          <w:rFonts w:ascii="Times New Roman" w:hAnsi="Times New Roman" w:cs="Times New Roman"/>
          <w:sz w:val="24"/>
          <w:szCs w:val="24"/>
        </w:rPr>
        <w:t>a</w:t>
      </w:r>
      <w:r w:rsidRPr="00874434">
        <w:rPr>
          <w:rFonts w:ascii="Times New Roman" w:hAnsi="Times New Roman" w:cs="Times New Roman"/>
          <w:sz w:val="24"/>
          <w:szCs w:val="24"/>
        </w:rPr>
        <w:t>n</w:t>
      </w:r>
      <w:r w:rsidR="00C90A6E" w:rsidRPr="00874434">
        <w:rPr>
          <w:rFonts w:ascii="Times New Roman" w:hAnsi="Times New Roman" w:cs="Times New Roman"/>
          <w:sz w:val="24"/>
          <w:szCs w:val="24"/>
        </w:rPr>
        <w:t>j</w:t>
      </w:r>
      <w:r w:rsidRPr="00874434">
        <w:rPr>
          <w:rFonts w:ascii="Times New Roman" w:hAnsi="Times New Roman" w:cs="Times New Roman"/>
          <w:sz w:val="24"/>
          <w:szCs w:val="24"/>
        </w:rPr>
        <w:t>ima je naloženo da B</w:t>
      </w:r>
      <w:r w:rsidR="00F33031">
        <w:rPr>
          <w:rFonts w:ascii="Times New Roman" w:hAnsi="Times New Roman" w:cs="Times New Roman"/>
          <w:sz w:val="24"/>
          <w:szCs w:val="24"/>
        </w:rPr>
        <w:t>i</w:t>
      </w:r>
      <w:r w:rsidRPr="00874434">
        <w:rPr>
          <w:rFonts w:ascii="Times New Roman" w:hAnsi="Times New Roman" w:cs="Times New Roman"/>
          <w:sz w:val="24"/>
          <w:szCs w:val="24"/>
        </w:rPr>
        <w:t>H do kraja 2021. godine dostavi Informacije o realizaciji preporuka 12(a), 16(d), 18(b) i 24(c). ARS</w:t>
      </w:r>
      <w:r w:rsidR="00F33031">
        <w:rPr>
          <w:rFonts w:ascii="Times New Roman" w:hAnsi="Times New Roman" w:cs="Times New Roman"/>
          <w:sz w:val="24"/>
          <w:szCs w:val="24"/>
        </w:rPr>
        <w:t xml:space="preserve"> </w:t>
      </w:r>
      <w:r w:rsidRPr="00874434">
        <w:rPr>
          <w:rFonts w:ascii="Times New Roman" w:hAnsi="Times New Roman" w:cs="Times New Roman"/>
          <w:sz w:val="24"/>
          <w:szCs w:val="24"/>
        </w:rPr>
        <w:t>BiH, MLJPI je koordinirala prikupljanjem informacija i izradom</w:t>
      </w:r>
      <w:r w:rsidR="00C90A6E" w:rsidRPr="00874434">
        <w:rPr>
          <w:rFonts w:ascii="Times New Roman" w:hAnsi="Times New Roman" w:cs="Times New Roman"/>
          <w:sz w:val="24"/>
          <w:szCs w:val="24"/>
        </w:rPr>
        <w:t xml:space="preserve"> Informacije, koja je </w:t>
      </w:r>
      <w:r w:rsidRPr="00874434">
        <w:rPr>
          <w:rFonts w:ascii="Times New Roman" w:hAnsi="Times New Roman" w:cs="Times New Roman"/>
          <w:sz w:val="24"/>
          <w:szCs w:val="24"/>
        </w:rPr>
        <w:t>dostavljena UN CEDAW Komitetu.</w:t>
      </w:r>
    </w:p>
    <w:p w14:paraId="32D04216" w14:textId="0337E1FA" w:rsidR="00A72AA2" w:rsidRPr="00874434" w:rsidRDefault="003566A0" w:rsidP="00A72AA2">
      <w:pPr>
        <w:tabs>
          <w:tab w:val="left" w:pos="284"/>
          <w:tab w:val="left" w:pos="567"/>
          <w:tab w:val="left" w:pos="630"/>
          <w:tab w:val="left" w:pos="1260"/>
          <w:tab w:val="left" w:pos="1620"/>
          <w:tab w:val="left" w:pos="1710"/>
        </w:tabs>
        <w:jc w:val="both"/>
        <w:rPr>
          <w:rFonts w:ascii="Times New Roman" w:hAnsi="Times New Roman" w:cs="Times New Roman"/>
          <w:sz w:val="24"/>
          <w:szCs w:val="24"/>
        </w:rPr>
      </w:pPr>
      <w:r>
        <w:rPr>
          <w:rFonts w:ascii="Times New Roman" w:hAnsi="Times New Roman" w:cs="Times New Roman"/>
          <w:sz w:val="24"/>
          <w:szCs w:val="24"/>
          <w:lang w:val="bs-Latn-BA"/>
        </w:rPr>
        <w:t>Skupina</w:t>
      </w:r>
      <w:r w:rsidR="00A72AA2" w:rsidRPr="00874434">
        <w:rPr>
          <w:rFonts w:ascii="Times New Roman" w:hAnsi="Times New Roman" w:cs="Times New Roman"/>
          <w:sz w:val="24"/>
          <w:szCs w:val="24"/>
          <w:lang w:val="bs-Latn-BA"/>
        </w:rPr>
        <w:t xml:space="preserve"> eksperata za praćenje </w:t>
      </w:r>
      <w:r w:rsidR="005C4DD6">
        <w:rPr>
          <w:rFonts w:ascii="Times New Roman" w:hAnsi="Times New Roman" w:cs="Times New Roman"/>
          <w:sz w:val="24"/>
          <w:szCs w:val="24"/>
          <w:lang w:val="bs-Latn-BA"/>
        </w:rPr>
        <w:t>provedbe</w:t>
      </w:r>
      <w:r w:rsidR="00A72AA2" w:rsidRPr="00874434">
        <w:rPr>
          <w:rFonts w:ascii="Times New Roman" w:hAnsi="Times New Roman" w:cs="Times New Roman"/>
          <w:sz w:val="24"/>
          <w:szCs w:val="24"/>
          <w:lang w:val="bs-Latn-BA"/>
        </w:rPr>
        <w:t xml:space="preserve"> Istanbulske konvencije je, kao nadležno tijelo Vijeća Evrope</w:t>
      </w:r>
      <w:r w:rsidR="005F72A6" w:rsidRPr="00874434">
        <w:rPr>
          <w:rFonts w:ascii="Times New Roman" w:hAnsi="Times New Roman" w:cs="Times New Roman"/>
          <w:sz w:val="24"/>
          <w:szCs w:val="24"/>
          <w:lang w:val="bs-Latn-BA"/>
        </w:rPr>
        <w:t>,</w:t>
      </w:r>
      <w:r w:rsidR="00A72AA2" w:rsidRPr="00874434">
        <w:rPr>
          <w:rFonts w:ascii="Times New Roman" w:hAnsi="Times New Roman" w:cs="Times New Roman"/>
          <w:sz w:val="24"/>
          <w:szCs w:val="24"/>
          <w:lang w:val="bs-Latn-BA"/>
        </w:rPr>
        <w:t xml:space="preserve"> sačinila </w:t>
      </w:r>
      <w:r w:rsidR="00A72AA2" w:rsidRPr="00874434">
        <w:rPr>
          <w:rFonts w:ascii="Times New Roman" w:hAnsi="Times New Roman" w:cs="Times New Roman"/>
          <w:b/>
          <w:sz w:val="24"/>
          <w:szCs w:val="24"/>
          <w:lang w:val="bs-Latn-BA"/>
        </w:rPr>
        <w:t>Izvješ</w:t>
      </w:r>
      <w:r w:rsidR="005C4DD6">
        <w:rPr>
          <w:rFonts w:ascii="Times New Roman" w:hAnsi="Times New Roman" w:cs="Times New Roman"/>
          <w:b/>
          <w:sz w:val="24"/>
          <w:szCs w:val="24"/>
          <w:lang w:val="bs-Latn-BA"/>
        </w:rPr>
        <w:t>će</w:t>
      </w:r>
      <w:r w:rsidR="00A72AA2" w:rsidRPr="00874434">
        <w:rPr>
          <w:rFonts w:ascii="Times New Roman" w:hAnsi="Times New Roman" w:cs="Times New Roman"/>
          <w:b/>
          <w:sz w:val="24"/>
          <w:szCs w:val="24"/>
          <w:lang w:val="bs-Latn-BA"/>
        </w:rPr>
        <w:t xml:space="preserve"> za BiH o zakonodavnim i drugim mjerama p</w:t>
      </w:r>
      <w:r w:rsidR="005C4DD6">
        <w:rPr>
          <w:rFonts w:ascii="Times New Roman" w:hAnsi="Times New Roman" w:cs="Times New Roman"/>
          <w:b/>
          <w:sz w:val="24"/>
          <w:szCs w:val="24"/>
          <w:lang w:val="bs-Latn-BA"/>
        </w:rPr>
        <w:t>o</w:t>
      </w:r>
      <w:r w:rsidR="00A72AA2" w:rsidRPr="00874434">
        <w:rPr>
          <w:rFonts w:ascii="Times New Roman" w:hAnsi="Times New Roman" w:cs="Times New Roman"/>
          <w:b/>
          <w:sz w:val="24"/>
          <w:szCs w:val="24"/>
          <w:lang w:val="bs-Latn-BA"/>
        </w:rPr>
        <w:t>duzetim za provođenje odredbi Istanbulske konvencije.</w:t>
      </w:r>
      <w:r w:rsidR="00A72AA2" w:rsidRPr="00874434">
        <w:rPr>
          <w:rFonts w:ascii="Times New Roman" w:hAnsi="Times New Roman" w:cs="Times New Roman"/>
          <w:sz w:val="24"/>
          <w:szCs w:val="24"/>
          <w:lang w:val="bs-Latn-BA"/>
        </w:rPr>
        <w:t xml:space="preserve"> U kontekstu izrade pomenutog Izvješ</w:t>
      </w:r>
      <w:r w:rsidR="005C4DD6">
        <w:rPr>
          <w:rFonts w:ascii="Times New Roman" w:hAnsi="Times New Roman" w:cs="Times New Roman"/>
          <w:sz w:val="24"/>
          <w:szCs w:val="24"/>
          <w:lang w:val="bs-Latn-BA"/>
        </w:rPr>
        <w:t>ća</w:t>
      </w:r>
      <w:r w:rsidR="00A72AA2" w:rsidRPr="00874434">
        <w:rPr>
          <w:rFonts w:ascii="Times New Roman" w:hAnsi="Times New Roman" w:cs="Times New Roman"/>
          <w:sz w:val="24"/>
          <w:szCs w:val="24"/>
          <w:lang w:val="bs-Latn-BA"/>
        </w:rPr>
        <w:t>, ARS</w:t>
      </w:r>
      <w:r w:rsidR="00F33031">
        <w:rPr>
          <w:rFonts w:ascii="Times New Roman" w:hAnsi="Times New Roman" w:cs="Times New Roman"/>
          <w:sz w:val="24"/>
          <w:szCs w:val="24"/>
          <w:lang w:val="bs-Latn-BA"/>
        </w:rPr>
        <w:t xml:space="preserve"> </w:t>
      </w:r>
      <w:r w:rsidR="00A72AA2" w:rsidRPr="00874434">
        <w:rPr>
          <w:rFonts w:ascii="Times New Roman" w:hAnsi="Times New Roman" w:cs="Times New Roman"/>
          <w:sz w:val="24"/>
          <w:szCs w:val="24"/>
          <w:lang w:val="bs-Latn-BA"/>
        </w:rPr>
        <w:t>B</w:t>
      </w:r>
      <w:r w:rsidR="00F33031">
        <w:rPr>
          <w:rFonts w:ascii="Times New Roman" w:hAnsi="Times New Roman" w:cs="Times New Roman"/>
          <w:sz w:val="24"/>
          <w:szCs w:val="24"/>
          <w:lang w:val="bs-Latn-BA"/>
        </w:rPr>
        <w:t>i</w:t>
      </w:r>
      <w:r w:rsidR="00A72AA2" w:rsidRPr="00874434">
        <w:rPr>
          <w:rFonts w:ascii="Times New Roman" w:hAnsi="Times New Roman" w:cs="Times New Roman"/>
          <w:sz w:val="24"/>
          <w:szCs w:val="24"/>
          <w:lang w:val="bs-Latn-BA"/>
        </w:rPr>
        <w:t>H MLJPI je, u s</w:t>
      </w:r>
      <w:r w:rsidR="005C4DD6">
        <w:rPr>
          <w:rFonts w:ascii="Times New Roman" w:hAnsi="Times New Roman" w:cs="Times New Roman"/>
          <w:sz w:val="24"/>
          <w:szCs w:val="24"/>
          <w:lang w:val="bs-Latn-BA"/>
        </w:rPr>
        <w:t>u</w:t>
      </w:r>
      <w:r w:rsidR="00A72AA2" w:rsidRPr="00874434">
        <w:rPr>
          <w:rFonts w:ascii="Times New Roman" w:hAnsi="Times New Roman" w:cs="Times New Roman"/>
          <w:sz w:val="24"/>
          <w:szCs w:val="24"/>
          <w:lang w:val="bs-Latn-BA"/>
        </w:rPr>
        <w:t>radnji sa GC</w:t>
      </w:r>
      <w:r w:rsidR="00F33031">
        <w:rPr>
          <w:rFonts w:ascii="Times New Roman" w:hAnsi="Times New Roman" w:cs="Times New Roman"/>
          <w:sz w:val="24"/>
          <w:szCs w:val="24"/>
          <w:lang w:val="bs-Latn-BA"/>
        </w:rPr>
        <w:t xml:space="preserve"> </w:t>
      </w:r>
      <w:r w:rsidR="00A72AA2" w:rsidRPr="00874434">
        <w:rPr>
          <w:rFonts w:ascii="Times New Roman" w:hAnsi="Times New Roman" w:cs="Times New Roman"/>
          <w:sz w:val="24"/>
          <w:szCs w:val="24"/>
          <w:lang w:val="bs-Latn-BA"/>
        </w:rPr>
        <w:t>FB</w:t>
      </w:r>
      <w:r w:rsidR="00F33031">
        <w:rPr>
          <w:rFonts w:ascii="Times New Roman" w:hAnsi="Times New Roman" w:cs="Times New Roman"/>
          <w:sz w:val="24"/>
          <w:szCs w:val="24"/>
          <w:lang w:val="bs-Latn-BA"/>
        </w:rPr>
        <w:t>i</w:t>
      </w:r>
      <w:r w:rsidR="00A72AA2" w:rsidRPr="00874434">
        <w:rPr>
          <w:rFonts w:ascii="Times New Roman" w:hAnsi="Times New Roman" w:cs="Times New Roman"/>
          <w:sz w:val="24"/>
          <w:szCs w:val="24"/>
          <w:lang w:val="bs-Latn-BA"/>
        </w:rPr>
        <w:t>H, GC</w:t>
      </w:r>
      <w:r w:rsidR="00F33031">
        <w:rPr>
          <w:rFonts w:ascii="Times New Roman" w:hAnsi="Times New Roman" w:cs="Times New Roman"/>
          <w:sz w:val="24"/>
          <w:szCs w:val="24"/>
          <w:lang w:val="bs-Latn-BA"/>
        </w:rPr>
        <w:t xml:space="preserve"> </w:t>
      </w:r>
      <w:r w:rsidR="00A72AA2" w:rsidRPr="00874434">
        <w:rPr>
          <w:rFonts w:ascii="Times New Roman" w:hAnsi="Times New Roman" w:cs="Times New Roman"/>
          <w:sz w:val="24"/>
          <w:szCs w:val="24"/>
          <w:lang w:val="bs-Latn-BA"/>
        </w:rPr>
        <w:t>RS i nadležnim tijelima Brčko Distrikta BiH, realiz</w:t>
      </w:r>
      <w:r w:rsidR="005C4DD6">
        <w:rPr>
          <w:rFonts w:ascii="Times New Roman" w:hAnsi="Times New Roman" w:cs="Times New Roman"/>
          <w:sz w:val="24"/>
          <w:szCs w:val="24"/>
          <w:lang w:val="bs-Latn-BA"/>
        </w:rPr>
        <w:t>irala</w:t>
      </w:r>
      <w:r w:rsidR="00A72AA2" w:rsidRPr="00874434">
        <w:rPr>
          <w:rFonts w:ascii="Times New Roman" w:hAnsi="Times New Roman" w:cs="Times New Roman"/>
          <w:sz w:val="24"/>
          <w:szCs w:val="24"/>
          <w:lang w:val="bs-Latn-BA"/>
        </w:rPr>
        <w:t xml:space="preserve"> proces prikupljanja informacija za odgovore na Upitnik VE, koji su dostavljeni GREVIO</w:t>
      </w:r>
      <w:r w:rsidR="005F72A6" w:rsidRPr="00874434">
        <w:rPr>
          <w:rFonts w:ascii="Times New Roman" w:hAnsi="Times New Roman" w:cs="Times New Roman"/>
          <w:sz w:val="24"/>
          <w:szCs w:val="24"/>
          <w:lang w:val="bs-Latn-BA"/>
        </w:rPr>
        <w:t>-u</w:t>
      </w:r>
      <w:r w:rsidR="00A72AA2" w:rsidRPr="00874434">
        <w:rPr>
          <w:rFonts w:ascii="Times New Roman" w:hAnsi="Times New Roman" w:cs="Times New Roman"/>
          <w:sz w:val="24"/>
          <w:szCs w:val="24"/>
          <w:lang w:val="bs-Latn-BA"/>
        </w:rPr>
        <w:t xml:space="preserve">. U </w:t>
      </w:r>
      <w:r w:rsidR="005C4DD6">
        <w:rPr>
          <w:rFonts w:ascii="Times New Roman" w:hAnsi="Times New Roman" w:cs="Times New Roman"/>
          <w:sz w:val="24"/>
          <w:szCs w:val="24"/>
          <w:lang w:val="bs-Latn-BA"/>
        </w:rPr>
        <w:t>listopadu</w:t>
      </w:r>
      <w:r w:rsidR="00A72AA2" w:rsidRPr="00874434">
        <w:rPr>
          <w:rFonts w:ascii="Times New Roman" w:hAnsi="Times New Roman" w:cs="Times New Roman"/>
          <w:sz w:val="24"/>
          <w:szCs w:val="24"/>
          <w:lang w:val="bs-Latn-BA"/>
        </w:rPr>
        <w:t xml:space="preserve"> 2021. godine pr</w:t>
      </w:r>
      <w:r w:rsidR="00F33031">
        <w:rPr>
          <w:rFonts w:ascii="Times New Roman" w:hAnsi="Times New Roman" w:cs="Times New Roman"/>
          <w:sz w:val="24"/>
          <w:szCs w:val="24"/>
          <w:lang w:val="bs-Latn-BA"/>
        </w:rPr>
        <w:t>edstavnici GREVIO  K</w:t>
      </w:r>
      <w:r w:rsidR="00A72AA2" w:rsidRPr="00874434">
        <w:rPr>
          <w:rFonts w:ascii="Times New Roman" w:hAnsi="Times New Roman" w:cs="Times New Roman"/>
          <w:sz w:val="24"/>
          <w:szCs w:val="24"/>
          <w:lang w:val="bs-Latn-BA"/>
        </w:rPr>
        <w:t xml:space="preserve">omiteta su boravili u terenskoj posjeti </w:t>
      </w:r>
      <w:r w:rsidR="00092A53" w:rsidRPr="00874434">
        <w:rPr>
          <w:rFonts w:ascii="Times New Roman" w:hAnsi="Times New Roman" w:cs="Times New Roman"/>
          <w:sz w:val="24"/>
          <w:szCs w:val="24"/>
          <w:lang w:val="bs-Latn-BA"/>
        </w:rPr>
        <w:t xml:space="preserve">relevantnim institucijama na svim </w:t>
      </w:r>
      <w:r w:rsidR="005C4DD6">
        <w:rPr>
          <w:rFonts w:ascii="Times New Roman" w:hAnsi="Times New Roman" w:cs="Times New Roman"/>
          <w:sz w:val="24"/>
          <w:szCs w:val="24"/>
          <w:lang w:val="bs-Latn-BA"/>
        </w:rPr>
        <w:t>razinama</w:t>
      </w:r>
      <w:r w:rsidR="00092A53" w:rsidRPr="00874434">
        <w:rPr>
          <w:rFonts w:ascii="Times New Roman" w:hAnsi="Times New Roman" w:cs="Times New Roman"/>
          <w:sz w:val="24"/>
          <w:szCs w:val="24"/>
          <w:lang w:val="bs-Latn-BA"/>
        </w:rPr>
        <w:t xml:space="preserve"> vlasti u </w:t>
      </w:r>
      <w:r w:rsidR="00A72AA2" w:rsidRPr="00874434">
        <w:rPr>
          <w:rFonts w:ascii="Times New Roman" w:hAnsi="Times New Roman" w:cs="Times New Roman"/>
          <w:sz w:val="24"/>
          <w:szCs w:val="24"/>
          <w:lang w:val="bs-Latn-BA"/>
        </w:rPr>
        <w:t xml:space="preserve">BiH. Na </w:t>
      </w:r>
      <w:r w:rsidR="005C4DD6">
        <w:rPr>
          <w:rFonts w:ascii="Times New Roman" w:hAnsi="Times New Roman" w:cs="Times New Roman"/>
          <w:sz w:val="24"/>
          <w:szCs w:val="24"/>
          <w:lang w:val="bs-Latn-BA"/>
        </w:rPr>
        <w:t xml:space="preserve">temelju </w:t>
      </w:r>
      <w:r w:rsidR="00A72AA2" w:rsidRPr="00874434">
        <w:rPr>
          <w:rFonts w:ascii="Times New Roman" w:hAnsi="Times New Roman" w:cs="Times New Roman"/>
          <w:sz w:val="24"/>
          <w:szCs w:val="24"/>
          <w:lang w:val="bs-Latn-BA"/>
        </w:rPr>
        <w:t>komentara BiH na Nacrt,  GREVIO je izradio Finaln</w:t>
      </w:r>
      <w:r w:rsidR="005C4DD6">
        <w:rPr>
          <w:rFonts w:ascii="Times New Roman" w:hAnsi="Times New Roman" w:cs="Times New Roman"/>
          <w:sz w:val="24"/>
          <w:szCs w:val="24"/>
          <w:lang w:val="bs-Latn-BA"/>
        </w:rPr>
        <w:t xml:space="preserve">o </w:t>
      </w:r>
      <w:r w:rsidR="00A72AA2" w:rsidRPr="00874434">
        <w:rPr>
          <w:rFonts w:ascii="Times New Roman" w:hAnsi="Times New Roman" w:cs="Times New Roman"/>
          <w:sz w:val="24"/>
          <w:szCs w:val="24"/>
          <w:lang w:val="bs-Latn-BA"/>
        </w:rPr>
        <w:t>Izvješ</w:t>
      </w:r>
      <w:r w:rsidR="005C4DD6">
        <w:rPr>
          <w:rFonts w:ascii="Times New Roman" w:hAnsi="Times New Roman" w:cs="Times New Roman"/>
          <w:sz w:val="24"/>
          <w:szCs w:val="24"/>
          <w:lang w:val="bs-Latn-BA"/>
        </w:rPr>
        <w:t>će</w:t>
      </w:r>
      <w:r w:rsidR="00A72AA2" w:rsidRPr="00874434">
        <w:rPr>
          <w:rFonts w:ascii="Times New Roman" w:hAnsi="Times New Roman" w:cs="Times New Roman"/>
          <w:sz w:val="24"/>
          <w:szCs w:val="24"/>
          <w:lang w:val="bs-Latn-BA"/>
        </w:rPr>
        <w:t>, koji je usvojen</w:t>
      </w:r>
      <w:r w:rsidR="00F33031">
        <w:rPr>
          <w:rFonts w:ascii="Times New Roman" w:hAnsi="Times New Roman" w:cs="Times New Roman"/>
          <w:sz w:val="24"/>
          <w:szCs w:val="24"/>
          <w:lang w:val="bs-Latn-BA"/>
        </w:rPr>
        <w:t xml:space="preserve"> u</w:t>
      </w:r>
      <w:r w:rsidR="005F72A6" w:rsidRPr="00874434">
        <w:rPr>
          <w:rFonts w:ascii="Times New Roman" w:hAnsi="Times New Roman" w:cs="Times New Roman"/>
          <w:sz w:val="24"/>
          <w:szCs w:val="24"/>
          <w:lang w:val="bs-Latn-BA"/>
        </w:rPr>
        <w:t xml:space="preserve"> </w:t>
      </w:r>
      <w:r w:rsidR="005C4DD6">
        <w:rPr>
          <w:rFonts w:ascii="Times New Roman" w:hAnsi="Times New Roman" w:cs="Times New Roman"/>
          <w:sz w:val="24"/>
          <w:szCs w:val="24"/>
          <w:lang w:val="bs-Latn-BA"/>
        </w:rPr>
        <w:t>lipnju</w:t>
      </w:r>
      <w:r w:rsidR="00A72AA2" w:rsidRPr="00874434">
        <w:rPr>
          <w:rFonts w:ascii="Times New Roman" w:hAnsi="Times New Roman" w:cs="Times New Roman"/>
          <w:sz w:val="24"/>
          <w:szCs w:val="24"/>
          <w:lang w:val="bs-Latn-BA"/>
        </w:rPr>
        <w:t xml:space="preserve"> 2022. godine</w:t>
      </w:r>
      <w:r w:rsidR="00F33031">
        <w:rPr>
          <w:rFonts w:ascii="Times New Roman" w:hAnsi="Times New Roman" w:cs="Times New Roman"/>
          <w:sz w:val="24"/>
          <w:szCs w:val="24"/>
          <w:lang w:val="bs-Latn-BA"/>
        </w:rPr>
        <w:t>,</w:t>
      </w:r>
      <w:r w:rsidR="00092A53" w:rsidRPr="00874434">
        <w:rPr>
          <w:rFonts w:ascii="Times New Roman" w:hAnsi="Times New Roman" w:cs="Times New Roman"/>
          <w:sz w:val="24"/>
          <w:szCs w:val="24"/>
          <w:lang w:val="bs-Latn-BA"/>
        </w:rPr>
        <w:t xml:space="preserve"> a</w:t>
      </w:r>
      <w:r w:rsidR="00A72AA2" w:rsidRPr="00874434">
        <w:rPr>
          <w:rFonts w:ascii="Times New Roman" w:hAnsi="Times New Roman" w:cs="Times New Roman"/>
          <w:sz w:val="24"/>
          <w:szCs w:val="24"/>
          <w:lang w:val="bs-Latn-BA"/>
        </w:rPr>
        <w:t xml:space="preserve"> </w:t>
      </w:r>
      <w:r w:rsidR="00F33031">
        <w:rPr>
          <w:rFonts w:ascii="Times New Roman" w:hAnsi="Times New Roman" w:cs="Times New Roman"/>
          <w:sz w:val="24"/>
          <w:szCs w:val="24"/>
          <w:lang w:val="bs-Latn-BA"/>
        </w:rPr>
        <w:t>zatim</w:t>
      </w:r>
      <w:r w:rsidR="00A72AA2" w:rsidRPr="00874434">
        <w:rPr>
          <w:rFonts w:ascii="Times New Roman" w:hAnsi="Times New Roman" w:cs="Times New Roman"/>
          <w:sz w:val="24"/>
          <w:szCs w:val="24"/>
          <w:lang w:val="bs-Latn-BA"/>
        </w:rPr>
        <w:t xml:space="preserve"> je, na </w:t>
      </w:r>
      <w:r w:rsidR="005C4DD6">
        <w:rPr>
          <w:rFonts w:ascii="Times New Roman" w:hAnsi="Times New Roman" w:cs="Times New Roman"/>
          <w:sz w:val="24"/>
          <w:szCs w:val="24"/>
          <w:lang w:val="bs-Latn-BA"/>
        </w:rPr>
        <w:t>temelju</w:t>
      </w:r>
      <w:r w:rsidR="00A72AA2" w:rsidRPr="00874434">
        <w:rPr>
          <w:rFonts w:ascii="Times New Roman" w:hAnsi="Times New Roman" w:cs="Times New Roman"/>
          <w:sz w:val="24"/>
          <w:szCs w:val="24"/>
          <w:lang w:val="bs-Latn-BA"/>
        </w:rPr>
        <w:t xml:space="preserve"> izvješ</w:t>
      </w:r>
      <w:r w:rsidR="005C4DD6">
        <w:rPr>
          <w:rFonts w:ascii="Times New Roman" w:hAnsi="Times New Roman" w:cs="Times New Roman"/>
          <w:sz w:val="24"/>
          <w:szCs w:val="24"/>
          <w:lang w:val="bs-Latn-BA"/>
        </w:rPr>
        <w:t>ća</w:t>
      </w:r>
      <w:r w:rsidR="00A72AA2" w:rsidRPr="00874434">
        <w:rPr>
          <w:rFonts w:ascii="Times New Roman" w:hAnsi="Times New Roman" w:cs="Times New Roman"/>
          <w:sz w:val="24"/>
          <w:szCs w:val="24"/>
          <w:lang w:val="bs-Latn-BA"/>
        </w:rPr>
        <w:t>, Komitet članica potpisni</w:t>
      </w:r>
      <w:r w:rsidR="005F72A6" w:rsidRPr="00874434">
        <w:rPr>
          <w:rFonts w:ascii="Times New Roman" w:hAnsi="Times New Roman" w:cs="Times New Roman"/>
          <w:sz w:val="24"/>
          <w:szCs w:val="24"/>
          <w:lang w:val="bs-Latn-BA"/>
        </w:rPr>
        <w:t xml:space="preserve">ca Istanbulske konvencije VE, </w:t>
      </w:r>
      <w:r w:rsidR="00F33031">
        <w:rPr>
          <w:rFonts w:ascii="Times New Roman" w:hAnsi="Times New Roman" w:cs="Times New Roman"/>
          <w:sz w:val="24"/>
          <w:szCs w:val="24"/>
          <w:lang w:val="bs-Latn-BA"/>
        </w:rPr>
        <w:t>0</w:t>
      </w:r>
      <w:r w:rsidR="00A72AA2" w:rsidRPr="00874434">
        <w:rPr>
          <w:rFonts w:ascii="Times New Roman" w:hAnsi="Times New Roman" w:cs="Times New Roman"/>
          <w:sz w:val="24"/>
          <w:szCs w:val="24"/>
          <w:lang w:val="bs-Latn-BA"/>
        </w:rPr>
        <w:t>6.</w:t>
      </w:r>
      <w:r w:rsidR="00092A53" w:rsidRPr="00874434">
        <w:rPr>
          <w:rFonts w:ascii="Times New Roman" w:hAnsi="Times New Roman" w:cs="Times New Roman"/>
          <w:sz w:val="24"/>
          <w:szCs w:val="24"/>
          <w:lang w:val="bs-Latn-BA"/>
        </w:rPr>
        <w:t xml:space="preserve"> </w:t>
      </w:r>
      <w:r w:rsidR="00A72AA2" w:rsidRPr="00874434">
        <w:rPr>
          <w:rFonts w:ascii="Times New Roman" w:hAnsi="Times New Roman" w:cs="Times New Roman"/>
          <w:sz w:val="24"/>
          <w:szCs w:val="24"/>
          <w:lang w:val="bs-Latn-BA"/>
        </w:rPr>
        <w:t>12.</w:t>
      </w:r>
      <w:r w:rsidR="00092A53" w:rsidRPr="00874434">
        <w:rPr>
          <w:rFonts w:ascii="Times New Roman" w:hAnsi="Times New Roman" w:cs="Times New Roman"/>
          <w:sz w:val="24"/>
          <w:szCs w:val="24"/>
          <w:lang w:val="bs-Latn-BA"/>
        </w:rPr>
        <w:t xml:space="preserve"> </w:t>
      </w:r>
      <w:r w:rsidR="00A72AA2" w:rsidRPr="00874434">
        <w:rPr>
          <w:rFonts w:ascii="Times New Roman" w:hAnsi="Times New Roman" w:cs="Times New Roman"/>
          <w:sz w:val="24"/>
          <w:szCs w:val="24"/>
          <w:lang w:val="bs-Latn-BA"/>
        </w:rPr>
        <w:t>2022.</w:t>
      </w:r>
      <w:r w:rsidR="00F33031">
        <w:rPr>
          <w:rFonts w:ascii="Times New Roman" w:hAnsi="Times New Roman" w:cs="Times New Roman"/>
          <w:sz w:val="24"/>
          <w:szCs w:val="24"/>
          <w:lang w:val="bs-Latn-BA"/>
        </w:rPr>
        <w:t xml:space="preserve"> </w:t>
      </w:r>
      <w:r w:rsidR="00A72AA2" w:rsidRPr="00874434">
        <w:rPr>
          <w:rFonts w:ascii="Times New Roman" w:hAnsi="Times New Roman" w:cs="Times New Roman"/>
          <w:sz w:val="24"/>
          <w:szCs w:val="24"/>
          <w:lang w:val="bs-Latn-BA"/>
        </w:rPr>
        <w:t>godine</w:t>
      </w:r>
      <w:r w:rsidR="005F72A6" w:rsidRPr="00874434">
        <w:rPr>
          <w:rFonts w:ascii="Times New Roman" w:hAnsi="Times New Roman" w:cs="Times New Roman"/>
          <w:sz w:val="24"/>
          <w:szCs w:val="24"/>
          <w:lang w:val="bs-Latn-BA"/>
        </w:rPr>
        <w:t>,</w:t>
      </w:r>
      <w:r w:rsidR="001A6907">
        <w:rPr>
          <w:rFonts w:ascii="Times New Roman" w:hAnsi="Times New Roman" w:cs="Times New Roman"/>
          <w:sz w:val="24"/>
          <w:szCs w:val="24"/>
          <w:lang w:val="bs-Latn-BA"/>
        </w:rPr>
        <w:t xml:space="preserve"> usvoji</w:t>
      </w:r>
      <w:r w:rsidR="00A72AA2" w:rsidRPr="00874434">
        <w:rPr>
          <w:rFonts w:ascii="Times New Roman" w:hAnsi="Times New Roman" w:cs="Times New Roman"/>
          <w:sz w:val="24"/>
          <w:szCs w:val="24"/>
          <w:lang w:val="bs-Latn-BA"/>
        </w:rPr>
        <w:t>o</w:t>
      </w:r>
      <w:r w:rsidR="005F72A6" w:rsidRPr="00874434">
        <w:rPr>
          <w:rFonts w:ascii="Times New Roman" w:hAnsi="Times New Roman" w:cs="Times New Roman"/>
          <w:sz w:val="24"/>
          <w:szCs w:val="24"/>
          <w:lang w:val="bs-Latn-BA"/>
        </w:rPr>
        <w:t xml:space="preserve"> </w:t>
      </w:r>
      <w:r w:rsidR="00A72AA2" w:rsidRPr="00874434">
        <w:rPr>
          <w:rFonts w:ascii="Times New Roman" w:hAnsi="Times New Roman" w:cs="Times New Roman"/>
          <w:b/>
          <w:sz w:val="24"/>
          <w:szCs w:val="24"/>
          <w:lang w:val="bs-Latn-BA"/>
        </w:rPr>
        <w:t xml:space="preserve">Preporuke o </w:t>
      </w:r>
      <w:r w:rsidR="005C4DD6">
        <w:rPr>
          <w:rFonts w:ascii="Times New Roman" w:hAnsi="Times New Roman" w:cs="Times New Roman"/>
          <w:b/>
          <w:sz w:val="24"/>
          <w:szCs w:val="24"/>
          <w:lang w:val="bs-Latn-BA"/>
        </w:rPr>
        <w:t>provedbi</w:t>
      </w:r>
      <w:r w:rsidR="00A72AA2" w:rsidRPr="00874434">
        <w:rPr>
          <w:rFonts w:ascii="Times New Roman" w:hAnsi="Times New Roman" w:cs="Times New Roman"/>
          <w:b/>
          <w:sz w:val="24"/>
          <w:szCs w:val="24"/>
          <w:lang w:val="bs-Latn-BA"/>
        </w:rPr>
        <w:t xml:space="preserve"> Istanbulske konvencije od strane Bosne i Hercegovine.</w:t>
      </w:r>
    </w:p>
    <w:p w14:paraId="57E149A8" w14:textId="5A4269CD" w:rsidR="00D05E8E" w:rsidRPr="00874434" w:rsidRDefault="00D05E8E" w:rsidP="00C23102">
      <w:pPr>
        <w:pStyle w:val="NormalWeb"/>
        <w:shd w:val="clear" w:color="auto" w:fill="FFFFFF"/>
        <w:spacing w:before="0" w:beforeAutospacing="0" w:after="0" w:afterAutospacing="0"/>
        <w:jc w:val="both"/>
        <w:textAlignment w:val="baseline"/>
        <w:rPr>
          <w:color w:val="00B050"/>
        </w:rPr>
      </w:pPr>
    </w:p>
    <w:p w14:paraId="1250EB6E" w14:textId="70A3976E" w:rsidR="00137D54" w:rsidRPr="00874434" w:rsidRDefault="00137D54" w:rsidP="00137D5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izvještajnom </w:t>
      </w:r>
      <w:r w:rsidR="005C4DD6">
        <w:rPr>
          <w:rFonts w:ascii="Times New Roman" w:hAnsi="Times New Roman" w:cs="Times New Roman"/>
          <w:sz w:val="24"/>
          <w:szCs w:val="24"/>
          <w:lang w:val="bs-Latn-BA"/>
        </w:rPr>
        <w:t>razdoblju</w:t>
      </w:r>
      <w:r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b/>
          <w:sz w:val="24"/>
          <w:szCs w:val="24"/>
          <w:lang w:val="bs-Latn-BA"/>
        </w:rPr>
        <w:t>ARS</w:t>
      </w:r>
      <w:r w:rsidR="00F33031">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BiH MLJPI</w:t>
      </w:r>
      <w:r w:rsidRPr="00874434">
        <w:rPr>
          <w:rFonts w:ascii="Times New Roman" w:hAnsi="Times New Roman" w:cs="Times New Roman"/>
          <w:sz w:val="24"/>
          <w:szCs w:val="24"/>
          <w:lang w:val="bs-Latn-BA"/>
        </w:rPr>
        <w:t xml:space="preserve"> je svake godine koordinirala prikupljanje podataka i pripremala u prosjeku </w:t>
      </w:r>
      <w:r w:rsidRPr="00874434">
        <w:rPr>
          <w:rFonts w:ascii="Times New Roman" w:hAnsi="Times New Roman" w:cs="Times New Roman"/>
          <w:b/>
          <w:sz w:val="24"/>
          <w:szCs w:val="24"/>
          <w:lang w:val="bs-Latn-BA"/>
        </w:rPr>
        <w:t>10 izvješ</w:t>
      </w:r>
      <w:r w:rsidR="005C4DD6">
        <w:rPr>
          <w:rFonts w:ascii="Times New Roman" w:hAnsi="Times New Roman" w:cs="Times New Roman"/>
          <w:b/>
          <w:sz w:val="24"/>
          <w:szCs w:val="24"/>
          <w:lang w:val="bs-Latn-BA"/>
        </w:rPr>
        <w:t>ća</w:t>
      </w:r>
      <w:r w:rsidRPr="00874434">
        <w:rPr>
          <w:rFonts w:ascii="Times New Roman" w:hAnsi="Times New Roman" w:cs="Times New Roman"/>
          <w:b/>
          <w:sz w:val="24"/>
          <w:szCs w:val="24"/>
          <w:lang w:val="bs-Latn-BA"/>
        </w:rPr>
        <w:t xml:space="preserve"> prema</w:t>
      </w:r>
      <w:r w:rsidR="005C4DD6">
        <w:rPr>
          <w:rFonts w:ascii="Times New Roman" w:hAnsi="Times New Roman" w:cs="Times New Roman"/>
          <w:b/>
          <w:sz w:val="24"/>
          <w:szCs w:val="24"/>
          <w:lang w:val="bs-Latn-BA"/>
        </w:rPr>
        <w:t xml:space="preserve"> međunarodnim ob</w:t>
      </w:r>
      <w:r w:rsidRPr="00874434">
        <w:rPr>
          <w:rFonts w:ascii="Times New Roman" w:hAnsi="Times New Roman" w:cs="Times New Roman"/>
          <w:b/>
          <w:sz w:val="24"/>
          <w:szCs w:val="24"/>
          <w:lang w:val="bs-Latn-BA"/>
        </w:rPr>
        <w:t>vezama i zahtjevima UN-a,</w:t>
      </w:r>
      <w:r w:rsidR="005828FC" w:rsidRPr="00874434">
        <w:rPr>
          <w:rFonts w:ascii="Times New Roman" w:hAnsi="Times New Roman" w:cs="Times New Roman"/>
          <w:b/>
          <w:sz w:val="24"/>
          <w:szCs w:val="24"/>
          <w:lang w:val="bs-Latn-BA"/>
        </w:rPr>
        <w:t xml:space="preserve"> VE</w:t>
      </w:r>
      <w:r w:rsidRPr="00874434">
        <w:rPr>
          <w:rFonts w:ascii="Times New Roman" w:hAnsi="Times New Roman" w:cs="Times New Roman"/>
          <w:b/>
          <w:sz w:val="24"/>
          <w:szCs w:val="24"/>
          <w:lang w:val="bs-Latn-BA"/>
        </w:rPr>
        <w:t>,</w:t>
      </w:r>
      <w:r w:rsidR="005828FC"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 xml:space="preserve"> E</w:t>
      </w:r>
      <w:r w:rsidR="005C4DD6">
        <w:rPr>
          <w:rFonts w:ascii="Times New Roman" w:hAnsi="Times New Roman" w:cs="Times New Roman"/>
          <w:b/>
          <w:sz w:val="24"/>
          <w:szCs w:val="24"/>
          <w:lang w:val="bs-Latn-BA"/>
        </w:rPr>
        <w:t>u</w:t>
      </w:r>
      <w:r w:rsidRPr="00874434">
        <w:rPr>
          <w:rFonts w:ascii="Times New Roman" w:hAnsi="Times New Roman" w:cs="Times New Roman"/>
          <w:b/>
          <w:sz w:val="24"/>
          <w:szCs w:val="24"/>
          <w:lang w:val="bs-Latn-BA"/>
        </w:rPr>
        <w:t xml:space="preserve">ropske komisije, </w:t>
      </w:r>
      <w:r w:rsidR="005E1792">
        <w:rPr>
          <w:rFonts w:ascii="Times New Roman" w:hAnsi="Times New Roman" w:cs="Times New Roman"/>
          <w:b/>
          <w:sz w:val="24"/>
          <w:szCs w:val="24"/>
          <w:lang w:val="bs-Latn-BA"/>
        </w:rPr>
        <w:t>OESS</w:t>
      </w:r>
      <w:r w:rsidRPr="00874434">
        <w:rPr>
          <w:rFonts w:ascii="Times New Roman" w:hAnsi="Times New Roman" w:cs="Times New Roman"/>
          <w:b/>
          <w:sz w:val="24"/>
          <w:szCs w:val="24"/>
          <w:lang w:val="bs-Latn-BA"/>
        </w:rPr>
        <w:t>/ODHIR i drugih</w:t>
      </w:r>
      <w:r w:rsidRPr="00874434">
        <w:rPr>
          <w:rFonts w:ascii="Times New Roman" w:hAnsi="Times New Roman" w:cs="Times New Roman"/>
          <w:sz w:val="24"/>
          <w:szCs w:val="24"/>
          <w:lang w:val="bs-Latn-BA"/>
        </w:rPr>
        <w:t xml:space="preserve">, kao i pripremu različitih informacija i odgovora na upitnike koji se tiču ostvarivanja ravnopravnosti spolova i prevazilaženja različitih oblika diskriminacije </w:t>
      </w:r>
      <w:r w:rsidR="00F33031">
        <w:rPr>
          <w:rFonts w:ascii="Times New Roman" w:hAnsi="Times New Roman" w:cs="Times New Roman"/>
          <w:sz w:val="24"/>
          <w:szCs w:val="24"/>
          <w:lang w:val="bs-Latn-BA"/>
        </w:rPr>
        <w:t>po</w:t>
      </w:r>
      <w:r w:rsidRPr="00874434">
        <w:rPr>
          <w:rFonts w:ascii="Times New Roman" w:hAnsi="Times New Roman" w:cs="Times New Roman"/>
          <w:sz w:val="24"/>
          <w:szCs w:val="24"/>
          <w:lang w:val="bs-Latn-BA"/>
        </w:rPr>
        <w:t xml:space="preserve"> osnovu spola u BiH. </w:t>
      </w:r>
      <w:r w:rsidR="00024851" w:rsidRPr="00874434">
        <w:rPr>
          <w:rFonts w:ascii="Times New Roman" w:hAnsi="Times New Roman" w:cs="Times New Roman"/>
          <w:sz w:val="24"/>
          <w:szCs w:val="24"/>
          <w:lang w:val="bs-Latn-BA"/>
        </w:rPr>
        <w:t>Z</w:t>
      </w:r>
      <w:r w:rsidR="00050100" w:rsidRPr="00874434">
        <w:rPr>
          <w:rFonts w:ascii="Times New Roman" w:hAnsi="Times New Roman" w:cs="Times New Roman"/>
          <w:sz w:val="24"/>
          <w:szCs w:val="24"/>
          <w:lang w:val="bs-Latn-BA"/>
        </w:rPr>
        <w:t>a izradu pomenutih dokumenata</w:t>
      </w:r>
      <w:r w:rsidR="00AF194C" w:rsidRPr="00874434">
        <w:rPr>
          <w:rFonts w:ascii="Times New Roman" w:hAnsi="Times New Roman" w:cs="Times New Roman"/>
          <w:sz w:val="24"/>
          <w:szCs w:val="24"/>
          <w:lang w:val="bs-Latn-BA"/>
        </w:rPr>
        <w:t xml:space="preserve">, </w:t>
      </w:r>
      <w:r w:rsidR="00050100" w:rsidRPr="00874434">
        <w:rPr>
          <w:rFonts w:ascii="Times New Roman" w:hAnsi="Times New Roman" w:cs="Times New Roman"/>
          <w:sz w:val="24"/>
          <w:szCs w:val="24"/>
          <w:lang w:val="bs-Latn-BA"/>
        </w:rPr>
        <w:t xml:space="preserve"> </w:t>
      </w:r>
      <w:r w:rsidR="00AF194C" w:rsidRPr="00874434">
        <w:rPr>
          <w:rFonts w:ascii="Times New Roman" w:hAnsi="Times New Roman" w:cs="Times New Roman"/>
          <w:b/>
          <w:sz w:val="24"/>
          <w:szCs w:val="24"/>
          <w:lang w:val="bs-Latn-BA"/>
        </w:rPr>
        <w:t>ARS</w:t>
      </w:r>
      <w:r w:rsidR="00F33031">
        <w:rPr>
          <w:rFonts w:ascii="Times New Roman" w:hAnsi="Times New Roman" w:cs="Times New Roman"/>
          <w:b/>
          <w:sz w:val="24"/>
          <w:szCs w:val="24"/>
          <w:lang w:val="bs-Latn-BA"/>
        </w:rPr>
        <w:t xml:space="preserve"> </w:t>
      </w:r>
      <w:r w:rsidR="00AF194C" w:rsidRPr="00874434">
        <w:rPr>
          <w:rFonts w:ascii="Times New Roman" w:hAnsi="Times New Roman" w:cs="Times New Roman"/>
          <w:b/>
          <w:sz w:val="24"/>
          <w:szCs w:val="24"/>
          <w:lang w:val="bs-Latn-BA"/>
        </w:rPr>
        <w:t>B</w:t>
      </w:r>
      <w:r w:rsidR="00F33031">
        <w:rPr>
          <w:rFonts w:ascii="Times New Roman" w:hAnsi="Times New Roman" w:cs="Times New Roman"/>
          <w:b/>
          <w:sz w:val="24"/>
          <w:szCs w:val="24"/>
          <w:lang w:val="bs-Latn-BA"/>
        </w:rPr>
        <w:t>i</w:t>
      </w:r>
      <w:r w:rsidR="00AF194C" w:rsidRPr="00874434">
        <w:rPr>
          <w:rFonts w:ascii="Times New Roman" w:hAnsi="Times New Roman" w:cs="Times New Roman"/>
          <w:b/>
          <w:sz w:val="24"/>
          <w:szCs w:val="24"/>
          <w:lang w:val="bs-Latn-BA"/>
        </w:rPr>
        <w:t>H MLJPI,</w:t>
      </w:r>
      <w:r w:rsidR="00050100" w:rsidRPr="00874434">
        <w:rPr>
          <w:rFonts w:ascii="Times New Roman" w:hAnsi="Times New Roman" w:cs="Times New Roman"/>
          <w:b/>
          <w:sz w:val="24"/>
          <w:szCs w:val="24"/>
          <w:lang w:val="bs-Latn-BA"/>
        </w:rPr>
        <w:t xml:space="preserve"> GC FB</w:t>
      </w:r>
      <w:r w:rsidR="00F33031">
        <w:rPr>
          <w:rFonts w:ascii="Times New Roman" w:hAnsi="Times New Roman" w:cs="Times New Roman"/>
          <w:b/>
          <w:sz w:val="24"/>
          <w:szCs w:val="24"/>
          <w:lang w:val="bs-Latn-BA"/>
        </w:rPr>
        <w:t>i</w:t>
      </w:r>
      <w:r w:rsidR="00050100" w:rsidRPr="00874434">
        <w:rPr>
          <w:rFonts w:ascii="Times New Roman" w:hAnsi="Times New Roman" w:cs="Times New Roman"/>
          <w:b/>
          <w:sz w:val="24"/>
          <w:szCs w:val="24"/>
          <w:lang w:val="bs-Latn-BA"/>
        </w:rPr>
        <w:t>H i GCRS</w:t>
      </w:r>
      <w:r w:rsidR="00050100" w:rsidRPr="00874434">
        <w:rPr>
          <w:rFonts w:ascii="Times New Roman" w:hAnsi="Times New Roman" w:cs="Times New Roman"/>
          <w:sz w:val="24"/>
          <w:szCs w:val="24"/>
          <w:lang w:val="bs-Latn-BA"/>
        </w:rPr>
        <w:t xml:space="preserve"> koordiniraju prikupl</w:t>
      </w:r>
      <w:r w:rsidR="00A72AA2" w:rsidRPr="00874434">
        <w:rPr>
          <w:rFonts w:ascii="Times New Roman" w:hAnsi="Times New Roman" w:cs="Times New Roman"/>
          <w:sz w:val="24"/>
          <w:szCs w:val="24"/>
          <w:lang w:val="bs-Latn-BA"/>
        </w:rPr>
        <w:t>janje pod</w:t>
      </w:r>
      <w:r w:rsidR="005828FC" w:rsidRPr="00874434">
        <w:rPr>
          <w:rFonts w:ascii="Times New Roman" w:hAnsi="Times New Roman" w:cs="Times New Roman"/>
          <w:sz w:val="24"/>
          <w:szCs w:val="24"/>
          <w:lang w:val="bs-Latn-BA"/>
        </w:rPr>
        <w:t>a</w:t>
      </w:r>
      <w:r w:rsidR="00A72AA2" w:rsidRPr="00874434">
        <w:rPr>
          <w:rFonts w:ascii="Times New Roman" w:hAnsi="Times New Roman" w:cs="Times New Roman"/>
          <w:sz w:val="24"/>
          <w:szCs w:val="24"/>
          <w:lang w:val="bs-Latn-BA"/>
        </w:rPr>
        <w:t xml:space="preserve">taka na </w:t>
      </w:r>
      <w:r w:rsidR="005C4DD6">
        <w:rPr>
          <w:rFonts w:ascii="Times New Roman" w:hAnsi="Times New Roman" w:cs="Times New Roman"/>
          <w:sz w:val="24"/>
          <w:szCs w:val="24"/>
          <w:lang w:val="bs-Latn-BA"/>
        </w:rPr>
        <w:t>razini</w:t>
      </w:r>
      <w:r w:rsidR="00A72AA2" w:rsidRPr="00874434">
        <w:rPr>
          <w:rFonts w:ascii="Times New Roman" w:hAnsi="Times New Roman" w:cs="Times New Roman"/>
          <w:sz w:val="24"/>
          <w:szCs w:val="24"/>
          <w:lang w:val="bs-Latn-BA"/>
        </w:rPr>
        <w:t xml:space="preserve"> </w:t>
      </w:r>
      <w:r w:rsidR="00AF194C" w:rsidRPr="00874434">
        <w:rPr>
          <w:rFonts w:ascii="Times New Roman" w:hAnsi="Times New Roman" w:cs="Times New Roman"/>
          <w:sz w:val="24"/>
          <w:szCs w:val="24"/>
          <w:lang w:val="bs-Latn-BA"/>
        </w:rPr>
        <w:t xml:space="preserve">Institucija BiH, odnosno </w:t>
      </w:r>
      <w:r w:rsidR="00A72AA2" w:rsidRPr="00874434">
        <w:rPr>
          <w:rFonts w:ascii="Times New Roman" w:hAnsi="Times New Roman" w:cs="Times New Roman"/>
          <w:sz w:val="24"/>
          <w:szCs w:val="24"/>
          <w:lang w:val="bs-Latn-BA"/>
        </w:rPr>
        <w:t>entiteta</w:t>
      </w:r>
      <w:r w:rsidR="00050100" w:rsidRPr="00874434">
        <w:rPr>
          <w:rFonts w:ascii="Times New Roman" w:hAnsi="Times New Roman" w:cs="Times New Roman"/>
          <w:sz w:val="24"/>
          <w:szCs w:val="24"/>
          <w:lang w:val="bs-Latn-BA"/>
        </w:rPr>
        <w:t xml:space="preserve"> </w:t>
      </w:r>
      <w:r w:rsidR="00050100" w:rsidRPr="00874434">
        <w:rPr>
          <w:rFonts w:ascii="Times New Roman" w:hAnsi="Times New Roman" w:cs="Times New Roman"/>
          <w:i/>
          <w:sz w:val="24"/>
          <w:szCs w:val="24"/>
          <w:lang w:val="bs-Latn-BA"/>
        </w:rPr>
        <w:t>(pregled važnijih izvještaja je u A</w:t>
      </w:r>
      <w:r w:rsidR="006A3176">
        <w:rPr>
          <w:rFonts w:ascii="Times New Roman" w:hAnsi="Times New Roman" w:cs="Times New Roman"/>
          <w:i/>
          <w:sz w:val="24"/>
          <w:szCs w:val="24"/>
          <w:lang w:val="bs-Latn-BA"/>
        </w:rPr>
        <w:t>neksu 2</w:t>
      </w:r>
      <w:r w:rsidR="00050100" w:rsidRPr="00874434">
        <w:rPr>
          <w:rFonts w:ascii="Times New Roman" w:hAnsi="Times New Roman" w:cs="Times New Roman"/>
          <w:i/>
          <w:sz w:val="24"/>
          <w:szCs w:val="24"/>
          <w:lang w:val="bs-Latn-BA"/>
        </w:rPr>
        <w:t>)</w:t>
      </w:r>
      <w:r w:rsidR="00A72AA2" w:rsidRPr="00874434">
        <w:rPr>
          <w:rFonts w:ascii="Times New Roman" w:hAnsi="Times New Roman" w:cs="Times New Roman"/>
          <w:i/>
          <w:sz w:val="24"/>
          <w:szCs w:val="24"/>
          <w:lang w:val="bs-Latn-BA"/>
        </w:rPr>
        <w:t>.</w:t>
      </w:r>
      <w:r w:rsidR="00050100"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rPr>
        <w:t>T</w:t>
      </w:r>
      <w:r w:rsidR="005C4DD6">
        <w:rPr>
          <w:rFonts w:ascii="Times New Roman" w:hAnsi="Times New Roman" w:cs="Times New Roman"/>
          <w:sz w:val="24"/>
          <w:szCs w:val="24"/>
        </w:rPr>
        <w:t>ije</w:t>
      </w:r>
      <w:r w:rsidRPr="00874434">
        <w:rPr>
          <w:rFonts w:ascii="Times New Roman" w:hAnsi="Times New Roman" w:cs="Times New Roman"/>
          <w:sz w:val="24"/>
          <w:szCs w:val="24"/>
        </w:rPr>
        <w:t xml:space="preserve">kom svih prethodnih godina, </w:t>
      </w:r>
      <w:r w:rsidR="004045C1">
        <w:rPr>
          <w:rFonts w:ascii="Times New Roman" w:hAnsi="Times New Roman" w:cs="Times New Roman"/>
          <w:sz w:val="24"/>
          <w:szCs w:val="24"/>
        </w:rPr>
        <w:t>gender</w:t>
      </w:r>
      <w:r w:rsidR="004045C1"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institucionalni mehanizmi nastoje da preporuke i zaključke međunarodnih tijela inkorporiraju u dokumente, te da na </w:t>
      </w:r>
      <w:r w:rsidR="005C4DD6">
        <w:rPr>
          <w:rFonts w:ascii="Times New Roman" w:hAnsi="Times New Roman" w:cs="Times New Roman"/>
          <w:sz w:val="24"/>
          <w:szCs w:val="24"/>
        </w:rPr>
        <w:t>temelju</w:t>
      </w:r>
      <w:r w:rsidRPr="00874434">
        <w:rPr>
          <w:rFonts w:ascii="Times New Roman" w:hAnsi="Times New Roman" w:cs="Times New Roman"/>
          <w:sz w:val="24"/>
          <w:szCs w:val="24"/>
        </w:rPr>
        <w:t xml:space="preserve"> njih realiz</w:t>
      </w:r>
      <w:r w:rsidR="005C4DD6">
        <w:rPr>
          <w:rFonts w:ascii="Times New Roman" w:hAnsi="Times New Roman" w:cs="Times New Roman"/>
          <w:sz w:val="24"/>
          <w:szCs w:val="24"/>
        </w:rPr>
        <w:t>iraju</w:t>
      </w:r>
      <w:r w:rsidRPr="00874434">
        <w:rPr>
          <w:rFonts w:ascii="Times New Roman" w:hAnsi="Times New Roman" w:cs="Times New Roman"/>
          <w:sz w:val="24"/>
          <w:szCs w:val="24"/>
        </w:rPr>
        <w:t xml:space="preserve"> aktivnosti i inicijative na unapr</w:t>
      </w:r>
      <w:r w:rsidR="005C4DD6">
        <w:rPr>
          <w:rFonts w:ascii="Times New Roman" w:hAnsi="Times New Roman" w:cs="Times New Roman"/>
          <w:sz w:val="24"/>
          <w:szCs w:val="24"/>
        </w:rPr>
        <w:t>j</w:t>
      </w:r>
      <w:r w:rsidRPr="00874434">
        <w:rPr>
          <w:rFonts w:ascii="Times New Roman" w:hAnsi="Times New Roman" w:cs="Times New Roman"/>
          <w:sz w:val="24"/>
          <w:szCs w:val="24"/>
        </w:rPr>
        <w:t>eđenju ili ostvarivanju ravnopravnosti spolova.</w:t>
      </w:r>
    </w:p>
    <w:p w14:paraId="44D6240B" w14:textId="1662C51E" w:rsidR="00BE3EEF" w:rsidRPr="00874434" w:rsidRDefault="00BE3EEF" w:rsidP="00DF14B8">
      <w:pPr>
        <w:jc w:val="both"/>
        <w:rPr>
          <w:rFonts w:ascii="Times New Roman" w:hAnsi="Times New Roman" w:cs="Times New Roman"/>
          <w:color w:val="00B050"/>
          <w:sz w:val="24"/>
          <w:szCs w:val="24"/>
          <w:lang w:val="bs-Latn-BA"/>
        </w:rPr>
      </w:pPr>
    </w:p>
    <w:p w14:paraId="7138B82F" w14:textId="77777777" w:rsidR="005C4DD6" w:rsidRDefault="00407C95" w:rsidP="00D42DC2">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Svjesni potrebe unapr</w:t>
      </w:r>
      <w:r w:rsidR="005C4DD6">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eđivanja monito</w:t>
      </w:r>
      <w:r w:rsidR="00CD0985" w:rsidRPr="00874434">
        <w:rPr>
          <w:rFonts w:ascii="Times New Roman" w:hAnsi="Times New Roman" w:cs="Times New Roman"/>
          <w:sz w:val="24"/>
          <w:szCs w:val="24"/>
          <w:lang w:val="bs-Latn-BA"/>
        </w:rPr>
        <w:t>ringa i evaluacije GAP B</w:t>
      </w:r>
      <w:r w:rsidR="00F33031">
        <w:rPr>
          <w:rFonts w:ascii="Times New Roman" w:hAnsi="Times New Roman" w:cs="Times New Roman"/>
          <w:sz w:val="24"/>
          <w:szCs w:val="24"/>
          <w:lang w:val="bs-Latn-BA"/>
        </w:rPr>
        <w:t>i</w:t>
      </w:r>
      <w:r w:rsidR="00CD0985" w:rsidRPr="00874434">
        <w:rPr>
          <w:rFonts w:ascii="Times New Roman" w:hAnsi="Times New Roman" w:cs="Times New Roman"/>
          <w:sz w:val="24"/>
          <w:szCs w:val="24"/>
          <w:lang w:val="bs-Latn-BA"/>
        </w:rPr>
        <w:t>H, ARS</w:t>
      </w:r>
      <w:r w:rsidR="00F3303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F33031">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je</w:t>
      </w:r>
      <w:r w:rsidR="00AF194C"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s</w:t>
      </w:r>
      <w:r w:rsidR="005C4DD6">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radnji sa </w:t>
      </w:r>
      <w:r w:rsidR="00AF194C" w:rsidRPr="00874434">
        <w:rPr>
          <w:rFonts w:ascii="Times New Roman" w:hAnsi="Times New Roman" w:cs="Times New Roman"/>
          <w:sz w:val="24"/>
          <w:szCs w:val="24"/>
          <w:lang w:val="bs-Latn-BA"/>
        </w:rPr>
        <w:t xml:space="preserve">IPA </w:t>
      </w:r>
      <w:r w:rsidRPr="00874434">
        <w:rPr>
          <w:rFonts w:ascii="Times New Roman" w:hAnsi="Times New Roman" w:cs="Times New Roman"/>
          <w:sz w:val="24"/>
          <w:szCs w:val="24"/>
          <w:lang w:val="bs-Latn-BA"/>
        </w:rPr>
        <w:t>GEF projek</w:t>
      </w:r>
      <w:r w:rsidR="00AF194C" w:rsidRPr="00874434">
        <w:rPr>
          <w:rFonts w:ascii="Times New Roman" w:hAnsi="Times New Roman" w:cs="Times New Roman"/>
          <w:sz w:val="24"/>
          <w:szCs w:val="24"/>
          <w:lang w:val="bs-Latn-BA"/>
        </w:rPr>
        <w:t>tom,</w:t>
      </w:r>
      <w:r w:rsidRPr="00874434">
        <w:rPr>
          <w:rFonts w:ascii="Times New Roman" w:hAnsi="Times New Roman" w:cs="Times New Roman"/>
          <w:sz w:val="24"/>
          <w:szCs w:val="24"/>
          <w:lang w:val="bs-Latn-BA"/>
        </w:rPr>
        <w:t xml:space="preserve"> analizirala dosadašnje prakse praćenja i izrađen</w:t>
      </w:r>
      <w:r w:rsidR="005C4DD6">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 xml:space="preserve"> je </w:t>
      </w:r>
      <w:r w:rsidR="00AF194C" w:rsidRPr="00874434">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zvješ</w:t>
      </w:r>
      <w:r w:rsidR="005C4DD6">
        <w:rPr>
          <w:rFonts w:ascii="Times New Roman" w:hAnsi="Times New Roman" w:cs="Times New Roman"/>
          <w:b/>
          <w:sz w:val="24"/>
          <w:szCs w:val="24"/>
          <w:lang w:val="bs-Latn-BA"/>
        </w:rPr>
        <w:t>će</w:t>
      </w:r>
      <w:r w:rsidRPr="00874434">
        <w:rPr>
          <w:rFonts w:ascii="Times New Roman" w:hAnsi="Times New Roman" w:cs="Times New Roman"/>
          <w:b/>
          <w:sz w:val="24"/>
          <w:szCs w:val="24"/>
          <w:lang w:val="bs-Latn-BA"/>
        </w:rPr>
        <w:t xml:space="preserve"> sa preporukama za unapr</w:t>
      </w:r>
      <w:r w:rsidR="005C4DD6">
        <w:rPr>
          <w:rFonts w:ascii="Times New Roman" w:hAnsi="Times New Roman" w:cs="Times New Roman"/>
          <w:b/>
          <w:sz w:val="24"/>
          <w:szCs w:val="24"/>
          <w:lang w:val="bs-Latn-BA"/>
        </w:rPr>
        <w:t>j</w:t>
      </w:r>
      <w:r w:rsidRPr="00874434">
        <w:rPr>
          <w:rFonts w:ascii="Times New Roman" w:hAnsi="Times New Roman" w:cs="Times New Roman"/>
          <w:b/>
          <w:sz w:val="24"/>
          <w:szCs w:val="24"/>
          <w:lang w:val="bs-Latn-BA"/>
        </w:rPr>
        <w:t xml:space="preserve">eđenje monitoringa i evaluacije GAP BiH </w:t>
      </w:r>
      <w:r w:rsidRPr="00874434">
        <w:rPr>
          <w:rFonts w:ascii="Times New Roman" w:hAnsi="Times New Roman" w:cs="Times New Roman"/>
          <w:sz w:val="24"/>
          <w:szCs w:val="24"/>
          <w:lang w:val="bs-Latn-BA"/>
        </w:rPr>
        <w:t xml:space="preserve">koji sadrži indikatore za praćenje, koji su, </w:t>
      </w:r>
      <w:r w:rsidR="005E3458">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 usk</w:t>
      </w:r>
      <w:r w:rsidR="005C4DD6">
        <w:rPr>
          <w:rFonts w:ascii="Times New Roman" w:hAnsi="Times New Roman" w:cs="Times New Roman"/>
          <w:sz w:val="24"/>
          <w:szCs w:val="24"/>
          <w:lang w:val="bs-Latn-BA"/>
        </w:rPr>
        <w:t>lađeni sa indikatorima za SDG.</w:t>
      </w:r>
    </w:p>
    <w:p w14:paraId="5564AB12" w14:textId="7153D856" w:rsidR="003C0843" w:rsidRPr="005E3458" w:rsidRDefault="00641694" w:rsidP="00D42DC2">
      <w:pPr>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10464" behindDoc="0" locked="0" layoutInCell="1" allowOverlap="1" wp14:anchorId="4BA9D5A5" wp14:editId="7E645627">
                <wp:simplePos x="0" y="0"/>
                <wp:positionH relativeFrom="margin">
                  <wp:posOffset>3699510</wp:posOffset>
                </wp:positionH>
                <wp:positionV relativeFrom="margin">
                  <wp:posOffset>2875915</wp:posOffset>
                </wp:positionV>
                <wp:extent cx="2628900" cy="3400425"/>
                <wp:effectExtent l="0" t="0" r="0" b="9525"/>
                <wp:wrapSquare wrapText="bothSides"/>
                <wp:docPr id="196" name="Group 196"/>
                <wp:cNvGraphicFramePr/>
                <a:graphic xmlns:a="http://schemas.openxmlformats.org/drawingml/2006/main">
                  <a:graphicData uri="http://schemas.microsoft.com/office/word/2010/wordprocessingGroup">
                    <wpg:wgp>
                      <wpg:cNvGrpSpPr/>
                      <wpg:grpSpPr>
                        <a:xfrm>
                          <a:off x="0" y="0"/>
                          <a:ext cx="2628900" cy="3400425"/>
                          <a:chOff x="0" y="0"/>
                          <a:chExt cx="3567448" cy="3449768"/>
                        </a:xfrm>
                      </wpg:grpSpPr>
                      <wps:wsp>
                        <wps:cNvPr id="197" name="Rectangle 19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BD990" w14:textId="77777777" w:rsidR="00C10A4D" w:rsidRDefault="00C10A4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0" y="252693"/>
                            <a:ext cx="3567448" cy="319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FC0A0" w14:textId="7C0A4503" w:rsidR="00C10A4D" w:rsidRPr="005E3458" w:rsidRDefault="00C10A4D" w:rsidP="00004125">
                              <w:pPr>
                                <w:spacing w:line="360" w:lineRule="auto"/>
                                <w:rPr>
                                  <w:rFonts w:ascii="Times New Roman" w:hAnsi="Times New Roman" w:cs="Times New Roman"/>
                                  <w:i/>
                                  <w:sz w:val="20"/>
                                  <w:szCs w:val="20"/>
                                </w:rPr>
                              </w:pPr>
                              <w:r w:rsidRPr="005E3458">
                                <w:rPr>
                                  <w:rFonts w:ascii="Times New Roman" w:hAnsi="Times New Roman" w:cs="Times New Roman"/>
                                  <w:i/>
                                  <w:sz w:val="20"/>
                                  <w:szCs w:val="20"/>
                                </w:rPr>
                                <w:t xml:space="preserve">Bosna i Hercegovina je u 2022. godini po prvi put izračunala </w:t>
                              </w:r>
                              <w:r w:rsidRPr="005E3458">
                                <w:rPr>
                                  <w:rFonts w:ascii="Times New Roman" w:hAnsi="Times New Roman" w:cs="Times New Roman"/>
                                  <w:b/>
                                  <w:i/>
                                  <w:sz w:val="20"/>
                                  <w:szCs w:val="20"/>
                                </w:rPr>
                                <w:t>Indeks r</w:t>
                              </w:r>
                              <w:r>
                                <w:rPr>
                                  <w:rFonts w:ascii="Times New Roman" w:hAnsi="Times New Roman" w:cs="Times New Roman"/>
                                  <w:b/>
                                  <w:i/>
                                  <w:sz w:val="20"/>
                                  <w:szCs w:val="20"/>
                                </w:rPr>
                                <w:t>odne r</w:t>
                              </w:r>
                              <w:r w:rsidRPr="005E3458">
                                <w:rPr>
                                  <w:rFonts w:ascii="Times New Roman" w:hAnsi="Times New Roman" w:cs="Times New Roman"/>
                                  <w:b/>
                                  <w:i/>
                                  <w:sz w:val="20"/>
                                  <w:szCs w:val="20"/>
                                </w:rPr>
                                <w:t>avnopravnost</w:t>
                              </w:r>
                              <w:r>
                                <w:rPr>
                                  <w:rFonts w:ascii="Times New Roman" w:hAnsi="Times New Roman" w:cs="Times New Roman"/>
                                  <w:b/>
                                  <w:i/>
                                  <w:sz w:val="20"/>
                                  <w:szCs w:val="20"/>
                                </w:rPr>
                                <w:t xml:space="preserve">i </w:t>
                              </w:r>
                              <w:r>
                                <w:rPr>
                                  <w:rFonts w:ascii="Times New Roman" w:hAnsi="Times New Roman" w:cs="Times New Roman"/>
                                  <w:i/>
                                  <w:sz w:val="20"/>
                                  <w:szCs w:val="20"/>
                                </w:rPr>
                                <w:t>po metodologiji Eu</w:t>
                              </w:r>
                              <w:r w:rsidRPr="005E3458">
                                <w:rPr>
                                  <w:rFonts w:ascii="Times New Roman" w:hAnsi="Times New Roman" w:cs="Times New Roman"/>
                                  <w:i/>
                                  <w:sz w:val="20"/>
                                  <w:szCs w:val="20"/>
                                </w:rPr>
                                <w:t xml:space="preserve">ropskog instituta za ravnopravnost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(EIGE). Indeks je u EU priznat kao važan alat za analizu stanja i poređenje trenutnih trendova u području ravnopravnosti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na </w:t>
                              </w:r>
                              <w:r>
                                <w:rPr>
                                  <w:rFonts w:ascii="Times New Roman" w:hAnsi="Times New Roman" w:cs="Times New Roman"/>
                                  <w:i/>
                                  <w:sz w:val="20"/>
                                  <w:szCs w:val="20"/>
                                </w:rPr>
                                <w:t>razini</w:t>
                              </w:r>
                              <w:r w:rsidRPr="005E3458">
                                <w:rPr>
                                  <w:rFonts w:ascii="Times New Roman" w:hAnsi="Times New Roman" w:cs="Times New Roman"/>
                                  <w:i/>
                                  <w:sz w:val="20"/>
                                  <w:szCs w:val="20"/>
                                </w:rPr>
                                <w:t xml:space="preserve"> EU. </w:t>
                              </w:r>
                            </w:p>
                            <w:p w14:paraId="782D9A41" w14:textId="76CF0B4F" w:rsidR="00C10A4D" w:rsidRPr="00004125" w:rsidRDefault="00C10A4D" w:rsidP="00004125">
                              <w:pPr>
                                <w:spacing w:line="360" w:lineRule="auto"/>
                                <w:rPr>
                                  <w:i/>
                                  <w:sz w:val="20"/>
                                  <w:szCs w:val="20"/>
                                </w:rPr>
                              </w:pPr>
                              <w:r w:rsidRPr="005E3458">
                                <w:rPr>
                                  <w:rFonts w:ascii="Times New Roman" w:hAnsi="Times New Roman" w:cs="Times New Roman"/>
                                  <w:i/>
                                  <w:sz w:val="20"/>
                                  <w:szCs w:val="20"/>
                                </w:rPr>
                                <w:t>Zbog nedostatka provođenja određenih istraživanja, BiH nije bila u mogućnosti izračunati ukupan Indeks. Indeks r</w:t>
                              </w:r>
                              <w:r>
                                <w:rPr>
                                  <w:rFonts w:ascii="Times New Roman" w:hAnsi="Times New Roman" w:cs="Times New Roman"/>
                                  <w:i/>
                                  <w:sz w:val="20"/>
                                  <w:szCs w:val="20"/>
                                </w:rPr>
                                <w:t>odne r</w:t>
                              </w:r>
                              <w:r w:rsidRPr="005E3458">
                                <w:rPr>
                                  <w:rFonts w:ascii="Times New Roman" w:hAnsi="Times New Roman" w:cs="Times New Roman"/>
                                  <w:i/>
                                  <w:sz w:val="20"/>
                                  <w:szCs w:val="20"/>
                                </w:rPr>
                                <w:t>avnopravnosti</w:t>
                              </w:r>
                              <w:r>
                                <w:rPr>
                                  <w:rFonts w:ascii="Times New Roman" w:hAnsi="Times New Roman" w:cs="Times New Roman"/>
                                  <w:i/>
                                  <w:sz w:val="20"/>
                                  <w:szCs w:val="20"/>
                                </w:rPr>
                                <w:t xml:space="preserve"> </w:t>
                              </w:r>
                              <w:r w:rsidRPr="005E3458">
                                <w:rPr>
                                  <w:rFonts w:ascii="Times New Roman" w:hAnsi="Times New Roman" w:cs="Times New Roman"/>
                                  <w:i/>
                                  <w:sz w:val="20"/>
                                  <w:szCs w:val="20"/>
                                </w:rPr>
                                <w:t>izračunat je za dva domena – „znanje“ i „moć“, a unutar domena „rad“ i „zdravlje“ su izračunati pojedini poddomeni.</w:t>
                              </w:r>
                              <w:r w:rsidRPr="00004125">
                                <w:rPr>
                                  <w:i/>
                                  <w:sz w:val="20"/>
                                  <w:szCs w:val="20"/>
                                </w:rPr>
                                <w:t xml:space="preserve"> </w:t>
                              </w:r>
                            </w:p>
                            <w:p w14:paraId="7E402F65" w14:textId="684F2832" w:rsidR="00C10A4D" w:rsidRPr="00004125" w:rsidRDefault="00C10A4D">
                              <w:pPr>
                                <w:rPr>
                                  <w:caps/>
                                  <w:color w:val="4F81BD" w:themeColor="accent1"/>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9D5A5" id="Group 196" o:spid="_x0000_s1089" style="position:absolute;left:0;text-align:left;margin-left:291.3pt;margin-top:226.45pt;width:207pt;height:267.75pt;z-index:251710464;mso-wrap-distance-left:14.4pt;mso-wrap-distance-top:3.6pt;mso-wrap-distance-right:14.4pt;mso-wrap-distance-bottom:3.6pt;mso-position-horizontal-relative:margin;mso-position-vertical-relative:margin;mso-width-relative:margin;mso-height-relative:margin" coordsize="35674,3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">
                <v:rect id="Rectangle 197" o:spid="_x0000_s109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" fillcolor="#4f81bd [3204]" stroked="f" strokeweight="2pt">
                  <v:textbox>
                    <w:txbxContent>
                      <w:p w14:paraId="30EBD990" w14:textId="77777777" w:rsidR="00C10A4D" w:rsidRDefault="00C10A4D">
                        <w:pPr>
                          <w:jc w:val="center"/>
                          <w:rPr>
                            <w:rFonts w:asciiTheme="majorHAnsi" w:eastAsiaTheme="majorEastAsia" w:hAnsiTheme="majorHAnsi" w:cstheme="majorBidi"/>
                            <w:color w:val="FFFFFF" w:themeColor="background1"/>
                            <w:sz w:val="24"/>
                            <w:szCs w:val="28"/>
                          </w:rPr>
                        </w:pPr>
                      </w:p>
                    </w:txbxContent>
                  </v:textbox>
                </v:rect>
                <v:shape id="Text Box 201" o:spid="_x0000_s1091" type="#_x0000_t202" style="position:absolute;top:2526;width:35674;height:3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" filled="f" stroked="f" strokeweight=".5pt">
                  <v:textbox inset=",7.2pt,,0">
                    <w:txbxContent>
                      <w:p w14:paraId="571FC0A0" w14:textId="7C0A4503" w:rsidR="00C10A4D" w:rsidRPr="005E3458" w:rsidRDefault="00C10A4D" w:rsidP="00004125">
                        <w:pPr>
                          <w:spacing w:line="360" w:lineRule="auto"/>
                          <w:rPr>
                            <w:rFonts w:ascii="Times New Roman" w:hAnsi="Times New Roman" w:cs="Times New Roman"/>
                            <w:i/>
                            <w:sz w:val="20"/>
                            <w:szCs w:val="20"/>
                          </w:rPr>
                        </w:pPr>
                        <w:r w:rsidRPr="005E3458">
                          <w:rPr>
                            <w:rFonts w:ascii="Times New Roman" w:hAnsi="Times New Roman" w:cs="Times New Roman"/>
                            <w:i/>
                            <w:sz w:val="20"/>
                            <w:szCs w:val="20"/>
                          </w:rPr>
                          <w:t xml:space="preserve">Bosna i Hercegovina je u 2022. godini po prvi put izračunala </w:t>
                        </w:r>
                        <w:r w:rsidRPr="005E3458">
                          <w:rPr>
                            <w:rFonts w:ascii="Times New Roman" w:hAnsi="Times New Roman" w:cs="Times New Roman"/>
                            <w:b/>
                            <w:i/>
                            <w:sz w:val="20"/>
                            <w:szCs w:val="20"/>
                          </w:rPr>
                          <w:t>Indeks r</w:t>
                        </w:r>
                        <w:r>
                          <w:rPr>
                            <w:rFonts w:ascii="Times New Roman" w:hAnsi="Times New Roman" w:cs="Times New Roman"/>
                            <w:b/>
                            <w:i/>
                            <w:sz w:val="20"/>
                            <w:szCs w:val="20"/>
                          </w:rPr>
                          <w:t>odne r</w:t>
                        </w:r>
                        <w:r w:rsidRPr="005E3458">
                          <w:rPr>
                            <w:rFonts w:ascii="Times New Roman" w:hAnsi="Times New Roman" w:cs="Times New Roman"/>
                            <w:b/>
                            <w:i/>
                            <w:sz w:val="20"/>
                            <w:szCs w:val="20"/>
                          </w:rPr>
                          <w:t>avnopravnost</w:t>
                        </w:r>
                        <w:r>
                          <w:rPr>
                            <w:rFonts w:ascii="Times New Roman" w:hAnsi="Times New Roman" w:cs="Times New Roman"/>
                            <w:b/>
                            <w:i/>
                            <w:sz w:val="20"/>
                            <w:szCs w:val="20"/>
                          </w:rPr>
                          <w:t xml:space="preserve">i </w:t>
                        </w:r>
                        <w:r>
                          <w:rPr>
                            <w:rFonts w:ascii="Times New Roman" w:hAnsi="Times New Roman" w:cs="Times New Roman"/>
                            <w:i/>
                            <w:sz w:val="20"/>
                            <w:szCs w:val="20"/>
                          </w:rPr>
                          <w:t>po metodologiji Eu</w:t>
                        </w:r>
                        <w:r w:rsidRPr="005E3458">
                          <w:rPr>
                            <w:rFonts w:ascii="Times New Roman" w:hAnsi="Times New Roman" w:cs="Times New Roman"/>
                            <w:i/>
                            <w:sz w:val="20"/>
                            <w:szCs w:val="20"/>
                          </w:rPr>
                          <w:t xml:space="preserve">ropskog instituta za ravnopravnost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(EIGE). Indeks je u EU priznat kao važan alat za analizu stanja i poređenje trenutnih trendova u području ravnopravnosti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na </w:t>
                        </w:r>
                        <w:r>
                          <w:rPr>
                            <w:rFonts w:ascii="Times New Roman" w:hAnsi="Times New Roman" w:cs="Times New Roman"/>
                            <w:i/>
                            <w:sz w:val="20"/>
                            <w:szCs w:val="20"/>
                          </w:rPr>
                          <w:t>razini</w:t>
                        </w:r>
                        <w:r w:rsidRPr="005E3458">
                          <w:rPr>
                            <w:rFonts w:ascii="Times New Roman" w:hAnsi="Times New Roman" w:cs="Times New Roman"/>
                            <w:i/>
                            <w:sz w:val="20"/>
                            <w:szCs w:val="20"/>
                          </w:rPr>
                          <w:t xml:space="preserve"> EU. </w:t>
                        </w:r>
                      </w:p>
                      <w:p w14:paraId="782D9A41" w14:textId="76CF0B4F" w:rsidR="00C10A4D" w:rsidRPr="00004125" w:rsidRDefault="00C10A4D" w:rsidP="00004125">
                        <w:pPr>
                          <w:spacing w:line="360" w:lineRule="auto"/>
                          <w:rPr>
                            <w:i/>
                            <w:sz w:val="20"/>
                            <w:szCs w:val="20"/>
                          </w:rPr>
                        </w:pPr>
                        <w:r w:rsidRPr="005E3458">
                          <w:rPr>
                            <w:rFonts w:ascii="Times New Roman" w:hAnsi="Times New Roman" w:cs="Times New Roman"/>
                            <w:i/>
                            <w:sz w:val="20"/>
                            <w:szCs w:val="20"/>
                          </w:rPr>
                          <w:t>Zbog nedostatka provođenja određenih istraživanja, BiH nije bila u mogućnosti izračunati ukupan Indeks. Indeks r</w:t>
                        </w:r>
                        <w:r>
                          <w:rPr>
                            <w:rFonts w:ascii="Times New Roman" w:hAnsi="Times New Roman" w:cs="Times New Roman"/>
                            <w:i/>
                            <w:sz w:val="20"/>
                            <w:szCs w:val="20"/>
                          </w:rPr>
                          <w:t>odne r</w:t>
                        </w:r>
                        <w:r w:rsidRPr="005E3458">
                          <w:rPr>
                            <w:rFonts w:ascii="Times New Roman" w:hAnsi="Times New Roman" w:cs="Times New Roman"/>
                            <w:i/>
                            <w:sz w:val="20"/>
                            <w:szCs w:val="20"/>
                          </w:rPr>
                          <w:t>avnopravnosti</w:t>
                        </w:r>
                        <w:r>
                          <w:rPr>
                            <w:rFonts w:ascii="Times New Roman" w:hAnsi="Times New Roman" w:cs="Times New Roman"/>
                            <w:i/>
                            <w:sz w:val="20"/>
                            <w:szCs w:val="20"/>
                          </w:rPr>
                          <w:t xml:space="preserve"> </w:t>
                        </w:r>
                        <w:r w:rsidRPr="005E3458">
                          <w:rPr>
                            <w:rFonts w:ascii="Times New Roman" w:hAnsi="Times New Roman" w:cs="Times New Roman"/>
                            <w:i/>
                            <w:sz w:val="20"/>
                            <w:szCs w:val="20"/>
                          </w:rPr>
                          <w:t>izračunat je za dva domena – „znanje“ i „moć“, a unutar domena „rad“ i „zdravlje“ su izračunati pojedini poddomeni.</w:t>
                        </w:r>
                        <w:r w:rsidRPr="00004125">
                          <w:rPr>
                            <w:i/>
                            <w:sz w:val="20"/>
                            <w:szCs w:val="20"/>
                          </w:rPr>
                          <w:t xml:space="preserve"> </w:t>
                        </w:r>
                      </w:p>
                      <w:p w14:paraId="7E402F65" w14:textId="684F2832" w:rsidR="00C10A4D" w:rsidRPr="00004125" w:rsidRDefault="00C10A4D">
                        <w:pPr>
                          <w:rPr>
                            <w:caps/>
                            <w:color w:val="4F81BD" w:themeColor="accent1"/>
                            <w:sz w:val="20"/>
                            <w:szCs w:val="20"/>
                          </w:rPr>
                        </w:pPr>
                      </w:p>
                    </w:txbxContent>
                  </v:textbox>
                </v:shape>
                <w10:wrap type="square" anchorx="margin" anchory="margin"/>
              </v:group>
            </w:pict>
          </mc:Fallback>
        </mc:AlternateContent>
      </w:r>
      <w:r w:rsidR="004C42E7" w:rsidRPr="00874434">
        <w:rPr>
          <w:rFonts w:ascii="Times New Roman" w:hAnsi="Times New Roman" w:cs="Times New Roman"/>
          <w:sz w:val="24"/>
          <w:szCs w:val="24"/>
        </w:rPr>
        <w:t>AS</w:t>
      </w:r>
      <w:r w:rsidR="005E3458">
        <w:rPr>
          <w:rFonts w:ascii="Times New Roman" w:hAnsi="Times New Roman" w:cs="Times New Roman"/>
          <w:sz w:val="24"/>
          <w:szCs w:val="24"/>
        </w:rPr>
        <w:t xml:space="preserve"> </w:t>
      </w:r>
      <w:r w:rsidR="004C42E7" w:rsidRPr="00874434">
        <w:rPr>
          <w:rFonts w:ascii="Times New Roman" w:hAnsi="Times New Roman" w:cs="Times New Roman"/>
          <w:sz w:val="24"/>
          <w:szCs w:val="24"/>
        </w:rPr>
        <w:t>B</w:t>
      </w:r>
      <w:r w:rsidR="005E3458">
        <w:rPr>
          <w:rFonts w:ascii="Times New Roman" w:hAnsi="Times New Roman" w:cs="Times New Roman"/>
          <w:sz w:val="24"/>
          <w:szCs w:val="24"/>
        </w:rPr>
        <w:t>i</w:t>
      </w:r>
      <w:r w:rsidR="004C42E7" w:rsidRPr="00874434">
        <w:rPr>
          <w:rFonts w:ascii="Times New Roman" w:hAnsi="Times New Roman" w:cs="Times New Roman"/>
          <w:sz w:val="24"/>
          <w:szCs w:val="24"/>
        </w:rPr>
        <w:t xml:space="preserve">H </w:t>
      </w:r>
      <w:r w:rsidR="00CD0985" w:rsidRPr="00874434">
        <w:rPr>
          <w:rFonts w:ascii="Times New Roman" w:hAnsi="Times New Roman" w:cs="Times New Roman"/>
          <w:sz w:val="24"/>
          <w:szCs w:val="24"/>
        </w:rPr>
        <w:t>i ARS</w:t>
      </w:r>
      <w:r w:rsidR="005E3458">
        <w:rPr>
          <w:rFonts w:ascii="Times New Roman" w:hAnsi="Times New Roman" w:cs="Times New Roman"/>
          <w:sz w:val="24"/>
          <w:szCs w:val="24"/>
        </w:rPr>
        <w:t xml:space="preserve"> </w:t>
      </w:r>
      <w:r w:rsidR="00407C95" w:rsidRPr="00874434">
        <w:rPr>
          <w:rFonts w:ascii="Times New Roman" w:hAnsi="Times New Roman" w:cs="Times New Roman"/>
          <w:sz w:val="24"/>
          <w:szCs w:val="24"/>
        </w:rPr>
        <w:t>B</w:t>
      </w:r>
      <w:r w:rsidR="005E3458">
        <w:rPr>
          <w:rFonts w:ascii="Times New Roman" w:hAnsi="Times New Roman" w:cs="Times New Roman"/>
          <w:sz w:val="24"/>
          <w:szCs w:val="24"/>
        </w:rPr>
        <w:t>i</w:t>
      </w:r>
      <w:r w:rsidR="00407C95" w:rsidRPr="00874434">
        <w:rPr>
          <w:rFonts w:ascii="Times New Roman" w:hAnsi="Times New Roman" w:cs="Times New Roman"/>
          <w:sz w:val="24"/>
          <w:szCs w:val="24"/>
        </w:rPr>
        <w:t xml:space="preserve">H </w:t>
      </w:r>
      <w:r w:rsidR="004C42E7" w:rsidRPr="00874434">
        <w:rPr>
          <w:rFonts w:ascii="Times New Roman" w:hAnsi="Times New Roman" w:cs="Times New Roman"/>
          <w:sz w:val="24"/>
          <w:szCs w:val="24"/>
        </w:rPr>
        <w:t xml:space="preserve">MLJPI </w:t>
      </w:r>
      <w:r w:rsidR="005828FC" w:rsidRPr="00874434">
        <w:rPr>
          <w:rFonts w:ascii="Times New Roman" w:hAnsi="Times New Roman" w:cs="Times New Roman"/>
          <w:sz w:val="24"/>
          <w:szCs w:val="24"/>
        </w:rPr>
        <w:t>su izradili</w:t>
      </w:r>
      <w:r w:rsidR="002A1A07" w:rsidRPr="00874434">
        <w:rPr>
          <w:rFonts w:ascii="Times New Roman" w:hAnsi="Times New Roman" w:cs="Times New Roman"/>
          <w:sz w:val="24"/>
          <w:szCs w:val="24"/>
        </w:rPr>
        <w:t xml:space="preserve"> publikaciju </w:t>
      </w:r>
      <w:r w:rsidR="005C1831" w:rsidRPr="00874434">
        <w:rPr>
          <w:rFonts w:ascii="Times New Roman" w:hAnsi="Times New Roman" w:cs="Times New Roman"/>
          <w:b/>
          <w:sz w:val="24"/>
          <w:szCs w:val="24"/>
        </w:rPr>
        <w:t xml:space="preserve">„Na putu ka Indeksu </w:t>
      </w:r>
      <w:r w:rsidR="00823B52">
        <w:rPr>
          <w:rFonts w:ascii="Times New Roman" w:hAnsi="Times New Roman" w:cs="Times New Roman"/>
          <w:b/>
          <w:sz w:val="24"/>
          <w:szCs w:val="24"/>
        </w:rPr>
        <w:t xml:space="preserve">rodne </w:t>
      </w:r>
      <w:r w:rsidR="00EB18B5">
        <w:rPr>
          <w:rFonts w:ascii="Times New Roman" w:hAnsi="Times New Roman" w:cs="Times New Roman"/>
          <w:b/>
          <w:sz w:val="24"/>
          <w:szCs w:val="24"/>
        </w:rPr>
        <w:t>r</w:t>
      </w:r>
      <w:r w:rsidR="005C1831" w:rsidRPr="00874434">
        <w:rPr>
          <w:rFonts w:ascii="Times New Roman" w:hAnsi="Times New Roman" w:cs="Times New Roman"/>
          <w:b/>
          <w:sz w:val="24"/>
          <w:szCs w:val="24"/>
        </w:rPr>
        <w:t>avnopravnosti</w:t>
      </w:r>
      <w:r w:rsidR="00823B52">
        <w:rPr>
          <w:rFonts w:ascii="Times New Roman" w:hAnsi="Times New Roman" w:cs="Times New Roman"/>
          <w:b/>
          <w:sz w:val="24"/>
          <w:szCs w:val="24"/>
        </w:rPr>
        <w:t xml:space="preserve"> </w:t>
      </w:r>
      <w:r w:rsidR="005C1831" w:rsidRPr="00874434">
        <w:rPr>
          <w:rFonts w:ascii="Times New Roman" w:hAnsi="Times New Roman" w:cs="Times New Roman"/>
          <w:b/>
          <w:sz w:val="24"/>
          <w:szCs w:val="24"/>
        </w:rPr>
        <w:t>– BiH 2022</w:t>
      </w:r>
      <w:r w:rsidR="005E3458">
        <w:rPr>
          <w:rFonts w:ascii="Times New Roman" w:hAnsi="Times New Roman" w:cs="Times New Roman"/>
          <w:b/>
          <w:sz w:val="24"/>
          <w:szCs w:val="24"/>
        </w:rPr>
        <w:t>.</w:t>
      </w:r>
      <w:r w:rsidR="005C1831" w:rsidRPr="00874434">
        <w:rPr>
          <w:rFonts w:ascii="Times New Roman" w:hAnsi="Times New Roman" w:cs="Times New Roman"/>
          <w:b/>
          <w:sz w:val="24"/>
          <w:szCs w:val="24"/>
        </w:rPr>
        <w:t>“</w:t>
      </w:r>
      <w:r w:rsidR="005C1831" w:rsidRPr="00874434">
        <w:rPr>
          <w:rFonts w:ascii="Times New Roman" w:hAnsi="Times New Roman" w:cs="Times New Roman"/>
          <w:sz w:val="24"/>
          <w:szCs w:val="24"/>
        </w:rPr>
        <w:t xml:space="preserve"> </w:t>
      </w:r>
      <w:r w:rsidR="00407C95" w:rsidRPr="00874434">
        <w:rPr>
          <w:rFonts w:ascii="Times New Roman" w:hAnsi="Times New Roman" w:cs="Times New Roman"/>
          <w:sz w:val="24"/>
          <w:szCs w:val="24"/>
        </w:rPr>
        <w:t xml:space="preserve">na </w:t>
      </w:r>
      <w:r w:rsidR="005C4DD6">
        <w:rPr>
          <w:rFonts w:ascii="Times New Roman" w:hAnsi="Times New Roman" w:cs="Times New Roman"/>
          <w:sz w:val="24"/>
          <w:szCs w:val="24"/>
        </w:rPr>
        <w:t>temelju</w:t>
      </w:r>
      <w:r w:rsidR="00407C95" w:rsidRPr="00874434">
        <w:rPr>
          <w:rFonts w:ascii="Times New Roman" w:hAnsi="Times New Roman" w:cs="Times New Roman"/>
          <w:sz w:val="24"/>
          <w:szCs w:val="24"/>
        </w:rPr>
        <w:t xml:space="preserve"> nalaza i podataka iz prvog Indeksa ravnopravnosti</w:t>
      </w:r>
      <w:r w:rsidR="00823B52">
        <w:rPr>
          <w:rFonts w:ascii="Times New Roman" w:hAnsi="Times New Roman" w:cs="Times New Roman"/>
          <w:sz w:val="24"/>
          <w:szCs w:val="24"/>
        </w:rPr>
        <w:t xml:space="preserve"> spolova</w:t>
      </w:r>
      <w:r w:rsidR="005E3458">
        <w:rPr>
          <w:rFonts w:ascii="Times New Roman" w:hAnsi="Times New Roman" w:cs="Times New Roman"/>
          <w:sz w:val="24"/>
          <w:szCs w:val="24"/>
        </w:rPr>
        <w:t xml:space="preserve"> </w:t>
      </w:r>
      <w:r w:rsidR="00407C95" w:rsidRPr="00874434">
        <w:rPr>
          <w:rFonts w:ascii="Times New Roman" w:hAnsi="Times New Roman" w:cs="Times New Roman"/>
          <w:sz w:val="24"/>
          <w:szCs w:val="24"/>
        </w:rPr>
        <w:t>za B</w:t>
      </w:r>
      <w:r w:rsidR="005E3458">
        <w:rPr>
          <w:rFonts w:ascii="Times New Roman" w:hAnsi="Times New Roman" w:cs="Times New Roman"/>
          <w:sz w:val="24"/>
          <w:szCs w:val="24"/>
        </w:rPr>
        <w:t>i</w:t>
      </w:r>
      <w:r w:rsidR="00407C95" w:rsidRPr="00874434">
        <w:rPr>
          <w:rFonts w:ascii="Times New Roman" w:hAnsi="Times New Roman" w:cs="Times New Roman"/>
          <w:sz w:val="24"/>
          <w:szCs w:val="24"/>
        </w:rPr>
        <w:t xml:space="preserve">H. </w:t>
      </w:r>
      <w:r w:rsidR="002A1A07" w:rsidRPr="00874434">
        <w:rPr>
          <w:rFonts w:ascii="Times New Roman" w:hAnsi="Times New Roman" w:cs="Times New Roman"/>
          <w:sz w:val="24"/>
          <w:szCs w:val="24"/>
        </w:rPr>
        <w:t>Publikacija</w:t>
      </w:r>
      <w:r w:rsidR="005828FC" w:rsidRPr="00874434">
        <w:rPr>
          <w:rFonts w:ascii="Times New Roman" w:hAnsi="Times New Roman" w:cs="Times New Roman"/>
          <w:sz w:val="24"/>
          <w:szCs w:val="24"/>
        </w:rPr>
        <w:t>, koja</w:t>
      </w:r>
      <w:r w:rsidR="002A1A07" w:rsidRPr="00874434">
        <w:rPr>
          <w:rFonts w:ascii="Times New Roman" w:hAnsi="Times New Roman" w:cs="Times New Roman"/>
          <w:sz w:val="24"/>
          <w:szCs w:val="24"/>
        </w:rPr>
        <w:t xml:space="preserve"> je</w:t>
      </w:r>
      <w:r w:rsidR="00407C95" w:rsidRPr="00874434">
        <w:rPr>
          <w:rFonts w:ascii="Times New Roman" w:hAnsi="Times New Roman" w:cs="Times New Roman"/>
          <w:sz w:val="24"/>
          <w:szCs w:val="24"/>
        </w:rPr>
        <w:t xml:space="preserve"> realiz</w:t>
      </w:r>
      <w:r w:rsidR="005C4DD6">
        <w:rPr>
          <w:rFonts w:ascii="Times New Roman" w:hAnsi="Times New Roman" w:cs="Times New Roman"/>
          <w:sz w:val="24"/>
          <w:szCs w:val="24"/>
        </w:rPr>
        <w:t>irana</w:t>
      </w:r>
      <w:r w:rsidR="00407C95" w:rsidRPr="00874434">
        <w:rPr>
          <w:rFonts w:ascii="Times New Roman" w:hAnsi="Times New Roman" w:cs="Times New Roman"/>
          <w:sz w:val="24"/>
          <w:szCs w:val="24"/>
        </w:rPr>
        <w:t xml:space="preserve"> uz po</w:t>
      </w:r>
      <w:r w:rsidR="005C4DD6">
        <w:rPr>
          <w:rFonts w:ascii="Times New Roman" w:hAnsi="Times New Roman" w:cs="Times New Roman"/>
          <w:sz w:val="24"/>
          <w:szCs w:val="24"/>
        </w:rPr>
        <w:t>tporu</w:t>
      </w:r>
      <w:r w:rsidR="005C1831" w:rsidRPr="00874434">
        <w:rPr>
          <w:rFonts w:ascii="Times New Roman" w:hAnsi="Times New Roman" w:cs="Times New Roman"/>
          <w:sz w:val="24"/>
          <w:szCs w:val="24"/>
        </w:rPr>
        <w:t xml:space="preserve"> </w:t>
      </w:r>
      <w:r w:rsidR="00407C95" w:rsidRPr="00874434">
        <w:rPr>
          <w:rFonts w:ascii="Times New Roman" w:hAnsi="Times New Roman" w:cs="Times New Roman"/>
          <w:sz w:val="24"/>
          <w:szCs w:val="24"/>
        </w:rPr>
        <w:t>IPA</w:t>
      </w:r>
      <w:r w:rsidR="00D75D03" w:rsidRPr="00874434">
        <w:rPr>
          <w:rFonts w:ascii="Times New Roman" w:hAnsi="Times New Roman" w:cs="Times New Roman"/>
          <w:sz w:val="24"/>
          <w:szCs w:val="24"/>
        </w:rPr>
        <w:t xml:space="preserve"> </w:t>
      </w:r>
      <w:r w:rsidR="00AF194C" w:rsidRPr="00874434">
        <w:rPr>
          <w:rFonts w:ascii="Times New Roman" w:hAnsi="Times New Roman" w:cs="Times New Roman"/>
          <w:sz w:val="24"/>
          <w:szCs w:val="24"/>
        </w:rPr>
        <w:t xml:space="preserve">GEF </w:t>
      </w:r>
      <w:r w:rsidR="005C1831" w:rsidRPr="00874434">
        <w:rPr>
          <w:rFonts w:ascii="Times New Roman" w:hAnsi="Times New Roman" w:cs="Times New Roman"/>
          <w:sz w:val="24"/>
          <w:szCs w:val="24"/>
        </w:rPr>
        <w:t>projek</w:t>
      </w:r>
      <w:r w:rsidR="00407C95" w:rsidRPr="00874434">
        <w:rPr>
          <w:rFonts w:ascii="Times New Roman" w:hAnsi="Times New Roman" w:cs="Times New Roman"/>
          <w:sz w:val="24"/>
          <w:szCs w:val="24"/>
        </w:rPr>
        <w:t>ta</w:t>
      </w:r>
      <w:r w:rsidR="002A1A07" w:rsidRPr="00874434">
        <w:rPr>
          <w:rFonts w:ascii="Times New Roman" w:hAnsi="Times New Roman" w:cs="Times New Roman"/>
          <w:sz w:val="24"/>
          <w:szCs w:val="24"/>
        </w:rPr>
        <w:t xml:space="preserve"> i tehničku asistenciju EIGE i</w:t>
      </w:r>
      <w:r w:rsidR="00407C95" w:rsidRPr="00874434">
        <w:rPr>
          <w:rFonts w:ascii="Times New Roman" w:hAnsi="Times New Roman" w:cs="Times New Roman"/>
          <w:sz w:val="24"/>
          <w:szCs w:val="24"/>
        </w:rPr>
        <w:t xml:space="preserve"> r</w:t>
      </w:r>
      <w:r w:rsidR="005C1831" w:rsidRPr="00874434">
        <w:rPr>
          <w:rFonts w:ascii="Times New Roman" w:hAnsi="Times New Roman" w:cs="Times New Roman"/>
          <w:sz w:val="24"/>
          <w:szCs w:val="24"/>
        </w:rPr>
        <w:t xml:space="preserve">ezultati </w:t>
      </w:r>
      <w:r w:rsidR="005C1831" w:rsidRPr="00874434">
        <w:rPr>
          <w:rFonts w:ascii="Times New Roman" w:hAnsi="Times New Roman" w:cs="Times New Roman"/>
          <w:b/>
          <w:sz w:val="24"/>
          <w:szCs w:val="24"/>
        </w:rPr>
        <w:t xml:space="preserve">Indeksa </w:t>
      </w:r>
      <w:r w:rsidR="00823B52">
        <w:rPr>
          <w:rFonts w:ascii="Times New Roman" w:hAnsi="Times New Roman" w:cs="Times New Roman"/>
          <w:b/>
          <w:sz w:val="24"/>
          <w:szCs w:val="24"/>
        </w:rPr>
        <w:t xml:space="preserve">rodne </w:t>
      </w:r>
      <w:r w:rsidR="005C1831" w:rsidRPr="00874434">
        <w:rPr>
          <w:rFonts w:ascii="Times New Roman" w:hAnsi="Times New Roman" w:cs="Times New Roman"/>
          <w:b/>
          <w:sz w:val="24"/>
          <w:szCs w:val="24"/>
        </w:rPr>
        <w:t>ravnopravnosti</w:t>
      </w:r>
      <w:r w:rsidR="00823B52">
        <w:rPr>
          <w:rFonts w:ascii="Times New Roman" w:hAnsi="Times New Roman" w:cs="Times New Roman"/>
          <w:b/>
          <w:sz w:val="24"/>
          <w:szCs w:val="24"/>
        </w:rPr>
        <w:t xml:space="preserve"> </w:t>
      </w:r>
      <w:r w:rsidR="005C1831" w:rsidRPr="00874434">
        <w:rPr>
          <w:rFonts w:ascii="Times New Roman" w:hAnsi="Times New Roman" w:cs="Times New Roman"/>
          <w:b/>
          <w:sz w:val="24"/>
          <w:szCs w:val="24"/>
        </w:rPr>
        <w:t>za BiH</w:t>
      </w:r>
      <w:r w:rsidR="00407C95" w:rsidRPr="00874434">
        <w:rPr>
          <w:rFonts w:ascii="Times New Roman" w:hAnsi="Times New Roman" w:cs="Times New Roman"/>
          <w:sz w:val="24"/>
          <w:szCs w:val="24"/>
        </w:rPr>
        <w:t xml:space="preserve"> javno su</w:t>
      </w:r>
      <w:r w:rsidR="005C1831" w:rsidRPr="00874434">
        <w:rPr>
          <w:rFonts w:ascii="Times New Roman" w:hAnsi="Times New Roman" w:cs="Times New Roman"/>
          <w:sz w:val="24"/>
          <w:szCs w:val="24"/>
        </w:rPr>
        <w:t xml:space="preserve"> </w:t>
      </w:r>
      <w:r w:rsidR="00823B52">
        <w:rPr>
          <w:rFonts w:ascii="Times New Roman" w:hAnsi="Times New Roman" w:cs="Times New Roman"/>
          <w:sz w:val="24"/>
          <w:szCs w:val="24"/>
        </w:rPr>
        <w:t>prezentirani</w:t>
      </w:r>
      <w:r w:rsidR="005C1831" w:rsidRPr="00874434">
        <w:rPr>
          <w:rFonts w:ascii="Times New Roman" w:hAnsi="Times New Roman" w:cs="Times New Roman"/>
          <w:sz w:val="24"/>
          <w:szCs w:val="24"/>
        </w:rPr>
        <w:t xml:space="preserve"> na Konfer</w:t>
      </w:r>
      <w:r w:rsidR="004C42E7" w:rsidRPr="00874434">
        <w:rPr>
          <w:rFonts w:ascii="Times New Roman" w:hAnsi="Times New Roman" w:cs="Times New Roman"/>
          <w:sz w:val="24"/>
          <w:szCs w:val="24"/>
        </w:rPr>
        <w:t xml:space="preserve">enciji u </w:t>
      </w:r>
      <w:r w:rsidR="00823B52">
        <w:rPr>
          <w:rFonts w:ascii="Times New Roman" w:hAnsi="Times New Roman" w:cs="Times New Roman"/>
          <w:sz w:val="24"/>
          <w:szCs w:val="24"/>
        </w:rPr>
        <w:t>studenom</w:t>
      </w:r>
      <w:r w:rsidR="004C42E7" w:rsidRPr="00874434">
        <w:rPr>
          <w:rFonts w:ascii="Times New Roman" w:hAnsi="Times New Roman" w:cs="Times New Roman"/>
          <w:sz w:val="24"/>
          <w:szCs w:val="24"/>
        </w:rPr>
        <w:t xml:space="preserve"> 2022. godine. </w:t>
      </w:r>
    </w:p>
    <w:p w14:paraId="195355B2" w14:textId="46A1E5B9" w:rsidR="00D05E8E" w:rsidRPr="00874434" w:rsidRDefault="00D05E8E" w:rsidP="00D05E8E">
      <w:pPr>
        <w:tabs>
          <w:tab w:val="left" w:pos="284"/>
          <w:tab w:val="left" w:pos="567"/>
          <w:tab w:val="left" w:pos="630"/>
          <w:tab w:val="left" w:pos="1260"/>
          <w:tab w:val="left" w:pos="1620"/>
          <w:tab w:val="left" w:pos="1710"/>
        </w:tabs>
        <w:jc w:val="both"/>
        <w:rPr>
          <w:rFonts w:ascii="Times New Roman" w:hAnsi="Times New Roman" w:cs="Times New Roman"/>
          <w:color w:val="00B050"/>
          <w:sz w:val="24"/>
          <w:szCs w:val="24"/>
        </w:rPr>
      </w:pPr>
    </w:p>
    <w:p w14:paraId="00125B07" w14:textId="4F340505" w:rsidR="00E14695" w:rsidRPr="00874434" w:rsidRDefault="00E14695" w:rsidP="00E07D54">
      <w:pPr>
        <w:widowControl w:val="0"/>
        <w:autoSpaceDE w:val="0"/>
        <w:autoSpaceDN w:val="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 B</w:t>
      </w:r>
      <w:r w:rsidR="005E345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GC FB</w:t>
      </w:r>
      <w:r w:rsidR="005E345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i GC</w:t>
      </w:r>
      <w:r w:rsidR="005E345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su učestvovali </w:t>
      </w:r>
      <w:r w:rsidRPr="00874434">
        <w:rPr>
          <w:rFonts w:ascii="Times New Roman" w:hAnsi="Times New Roman" w:cs="Times New Roman"/>
          <w:b/>
          <w:sz w:val="24"/>
          <w:szCs w:val="24"/>
          <w:lang w:val="bs-Latn-BA"/>
        </w:rPr>
        <w:t xml:space="preserve">u realizaciji regionalnog istraživanja Misije </w:t>
      </w:r>
      <w:r w:rsidR="005E1792">
        <w:rPr>
          <w:rFonts w:ascii="Times New Roman" w:hAnsi="Times New Roman" w:cs="Times New Roman"/>
          <w:b/>
          <w:sz w:val="24"/>
          <w:szCs w:val="24"/>
          <w:lang w:val="bs-Latn-BA"/>
        </w:rPr>
        <w:t>OESS</w:t>
      </w:r>
      <w:r w:rsidRPr="00874434">
        <w:rPr>
          <w:rFonts w:ascii="Times New Roman" w:hAnsi="Times New Roman" w:cs="Times New Roman"/>
          <w:b/>
          <w:sz w:val="24"/>
          <w:szCs w:val="24"/>
          <w:lang w:val="bs-Latn-BA"/>
        </w:rPr>
        <w:t>-a</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o dobrobiti i sigurnosti žena</w:t>
      </w:r>
      <w:r w:rsidRPr="00874434">
        <w:rPr>
          <w:rFonts w:ascii="Times New Roman" w:hAnsi="Times New Roman" w:cs="Times New Roman"/>
          <w:sz w:val="24"/>
          <w:szCs w:val="24"/>
          <w:lang w:val="bs-Latn-BA"/>
        </w:rPr>
        <w:t xml:space="preserve"> u okviru kojeg su ispitivani oblici nasilja nad ženama, kao i istraživanju UNDP/UN Women na temu barijera za političko učešće žena, u okviru projekta „Žene na izborima u Bosni i Hercegovini“.</w:t>
      </w:r>
    </w:p>
    <w:p w14:paraId="57330C2E" w14:textId="7B13C605" w:rsidR="00E14695" w:rsidRPr="00874434" w:rsidRDefault="00E14695" w:rsidP="00E07D54">
      <w:pPr>
        <w:widowControl w:val="0"/>
        <w:autoSpaceDE w:val="0"/>
        <w:autoSpaceDN w:val="0"/>
        <w:jc w:val="both"/>
        <w:rPr>
          <w:rFonts w:ascii="Times New Roman" w:hAnsi="Times New Roman" w:cs="Times New Roman"/>
          <w:sz w:val="24"/>
          <w:szCs w:val="24"/>
          <w:lang w:val="bs-Latn-BA"/>
        </w:rPr>
      </w:pPr>
    </w:p>
    <w:p w14:paraId="05325C5A" w14:textId="7EE854C2" w:rsidR="003558BC" w:rsidRPr="00874434" w:rsidRDefault="00B0360A" w:rsidP="00B0360A">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Kao instrument upravl</w:t>
      </w:r>
      <w:r w:rsidR="00A33F2F" w:rsidRPr="00874434">
        <w:rPr>
          <w:rFonts w:ascii="Times New Roman" w:eastAsia="Times New Roman" w:hAnsi="Times New Roman" w:cs="Times New Roman"/>
          <w:sz w:val="24"/>
          <w:szCs w:val="24"/>
          <w:lang w:val="bs-Latn-BA"/>
        </w:rPr>
        <w:t xml:space="preserve">janja </w:t>
      </w:r>
      <w:r w:rsidRPr="00874434">
        <w:rPr>
          <w:rFonts w:ascii="Times New Roman" w:eastAsia="Times New Roman" w:hAnsi="Times New Roman" w:cs="Times New Roman"/>
          <w:sz w:val="24"/>
          <w:szCs w:val="24"/>
          <w:lang w:val="bs-Latn-BA"/>
        </w:rPr>
        <w:t xml:space="preserve">u svrhu praćenja </w:t>
      </w:r>
      <w:r w:rsidR="00BA6020">
        <w:rPr>
          <w:rFonts w:ascii="Times New Roman" w:eastAsia="Times New Roman" w:hAnsi="Times New Roman" w:cs="Times New Roman"/>
          <w:sz w:val="24"/>
          <w:szCs w:val="24"/>
          <w:lang w:val="bs-Latn-BA"/>
        </w:rPr>
        <w:t>provedbe</w:t>
      </w:r>
      <w:r w:rsidRPr="00874434">
        <w:rPr>
          <w:rFonts w:ascii="Times New Roman" w:eastAsia="Times New Roman" w:hAnsi="Times New Roman" w:cs="Times New Roman"/>
          <w:sz w:val="24"/>
          <w:szCs w:val="24"/>
          <w:lang w:val="bs-Latn-BA"/>
        </w:rPr>
        <w:t xml:space="preserve"> FIGAP II programa izrađen je i</w:t>
      </w:r>
      <w:r w:rsidR="005E3458">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w:t>
      </w:r>
      <w:r w:rsidR="00EF00E7" w:rsidRPr="00874434">
        <w:rPr>
          <w:rFonts w:ascii="Times New Roman" w:eastAsia="Times New Roman" w:hAnsi="Times New Roman" w:cs="Times New Roman"/>
          <w:sz w:val="24"/>
          <w:szCs w:val="24"/>
          <w:lang w:val="bs-Latn-BA"/>
        </w:rPr>
        <w:t xml:space="preserve">od strane Upravnog odbora FIGAP II programa </w:t>
      </w:r>
      <w:r w:rsidRPr="00874434">
        <w:rPr>
          <w:rFonts w:ascii="Times New Roman" w:eastAsia="Times New Roman" w:hAnsi="Times New Roman" w:cs="Times New Roman"/>
          <w:sz w:val="24"/>
          <w:szCs w:val="24"/>
          <w:lang w:val="bs-Latn-BA"/>
        </w:rPr>
        <w:t>usvojen</w:t>
      </w:r>
      <w:r w:rsidR="006A3176">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Priručnik za monitoring i evaluaciju</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FIGAP II programa</w:t>
      </w:r>
      <w:r w:rsidR="003558BC" w:rsidRPr="00874434">
        <w:rPr>
          <w:rFonts w:ascii="Times New Roman" w:eastAsia="Times New Roman" w:hAnsi="Times New Roman" w:cs="Times New Roman"/>
          <w:sz w:val="24"/>
          <w:szCs w:val="24"/>
          <w:lang w:val="bs-Latn-BA"/>
        </w:rPr>
        <w:t xml:space="preserve">. </w:t>
      </w:r>
    </w:p>
    <w:p w14:paraId="531C7737" w14:textId="77777777" w:rsidR="008A0FE6" w:rsidRPr="00874434" w:rsidRDefault="008A0FE6" w:rsidP="00B0360A">
      <w:pPr>
        <w:widowControl w:val="0"/>
        <w:autoSpaceDE w:val="0"/>
        <w:autoSpaceDN w:val="0"/>
        <w:jc w:val="both"/>
        <w:rPr>
          <w:rFonts w:ascii="Times New Roman" w:eastAsia="Times New Roman" w:hAnsi="Times New Roman" w:cs="Times New Roman"/>
          <w:sz w:val="24"/>
          <w:szCs w:val="24"/>
          <w:lang w:val="bs-Latn-BA"/>
        </w:rPr>
      </w:pPr>
    </w:p>
    <w:p w14:paraId="573F02F9" w14:textId="62128C33" w:rsidR="00EF00E7" w:rsidRPr="00874434" w:rsidRDefault="00EF00E7" w:rsidP="00B0360A">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U svrhu praćenja napretka ravnopravnosti spolova, kao i upravljanja integrisanjem rodne perspektive u pravne akte i politike, ARS</w:t>
      </w:r>
      <w:r w:rsidR="005E3458">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B</w:t>
      </w:r>
      <w:r w:rsidR="005E3458">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 xml:space="preserve">H MLJPI, </w:t>
      </w:r>
      <w:r w:rsidR="002B1766" w:rsidRPr="00874434">
        <w:rPr>
          <w:rFonts w:ascii="Times New Roman" w:eastAsia="Times New Roman" w:hAnsi="Times New Roman" w:cs="Times New Roman"/>
          <w:sz w:val="24"/>
          <w:szCs w:val="24"/>
          <w:lang w:val="bs-Latn-BA"/>
        </w:rPr>
        <w:t>GC</w:t>
      </w:r>
      <w:r w:rsidR="005E3458">
        <w:rPr>
          <w:rFonts w:ascii="Times New Roman" w:eastAsia="Times New Roman" w:hAnsi="Times New Roman" w:cs="Times New Roman"/>
          <w:sz w:val="24"/>
          <w:szCs w:val="24"/>
          <w:lang w:val="bs-Latn-BA"/>
        </w:rPr>
        <w:t xml:space="preserve"> </w:t>
      </w:r>
      <w:r w:rsidR="002B1766" w:rsidRPr="00874434">
        <w:rPr>
          <w:rFonts w:ascii="Times New Roman" w:eastAsia="Times New Roman" w:hAnsi="Times New Roman" w:cs="Times New Roman"/>
          <w:sz w:val="24"/>
          <w:szCs w:val="24"/>
          <w:lang w:val="bs-Latn-BA"/>
        </w:rPr>
        <w:t xml:space="preserve">FBiH </w:t>
      </w:r>
      <w:r w:rsidRPr="00874434">
        <w:rPr>
          <w:rFonts w:ascii="Times New Roman" w:eastAsia="Times New Roman" w:hAnsi="Times New Roman" w:cs="Times New Roman"/>
          <w:sz w:val="24"/>
          <w:szCs w:val="24"/>
          <w:lang w:val="bs-Latn-BA"/>
        </w:rPr>
        <w:t>i GC</w:t>
      </w:r>
      <w:r w:rsidR="005E3458">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RS </w:t>
      </w:r>
      <w:r w:rsidR="002B1766" w:rsidRPr="00874434">
        <w:rPr>
          <w:rFonts w:ascii="Times New Roman" w:eastAsia="Times New Roman" w:hAnsi="Times New Roman" w:cs="Times New Roman"/>
          <w:sz w:val="24"/>
          <w:szCs w:val="24"/>
          <w:lang w:val="bs-Latn-BA"/>
        </w:rPr>
        <w:t>redov</w:t>
      </w:r>
      <w:r w:rsidR="00BA6020">
        <w:rPr>
          <w:rFonts w:ascii="Times New Roman" w:eastAsia="Times New Roman" w:hAnsi="Times New Roman" w:cs="Times New Roman"/>
          <w:sz w:val="24"/>
          <w:szCs w:val="24"/>
          <w:lang w:val="bs-Latn-BA"/>
        </w:rPr>
        <w:t>ito</w:t>
      </w:r>
      <w:r w:rsidR="002B1766" w:rsidRPr="00874434">
        <w:rPr>
          <w:rFonts w:ascii="Times New Roman" w:eastAsia="Times New Roman" w:hAnsi="Times New Roman" w:cs="Times New Roman"/>
          <w:sz w:val="24"/>
          <w:szCs w:val="24"/>
          <w:lang w:val="bs-Latn-BA"/>
        </w:rPr>
        <w:t xml:space="preserve"> prat</w:t>
      </w:r>
      <w:r w:rsidRPr="00874434">
        <w:rPr>
          <w:rFonts w:ascii="Times New Roman" w:eastAsia="Times New Roman" w:hAnsi="Times New Roman" w:cs="Times New Roman"/>
          <w:sz w:val="24"/>
          <w:szCs w:val="24"/>
          <w:lang w:val="bs-Latn-BA"/>
        </w:rPr>
        <w:t>e</w:t>
      </w:r>
      <w:r w:rsidR="002B1766" w:rsidRPr="00874434">
        <w:rPr>
          <w:rFonts w:ascii="Times New Roman" w:eastAsia="Times New Roman" w:hAnsi="Times New Roman" w:cs="Times New Roman"/>
          <w:sz w:val="24"/>
          <w:szCs w:val="24"/>
          <w:lang w:val="bs-Latn-BA"/>
        </w:rPr>
        <w:t xml:space="preserve"> javne rasprave, daj</w:t>
      </w:r>
      <w:r w:rsidRPr="00874434">
        <w:rPr>
          <w:rFonts w:ascii="Times New Roman" w:eastAsia="Times New Roman" w:hAnsi="Times New Roman" w:cs="Times New Roman"/>
          <w:sz w:val="24"/>
          <w:szCs w:val="24"/>
          <w:lang w:val="bs-Latn-BA"/>
        </w:rPr>
        <w:t>u</w:t>
      </w:r>
      <w:r w:rsidR="002B1766" w:rsidRPr="00874434">
        <w:rPr>
          <w:rFonts w:ascii="Times New Roman" w:eastAsia="Times New Roman" w:hAnsi="Times New Roman" w:cs="Times New Roman"/>
          <w:sz w:val="24"/>
          <w:szCs w:val="24"/>
          <w:lang w:val="bs-Latn-BA"/>
        </w:rPr>
        <w:t xml:space="preserve"> komentare i sugestije na nacrte propisa, strategija i politika u cilju us</w:t>
      </w:r>
      <w:r w:rsidR="00531B96">
        <w:rPr>
          <w:rFonts w:ascii="Times New Roman" w:eastAsia="Times New Roman" w:hAnsi="Times New Roman" w:cs="Times New Roman"/>
          <w:sz w:val="24"/>
          <w:szCs w:val="24"/>
          <w:lang w:val="bs-Latn-BA"/>
        </w:rPr>
        <w:t>u</w:t>
      </w:r>
      <w:r w:rsidR="00B0360A" w:rsidRPr="00874434">
        <w:rPr>
          <w:rFonts w:ascii="Times New Roman" w:eastAsia="Times New Roman" w:hAnsi="Times New Roman" w:cs="Times New Roman"/>
          <w:sz w:val="24"/>
          <w:szCs w:val="24"/>
          <w:lang w:val="bs-Latn-BA"/>
        </w:rPr>
        <w:t>glašavanja s odredbama Z</w:t>
      </w:r>
      <w:r w:rsidR="005E3458">
        <w:rPr>
          <w:rFonts w:ascii="Times New Roman" w:eastAsia="Times New Roman" w:hAnsi="Times New Roman" w:cs="Times New Roman"/>
          <w:sz w:val="24"/>
          <w:szCs w:val="24"/>
          <w:lang w:val="bs-Latn-BA"/>
        </w:rPr>
        <w:t>o</w:t>
      </w:r>
      <w:r w:rsidR="00B0360A" w:rsidRPr="00874434">
        <w:rPr>
          <w:rFonts w:ascii="Times New Roman" w:eastAsia="Times New Roman" w:hAnsi="Times New Roman" w:cs="Times New Roman"/>
          <w:sz w:val="24"/>
          <w:szCs w:val="24"/>
          <w:lang w:val="bs-Latn-BA"/>
        </w:rPr>
        <w:t>RS BiH</w:t>
      </w:r>
      <w:r w:rsidRPr="00874434">
        <w:rPr>
          <w:rFonts w:ascii="Times New Roman" w:eastAsia="Times New Roman" w:hAnsi="Times New Roman" w:cs="Times New Roman"/>
          <w:sz w:val="24"/>
          <w:szCs w:val="24"/>
          <w:lang w:val="bs-Latn-BA"/>
        </w:rPr>
        <w:t>,</w:t>
      </w:r>
      <w:r w:rsidR="002B1766" w:rsidRPr="00874434">
        <w:rPr>
          <w:rFonts w:ascii="Times New Roman" w:eastAsia="Times New Roman" w:hAnsi="Times New Roman" w:cs="Times New Roman"/>
          <w:sz w:val="24"/>
          <w:szCs w:val="24"/>
        </w:rPr>
        <w:t xml:space="preserve"> </w:t>
      </w:r>
      <w:bookmarkStart w:id="55" w:name="_Toc124789443"/>
      <w:bookmarkStart w:id="56" w:name="_Toc116996937"/>
      <w:r w:rsidR="002B1766" w:rsidRPr="00874434">
        <w:rPr>
          <w:rFonts w:ascii="Times New Roman" w:hAnsi="Times New Roman" w:cs="Times New Roman"/>
          <w:sz w:val="24"/>
          <w:szCs w:val="24"/>
          <w:lang w:val="bs-Latn-BA"/>
        </w:rPr>
        <w:t>redov</w:t>
      </w:r>
      <w:r w:rsidR="00BA6020">
        <w:rPr>
          <w:rFonts w:ascii="Times New Roman" w:hAnsi="Times New Roman" w:cs="Times New Roman"/>
          <w:sz w:val="24"/>
          <w:szCs w:val="24"/>
          <w:lang w:val="bs-Latn-BA"/>
        </w:rPr>
        <w:t>ito</w:t>
      </w:r>
      <w:r w:rsidR="002B1766" w:rsidRPr="00874434">
        <w:rPr>
          <w:rFonts w:ascii="Times New Roman" w:hAnsi="Times New Roman" w:cs="Times New Roman"/>
          <w:sz w:val="24"/>
          <w:szCs w:val="24"/>
          <w:lang w:val="bs-Latn-BA"/>
        </w:rPr>
        <w:t xml:space="preserve"> prikuplja</w:t>
      </w:r>
      <w:r w:rsidRPr="00874434">
        <w:rPr>
          <w:rFonts w:ascii="Times New Roman" w:hAnsi="Times New Roman" w:cs="Times New Roman"/>
          <w:sz w:val="24"/>
          <w:szCs w:val="24"/>
          <w:lang w:val="bs-Latn-BA"/>
        </w:rPr>
        <w:t>ju</w:t>
      </w:r>
      <w:r w:rsidR="002B1766" w:rsidRPr="00874434">
        <w:rPr>
          <w:rFonts w:ascii="Times New Roman" w:hAnsi="Times New Roman" w:cs="Times New Roman"/>
          <w:sz w:val="24"/>
          <w:szCs w:val="24"/>
          <w:lang w:val="bs-Latn-BA"/>
        </w:rPr>
        <w:t xml:space="preserve"> i analizira</w:t>
      </w:r>
      <w:r w:rsidRPr="00874434">
        <w:rPr>
          <w:rFonts w:ascii="Times New Roman" w:hAnsi="Times New Roman" w:cs="Times New Roman"/>
          <w:sz w:val="24"/>
          <w:szCs w:val="24"/>
          <w:lang w:val="bs-Latn-BA"/>
        </w:rPr>
        <w:t>ju pojave u oblastima GAP B</w:t>
      </w:r>
      <w:r w:rsidR="005E345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kao što su</w:t>
      </w:r>
      <w:r w:rsidR="00A33F2F" w:rsidRPr="00874434">
        <w:rPr>
          <w:rFonts w:ascii="Times New Roman" w:hAnsi="Times New Roman" w:cs="Times New Roman"/>
          <w:sz w:val="24"/>
          <w:szCs w:val="24"/>
          <w:lang w:val="bs-Latn-BA"/>
        </w:rPr>
        <w:t xml:space="preserve"> pravosudni statistički</w:t>
      </w:r>
      <w:r w:rsidR="002B1766" w:rsidRPr="00874434">
        <w:rPr>
          <w:rFonts w:ascii="Times New Roman" w:hAnsi="Times New Roman" w:cs="Times New Roman"/>
          <w:sz w:val="24"/>
          <w:szCs w:val="24"/>
          <w:lang w:val="bs-Latn-BA"/>
        </w:rPr>
        <w:t xml:space="preserve"> poda</w:t>
      </w:r>
      <w:r w:rsidR="00A33F2F" w:rsidRPr="00874434">
        <w:rPr>
          <w:rFonts w:ascii="Times New Roman" w:hAnsi="Times New Roman" w:cs="Times New Roman"/>
          <w:sz w:val="24"/>
          <w:szCs w:val="24"/>
          <w:lang w:val="bs-Latn-BA"/>
        </w:rPr>
        <w:t>ci</w:t>
      </w:r>
      <w:r w:rsidR="002B1766" w:rsidRPr="00874434">
        <w:rPr>
          <w:rFonts w:ascii="Times New Roman" w:hAnsi="Times New Roman" w:cs="Times New Roman"/>
          <w:sz w:val="24"/>
          <w:szCs w:val="24"/>
          <w:lang w:val="bs-Latn-BA"/>
        </w:rPr>
        <w:t xml:space="preserve"> o broju i vrsti izrečenih sankcija za krivična djela s elementima rodno </w:t>
      </w:r>
      <w:r w:rsidR="00BA6020">
        <w:rPr>
          <w:rFonts w:ascii="Times New Roman" w:hAnsi="Times New Roman" w:cs="Times New Roman"/>
          <w:sz w:val="24"/>
          <w:szCs w:val="24"/>
          <w:lang w:val="bs-Latn-BA"/>
        </w:rPr>
        <w:t>uvjetovanog</w:t>
      </w:r>
      <w:r w:rsidR="002B1766" w:rsidRPr="00874434">
        <w:rPr>
          <w:rFonts w:ascii="Times New Roman" w:hAnsi="Times New Roman" w:cs="Times New Roman"/>
          <w:sz w:val="24"/>
          <w:szCs w:val="24"/>
          <w:lang w:val="bs-Latn-BA"/>
        </w:rPr>
        <w:t xml:space="preserve"> nasilja, broju i spolu počini</w:t>
      </w:r>
      <w:r w:rsidR="00BA6020">
        <w:rPr>
          <w:rFonts w:ascii="Times New Roman" w:hAnsi="Times New Roman" w:cs="Times New Roman"/>
          <w:sz w:val="24"/>
          <w:szCs w:val="24"/>
          <w:lang w:val="bs-Latn-BA"/>
        </w:rPr>
        <w:t>telja</w:t>
      </w:r>
      <w:r w:rsidR="005E3458">
        <w:rPr>
          <w:rFonts w:ascii="Times New Roman" w:hAnsi="Times New Roman" w:cs="Times New Roman"/>
          <w:sz w:val="24"/>
          <w:szCs w:val="24"/>
          <w:lang w:val="bs-Latn-BA"/>
        </w:rPr>
        <w:t xml:space="preserve"> </w:t>
      </w:r>
      <w:r w:rsidR="002B1766" w:rsidRPr="00874434">
        <w:rPr>
          <w:rFonts w:ascii="Times New Roman" w:hAnsi="Times New Roman" w:cs="Times New Roman"/>
          <w:sz w:val="24"/>
          <w:szCs w:val="24"/>
          <w:lang w:val="bs-Latn-BA"/>
        </w:rPr>
        <w:t xml:space="preserve">i oštećenih, broju i vrsti zaštitnih mjera izrečenih za krivično djelo nasilje u </w:t>
      </w:r>
      <w:r w:rsidR="00BA6020">
        <w:rPr>
          <w:rFonts w:ascii="Times New Roman" w:hAnsi="Times New Roman" w:cs="Times New Roman"/>
          <w:sz w:val="24"/>
          <w:szCs w:val="24"/>
          <w:lang w:val="bs-Latn-BA"/>
        </w:rPr>
        <w:t>obitelji</w:t>
      </w:r>
      <w:r w:rsidR="002B1766" w:rsidRPr="00874434">
        <w:rPr>
          <w:rFonts w:ascii="Times New Roman" w:hAnsi="Times New Roman" w:cs="Times New Roman"/>
          <w:sz w:val="24"/>
          <w:szCs w:val="24"/>
          <w:lang w:val="bs-Latn-BA"/>
        </w:rPr>
        <w:t>.</w:t>
      </w:r>
      <w:bookmarkEnd w:id="55"/>
      <w:r w:rsidR="002B1766" w:rsidRPr="00874434">
        <w:rPr>
          <w:rFonts w:ascii="Times New Roman" w:hAnsi="Times New Roman" w:cs="Times New Roman"/>
          <w:sz w:val="24"/>
          <w:szCs w:val="24"/>
          <w:lang w:val="bs-Latn-BA"/>
        </w:rPr>
        <w:t xml:space="preserve"> </w:t>
      </w:r>
      <w:bookmarkEnd w:id="56"/>
    </w:p>
    <w:p w14:paraId="1B34D9DA" w14:textId="77777777" w:rsidR="00EF00E7" w:rsidRPr="00874434" w:rsidRDefault="00EF00E7" w:rsidP="00B0360A">
      <w:pPr>
        <w:widowControl w:val="0"/>
        <w:autoSpaceDE w:val="0"/>
        <w:autoSpaceDN w:val="0"/>
        <w:jc w:val="both"/>
        <w:rPr>
          <w:rFonts w:ascii="Times New Roman" w:hAnsi="Times New Roman" w:cs="Times New Roman"/>
          <w:sz w:val="24"/>
          <w:szCs w:val="24"/>
          <w:lang w:val="bs-Latn-BA"/>
        </w:rPr>
      </w:pPr>
    </w:p>
    <w:p w14:paraId="5815201D" w14:textId="73CE796D" w:rsidR="002B1766" w:rsidRPr="00874434" w:rsidRDefault="002A5CEF" w:rsidP="00B0360A">
      <w:pPr>
        <w:widowControl w:val="0"/>
        <w:autoSpaceDE w:val="0"/>
        <w:autoSpaceDN w:val="0"/>
        <w:jc w:val="both"/>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P</w:t>
      </w:r>
      <w:r w:rsidR="002B1766" w:rsidRPr="00874434">
        <w:rPr>
          <w:rFonts w:ascii="Times New Roman" w:eastAsia="Times New Roman" w:hAnsi="Times New Roman" w:cs="Times New Roman"/>
          <w:sz w:val="24"/>
          <w:szCs w:val="24"/>
          <w:lang w:val="bs-Latn-BA"/>
        </w:rPr>
        <w:t xml:space="preserve">rovedeno </w:t>
      </w:r>
      <w:r>
        <w:rPr>
          <w:rFonts w:ascii="Times New Roman" w:eastAsia="Times New Roman" w:hAnsi="Times New Roman" w:cs="Times New Roman"/>
          <w:sz w:val="24"/>
          <w:szCs w:val="24"/>
          <w:lang w:val="bs-Latn-BA"/>
        </w:rPr>
        <w:t xml:space="preserve">je </w:t>
      </w:r>
      <w:r w:rsidR="00E07D54" w:rsidRPr="00874434">
        <w:rPr>
          <w:rFonts w:ascii="Times New Roman" w:eastAsia="Times New Roman" w:hAnsi="Times New Roman" w:cs="Times New Roman"/>
          <w:b/>
          <w:sz w:val="24"/>
          <w:szCs w:val="24"/>
          <w:lang w:val="bs-Latn-BA"/>
        </w:rPr>
        <w:t>Istra</w:t>
      </w:r>
      <w:r w:rsidR="002B1766" w:rsidRPr="00874434">
        <w:rPr>
          <w:rFonts w:ascii="Times New Roman" w:eastAsia="Times New Roman" w:hAnsi="Times New Roman" w:cs="Times New Roman"/>
          <w:b/>
          <w:sz w:val="24"/>
          <w:szCs w:val="24"/>
          <w:lang w:val="bs-Latn-BA"/>
        </w:rPr>
        <w:t xml:space="preserve">živanje o sadržajima nastavnih planova i programa o temi rodno </w:t>
      </w:r>
      <w:r w:rsidR="00BA6020">
        <w:rPr>
          <w:rFonts w:ascii="Times New Roman" w:eastAsia="Times New Roman" w:hAnsi="Times New Roman" w:cs="Times New Roman"/>
          <w:b/>
          <w:sz w:val="24"/>
          <w:szCs w:val="24"/>
          <w:lang w:val="bs-Latn-BA"/>
        </w:rPr>
        <w:t>uvjetovanog</w:t>
      </w:r>
      <w:r w:rsidR="002B1766" w:rsidRPr="00874434">
        <w:rPr>
          <w:rFonts w:ascii="Times New Roman" w:eastAsia="Times New Roman" w:hAnsi="Times New Roman" w:cs="Times New Roman"/>
          <w:b/>
          <w:sz w:val="24"/>
          <w:szCs w:val="24"/>
          <w:lang w:val="bs-Latn-BA"/>
        </w:rPr>
        <w:t xml:space="preserve"> nasilja i nasilja u </w:t>
      </w:r>
      <w:r w:rsidR="00BA6020">
        <w:rPr>
          <w:rFonts w:ascii="Times New Roman" w:eastAsia="Times New Roman" w:hAnsi="Times New Roman" w:cs="Times New Roman"/>
          <w:b/>
          <w:sz w:val="24"/>
          <w:szCs w:val="24"/>
          <w:lang w:val="bs-Latn-BA"/>
        </w:rPr>
        <w:t>obitelji</w:t>
      </w:r>
      <w:r>
        <w:rPr>
          <w:rFonts w:ascii="Times New Roman" w:eastAsia="Times New Roman" w:hAnsi="Times New Roman" w:cs="Times New Roman"/>
          <w:b/>
          <w:sz w:val="24"/>
          <w:szCs w:val="24"/>
          <w:lang w:val="bs-Latn-BA"/>
        </w:rPr>
        <w:t xml:space="preserve"> u Kantonu Sarajevo,</w:t>
      </w:r>
      <w:r w:rsidR="002B1766" w:rsidRPr="00874434">
        <w:rPr>
          <w:rFonts w:ascii="Times New Roman" w:eastAsia="Times New Roman" w:hAnsi="Times New Roman" w:cs="Times New Roman"/>
          <w:sz w:val="24"/>
          <w:szCs w:val="24"/>
          <w:lang w:val="bs-Latn-BA"/>
        </w:rPr>
        <w:t xml:space="preserve"> </w:t>
      </w:r>
      <w:r w:rsidR="004C42E7" w:rsidRPr="00874434">
        <w:rPr>
          <w:rFonts w:ascii="Times New Roman" w:eastAsia="Times New Roman" w:hAnsi="Times New Roman" w:cs="Times New Roman"/>
          <w:sz w:val="24"/>
          <w:szCs w:val="24"/>
          <w:lang w:val="bs-Latn-BA"/>
        </w:rPr>
        <w:t>kojim je analizirana</w:t>
      </w:r>
      <w:r w:rsidR="002B1766" w:rsidRPr="00874434">
        <w:rPr>
          <w:rFonts w:ascii="Times New Roman" w:eastAsia="Times New Roman" w:hAnsi="Times New Roman" w:cs="Times New Roman"/>
          <w:sz w:val="24"/>
          <w:szCs w:val="24"/>
          <w:lang w:val="bs-Latn-BA"/>
        </w:rPr>
        <w:t xml:space="preserve"> zastupljenost i </w:t>
      </w:r>
      <w:r w:rsidR="00BA6020">
        <w:rPr>
          <w:rFonts w:ascii="Times New Roman" w:eastAsia="Times New Roman" w:hAnsi="Times New Roman" w:cs="Times New Roman"/>
          <w:sz w:val="24"/>
          <w:szCs w:val="24"/>
          <w:lang w:val="bs-Latn-BA"/>
        </w:rPr>
        <w:t>djelokrug</w:t>
      </w:r>
      <w:r w:rsidR="002B1766" w:rsidRPr="00874434">
        <w:rPr>
          <w:rFonts w:ascii="Times New Roman" w:eastAsia="Times New Roman" w:hAnsi="Times New Roman" w:cs="Times New Roman"/>
          <w:sz w:val="24"/>
          <w:szCs w:val="24"/>
          <w:lang w:val="bs-Latn-BA"/>
        </w:rPr>
        <w:t xml:space="preserve"> e</w:t>
      </w:r>
      <w:r w:rsidR="004C42E7" w:rsidRPr="00874434">
        <w:rPr>
          <w:rFonts w:ascii="Times New Roman" w:eastAsia="Times New Roman" w:hAnsi="Times New Roman" w:cs="Times New Roman"/>
          <w:sz w:val="24"/>
          <w:szCs w:val="24"/>
          <w:lang w:val="bs-Latn-BA"/>
        </w:rPr>
        <w:t>dukacijskog sadržaja, te stavovi</w:t>
      </w:r>
      <w:r w:rsidR="002B1766" w:rsidRPr="00874434">
        <w:rPr>
          <w:rFonts w:ascii="Times New Roman" w:eastAsia="Times New Roman" w:hAnsi="Times New Roman" w:cs="Times New Roman"/>
          <w:sz w:val="24"/>
          <w:szCs w:val="24"/>
          <w:lang w:val="bs-Latn-BA"/>
        </w:rPr>
        <w:t xml:space="preserve"> i informiranost nastavnog (akademskog) osoblja i studenata koji su usko vezani za rodno </w:t>
      </w:r>
      <w:r w:rsidR="00BA6020">
        <w:rPr>
          <w:rFonts w:ascii="Times New Roman" w:eastAsia="Times New Roman" w:hAnsi="Times New Roman" w:cs="Times New Roman"/>
          <w:sz w:val="24"/>
          <w:szCs w:val="24"/>
          <w:lang w:val="bs-Latn-BA"/>
        </w:rPr>
        <w:t xml:space="preserve">uvjetovano </w:t>
      </w:r>
      <w:r w:rsidR="002B1766" w:rsidRPr="00874434">
        <w:rPr>
          <w:rFonts w:ascii="Times New Roman" w:eastAsia="Times New Roman" w:hAnsi="Times New Roman" w:cs="Times New Roman"/>
          <w:sz w:val="24"/>
          <w:szCs w:val="24"/>
          <w:lang w:val="bs-Latn-BA"/>
        </w:rPr>
        <w:t xml:space="preserve">nasilje i nasilje u </w:t>
      </w:r>
      <w:r w:rsidR="00BA6020">
        <w:rPr>
          <w:rFonts w:ascii="Times New Roman" w:eastAsia="Times New Roman" w:hAnsi="Times New Roman" w:cs="Times New Roman"/>
          <w:sz w:val="24"/>
          <w:szCs w:val="24"/>
          <w:lang w:val="bs-Latn-BA"/>
        </w:rPr>
        <w:t>obitelji</w:t>
      </w:r>
      <w:r w:rsidR="002B1766" w:rsidRPr="00874434">
        <w:rPr>
          <w:rFonts w:ascii="Times New Roman" w:eastAsia="Times New Roman" w:hAnsi="Times New Roman" w:cs="Times New Roman"/>
          <w:sz w:val="24"/>
          <w:szCs w:val="24"/>
          <w:lang w:val="bs-Latn-BA"/>
        </w:rPr>
        <w:t xml:space="preserve"> na društvenim i humanističkim organizacijskim jedinicama </w:t>
      </w:r>
      <w:r w:rsidR="00A60992" w:rsidRPr="00874434">
        <w:rPr>
          <w:rFonts w:ascii="Times New Roman" w:eastAsia="Times New Roman" w:hAnsi="Times New Roman" w:cs="Times New Roman"/>
          <w:sz w:val="24"/>
          <w:szCs w:val="24"/>
          <w:lang w:val="bs-Latn-BA"/>
        </w:rPr>
        <w:t>Univerziteta u Sarajevu</w:t>
      </w:r>
      <w:r w:rsidR="002B1766" w:rsidRPr="00874434">
        <w:rPr>
          <w:rFonts w:ascii="Times New Roman" w:eastAsia="Times New Roman" w:hAnsi="Times New Roman" w:cs="Times New Roman"/>
          <w:sz w:val="24"/>
          <w:szCs w:val="24"/>
          <w:lang w:val="bs-Latn-BA"/>
        </w:rPr>
        <w:t xml:space="preserve">. </w:t>
      </w:r>
    </w:p>
    <w:p w14:paraId="72BBBC94" w14:textId="523A8C3E" w:rsidR="00F60B4D" w:rsidRPr="00874434" w:rsidRDefault="00F60B4D" w:rsidP="002B1766">
      <w:pPr>
        <w:pStyle w:val="BodyText"/>
        <w:rPr>
          <w:rFonts w:ascii="Times New Roman" w:eastAsia="Times New Roman" w:hAnsi="Times New Roman" w:cs="Times New Roman"/>
          <w:sz w:val="24"/>
          <w:szCs w:val="24"/>
          <w:lang w:val="bs-Latn-BA"/>
        </w:rPr>
      </w:pPr>
    </w:p>
    <w:p w14:paraId="49A164FF" w14:textId="78748F3C" w:rsidR="005963AC" w:rsidRPr="00874434" w:rsidRDefault="00A33F2F" w:rsidP="005963AC">
      <w:pPr>
        <w:jc w:val="both"/>
        <w:rPr>
          <w:rFonts w:ascii="Times New Roman" w:hAnsi="Times New Roman" w:cs="Times New Roman"/>
          <w:sz w:val="24"/>
          <w:szCs w:val="24"/>
        </w:rPr>
      </w:pPr>
      <w:r w:rsidRPr="00874434">
        <w:rPr>
          <w:rFonts w:ascii="Times New Roman" w:hAnsi="Times New Roman" w:cs="Times New Roman"/>
          <w:sz w:val="24"/>
          <w:szCs w:val="24"/>
        </w:rPr>
        <w:t>AS</w:t>
      </w:r>
      <w:r w:rsidR="005E3458">
        <w:rPr>
          <w:rFonts w:ascii="Times New Roman" w:hAnsi="Times New Roman" w:cs="Times New Roman"/>
          <w:sz w:val="24"/>
          <w:szCs w:val="24"/>
        </w:rPr>
        <w:t xml:space="preserve"> </w:t>
      </w:r>
      <w:r w:rsidRPr="00874434">
        <w:rPr>
          <w:rFonts w:ascii="Times New Roman" w:hAnsi="Times New Roman" w:cs="Times New Roman"/>
          <w:sz w:val="24"/>
          <w:szCs w:val="24"/>
        </w:rPr>
        <w:t>B</w:t>
      </w:r>
      <w:r w:rsidR="005E3458">
        <w:rPr>
          <w:rFonts w:ascii="Times New Roman" w:hAnsi="Times New Roman" w:cs="Times New Roman"/>
          <w:sz w:val="24"/>
          <w:szCs w:val="24"/>
        </w:rPr>
        <w:t>i</w:t>
      </w:r>
      <w:r w:rsidRPr="00874434">
        <w:rPr>
          <w:rFonts w:ascii="Times New Roman" w:hAnsi="Times New Roman" w:cs="Times New Roman"/>
          <w:sz w:val="24"/>
          <w:szCs w:val="24"/>
        </w:rPr>
        <w:t xml:space="preserve">H je u izvještajnom </w:t>
      </w:r>
      <w:r w:rsidR="00BA6020">
        <w:rPr>
          <w:rFonts w:ascii="Times New Roman" w:hAnsi="Times New Roman" w:cs="Times New Roman"/>
          <w:sz w:val="24"/>
          <w:szCs w:val="24"/>
        </w:rPr>
        <w:t>razdoblju</w:t>
      </w:r>
      <w:r w:rsidRPr="00874434">
        <w:rPr>
          <w:rFonts w:ascii="Times New Roman" w:hAnsi="Times New Roman" w:cs="Times New Roman"/>
          <w:sz w:val="24"/>
          <w:szCs w:val="24"/>
        </w:rPr>
        <w:t xml:space="preserve"> objavila tri publikacije </w:t>
      </w:r>
      <w:r w:rsidRPr="00874434">
        <w:rPr>
          <w:rFonts w:ascii="Times New Roman" w:hAnsi="Times New Roman" w:cs="Times New Roman"/>
          <w:b/>
          <w:sz w:val="24"/>
          <w:szCs w:val="24"/>
        </w:rPr>
        <w:t>„Žene i muškarci u Bosni i Hercegovini“</w:t>
      </w:r>
      <w:r w:rsidRPr="00874434">
        <w:rPr>
          <w:rFonts w:ascii="Times New Roman" w:hAnsi="Times New Roman" w:cs="Times New Roman"/>
          <w:sz w:val="24"/>
          <w:szCs w:val="24"/>
        </w:rPr>
        <w:t xml:space="preserve"> koje obuhvataju  podatke iz različitih statističkih i drugih </w:t>
      </w:r>
      <w:r w:rsidR="00BA6020">
        <w:rPr>
          <w:rFonts w:ascii="Times New Roman" w:hAnsi="Times New Roman" w:cs="Times New Roman"/>
          <w:sz w:val="24"/>
          <w:szCs w:val="24"/>
        </w:rPr>
        <w:t>područja</w:t>
      </w:r>
      <w:r w:rsidRPr="00874434">
        <w:rPr>
          <w:rFonts w:ascii="Times New Roman" w:hAnsi="Times New Roman" w:cs="Times New Roman"/>
          <w:sz w:val="24"/>
          <w:szCs w:val="24"/>
        </w:rPr>
        <w:t xml:space="preserve"> razvrstane po spolu. Publikacijom objavljenom 2022. godine učinjen je iskorak u vizuelnom prikazu  podataka. Izvješ</w:t>
      </w:r>
      <w:r w:rsidR="00BA6020">
        <w:rPr>
          <w:rFonts w:ascii="Times New Roman" w:hAnsi="Times New Roman" w:cs="Times New Roman"/>
          <w:sz w:val="24"/>
          <w:szCs w:val="24"/>
        </w:rPr>
        <w:t xml:space="preserve">će </w:t>
      </w:r>
      <w:r w:rsidRPr="00874434">
        <w:rPr>
          <w:rFonts w:ascii="Times New Roman" w:hAnsi="Times New Roman" w:cs="Times New Roman"/>
          <w:sz w:val="24"/>
          <w:szCs w:val="24"/>
        </w:rPr>
        <w:t>je, uz p</w:t>
      </w:r>
      <w:r w:rsidR="00BA6020">
        <w:rPr>
          <w:rFonts w:ascii="Times New Roman" w:hAnsi="Times New Roman" w:cs="Times New Roman"/>
          <w:sz w:val="24"/>
          <w:szCs w:val="24"/>
        </w:rPr>
        <w:t>otporu</w:t>
      </w:r>
      <w:r w:rsidRPr="00874434">
        <w:rPr>
          <w:rFonts w:ascii="Times New Roman" w:hAnsi="Times New Roman" w:cs="Times New Roman"/>
          <w:sz w:val="24"/>
          <w:szCs w:val="24"/>
        </w:rPr>
        <w:t xml:space="preserve"> IPA GEF projekta,  javno promovi</w:t>
      </w:r>
      <w:r w:rsidR="0086687E">
        <w:rPr>
          <w:rFonts w:ascii="Times New Roman" w:hAnsi="Times New Roman" w:cs="Times New Roman"/>
          <w:sz w:val="24"/>
          <w:szCs w:val="24"/>
        </w:rPr>
        <w:t>r</w:t>
      </w:r>
      <w:r w:rsidRPr="00874434">
        <w:rPr>
          <w:rFonts w:ascii="Times New Roman" w:hAnsi="Times New Roman" w:cs="Times New Roman"/>
          <w:sz w:val="24"/>
          <w:szCs w:val="24"/>
        </w:rPr>
        <w:t>an</w:t>
      </w:r>
      <w:r w:rsidR="0086687E">
        <w:rPr>
          <w:rFonts w:ascii="Times New Roman" w:hAnsi="Times New Roman" w:cs="Times New Roman"/>
          <w:sz w:val="24"/>
          <w:szCs w:val="24"/>
        </w:rPr>
        <w:t>o</w:t>
      </w:r>
      <w:r w:rsidRPr="00874434">
        <w:rPr>
          <w:rFonts w:ascii="Times New Roman" w:hAnsi="Times New Roman" w:cs="Times New Roman"/>
          <w:sz w:val="24"/>
          <w:szCs w:val="24"/>
        </w:rPr>
        <w:t xml:space="preserve"> na tematskoj konferenciji u </w:t>
      </w:r>
      <w:r w:rsidR="0086687E">
        <w:rPr>
          <w:rFonts w:ascii="Times New Roman" w:hAnsi="Times New Roman" w:cs="Times New Roman"/>
          <w:sz w:val="24"/>
          <w:szCs w:val="24"/>
        </w:rPr>
        <w:t>veljači</w:t>
      </w:r>
      <w:r w:rsidRPr="00874434">
        <w:rPr>
          <w:rFonts w:ascii="Times New Roman" w:hAnsi="Times New Roman" w:cs="Times New Roman"/>
          <w:sz w:val="24"/>
          <w:szCs w:val="24"/>
        </w:rPr>
        <w:t xml:space="preserve"> 2022. godine kojoj su prisustvovali visoki zvaničnici. Svi zainteres</w:t>
      </w:r>
      <w:r w:rsidR="0086687E">
        <w:rPr>
          <w:rFonts w:ascii="Times New Roman" w:hAnsi="Times New Roman" w:cs="Times New Roman"/>
          <w:sz w:val="24"/>
          <w:szCs w:val="24"/>
        </w:rPr>
        <w:t>irani</w:t>
      </w:r>
      <w:r w:rsidRPr="00874434">
        <w:rPr>
          <w:rFonts w:ascii="Times New Roman" w:hAnsi="Times New Roman" w:cs="Times New Roman"/>
          <w:sz w:val="24"/>
          <w:szCs w:val="24"/>
        </w:rPr>
        <w:t xml:space="preserve"> su mogli pratiti konferenciju i </w:t>
      </w:r>
      <w:r w:rsidRPr="005E3458">
        <w:rPr>
          <w:rFonts w:ascii="Times New Roman" w:hAnsi="Times New Roman" w:cs="Times New Roman"/>
          <w:i/>
          <w:sz w:val="24"/>
          <w:szCs w:val="24"/>
        </w:rPr>
        <w:t>online</w:t>
      </w:r>
      <w:r w:rsidRPr="00874434">
        <w:rPr>
          <w:rFonts w:ascii="Times New Roman" w:hAnsi="Times New Roman" w:cs="Times New Roman"/>
          <w:sz w:val="24"/>
          <w:szCs w:val="24"/>
        </w:rPr>
        <w:t xml:space="preserve">. U svrhu promocije publikacije napravljeno je pet kratkih videa koji predstavljaju pojedine oblasti iz publikacije koji su distribuirani putem društvenih mreža. </w:t>
      </w:r>
      <w:r w:rsidR="005963AC" w:rsidRPr="00874434">
        <w:rPr>
          <w:rFonts w:ascii="Times New Roman" w:hAnsi="Times New Roman" w:cs="Times New Roman"/>
          <w:b/>
          <w:sz w:val="24"/>
          <w:szCs w:val="24"/>
          <w:lang w:val="bs-Latn-BA"/>
        </w:rPr>
        <w:t>Zavod za statistiku Republike Srpske</w:t>
      </w:r>
      <w:r w:rsidR="005963AC" w:rsidRPr="00874434">
        <w:rPr>
          <w:rFonts w:ascii="Times New Roman" w:hAnsi="Times New Roman" w:cs="Times New Roman"/>
          <w:sz w:val="24"/>
          <w:szCs w:val="24"/>
          <w:lang w:val="bs-Latn-BA"/>
        </w:rPr>
        <w:t xml:space="preserve"> je u izvještajnom </w:t>
      </w:r>
      <w:r w:rsidR="0086687E">
        <w:rPr>
          <w:rFonts w:ascii="Times New Roman" w:hAnsi="Times New Roman" w:cs="Times New Roman"/>
          <w:sz w:val="24"/>
          <w:szCs w:val="24"/>
          <w:lang w:val="bs-Latn-BA"/>
        </w:rPr>
        <w:t>razdoblju</w:t>
      </w:r>
      <w:r w:rsidR="005963AC" w:rsidRPr="00874434">
        <w:rPr>
          <w:rFonts w:ascii="Times New Roman" w:hAnsi="Times New Roman" w:cs="Times New Roman"/>
          <w:sz w:val="24"/>
          <w:szCs w:val="24"/>
          <w:lang w:val="bs-Latn-BA"/>
        </w:rPr>
        <w:t xml:space="preserve"> objavio dvije publikacije </w:t>
      </w:r>
      <w:r w:rsidR="005963AC" w:rsidRPr="00874434">
        <w:rPr>
          <w:rFonts w:ascii="Times New Roman" w:hAnsi="Times New Roman" w:cs="Times New Roman"/>
          <w:b/>
          <w:sz w:val="24"/>
          <w:szCs w:val="24"/>
          <w:lang w:val="bs-Latn-BA"/>
        </w:rPr>
        <w:t>„Žene i muškarci u Republici Srpskoj“,</w:t>
      </w:r>
      <w:r w:rsidR="005963AC" w:rsidRPr="00874434">
        <w:rPr>
          <w:rFonts w:ascii="Times New Roman" w:hAnsi="Times New Roman" w:cs="Times New Roman"/>
          <w:sz w:val="24"/>
          <w:szCs w:val="24"/>
          <w:lang w:val="bs-Latn-BA"/>
        </w:rPr>
        <w:t xml:space="preserve"> jedinstveno izdanje koje se objavljuje u dvogodišnjoj periodici i koje prikazuje podatke i pokazatelje važne za razumijevanje i praćenje promjena </w:t>
      </w:r>
      <w:r w:rsidR="005E3458">
        <w:rPr>
          <w:rFonts w:ascii="Times New Roman" w:hAnsi="Times New Roman" w:cs="Times New Roman"/>
          <w:sz w:val="24"/>
          <w:szCs w:val="24"/>
          <w:lang w:val="bs-Latn-BA"/>
        </w:rPr>
        <w:t>koje su u vezi sa</w:t>
      </w:r>
      <w:r w:rsidR="005963AC" w:rsidRPr="00874434">
        <w:rPr>
          <w:rFonts w:ascii="Times New Roman" w:hAnsi="Times New Roman" w:cs="Times New Roman"/>
          <w:sz w:val="24"/>
          <w:szCs w:val="24"/>
          <w:lang w:val="bs-Latn-BA"/>
        </w:rPr>
        <w:t xml:space="preserve"> pitanj</w:t>
      </w:r>
      <w:r w:rsidR="005E3458">
        <w:rPr>
          <w:rFonts w:ascii="Times New Roman" w:hAnsi="Times New Roman" w:cs="Times New Roman"/>
          <w:sz w:val="24"/>
          <w:szCs w:val="24"/>
          <w:lang w:val="bs-Latn-BA"/>
        </w:rPr>
        <w:t>ima</w:t>
      </w:r>
      <w:r w:rsidR="005963AC" w:rsidRPr="00874434">
        <w:rPr>
          <w:rFonts w:ascii="Times New Roman" w:hAnsi="Times New Roman" w:cs="Times New Roman"/>
          <w:sz w:val="24"/>
          <w:szCs w:val="24"/>
          <w:lang w:val="bs-Latn-BA"/>
        </w:rPr>
        <w:t xml:space="preserve"> jednakosti i ravnopravnosti žena i muškaraca u društvu. Takođe</w:t>
      </w:r>
      <w:r w:rsidR="005E3458">
        <w:rPr>
          <w:rFonts w:ascii="Times New Roman" w:hAnsi="Times New Roman" w:cs="Times New Roman"/>
          <w:sz w:val="24"/>
          <w:szCs w:val="24"/>
          <w:lang w:val="bs-Latn-BA"/>
        </w:rPr>
        <w:t>r</w:t>
      </w:r>
      <w:r w:rsidR="005963AC" w:rsidRPr="00874434">
        <w:rPr>
          <w:rFonts w:ascii="Times New Roman" w:hAnsi="Times New Roman" w:cs="Times New Roman"/>
          <w:sz w:val="24"/>
          <w:szCs w:val="24"/>
          <w:lang w:val="bs-Latn-BA"/>
        </w:rPr>
        <w:t>,</w:t>
      </w:r>
      <w:r w:rsidR="005963AC" w:rsidRPr="00874434">
        <w:rPr>
          <w:rFonts w:ascii="Times New Roman" w:eastAsia="Times New Roman" w:hAnsi="Times New Roman" w:cs="Times New Roman"/>
          <w:sz w:val="24"/>
          <w:szCs w:val="24"/>
          <w:lang w:val="bs-Latn-BA"/>
        </w:rPr>
        <w:t xml:space="preserve"> </w:t>
      </w:r>
      <w:r w:rsidR="005963AC" w:rsidRPr="00874434">
        <w:rPr>
          <w:rFonts w:ascii="Times New Roman" w:eastAsia="Times New Roman" w:hAnsi="Times New Roman" w:cs="Times New Roman"/>
          <w:b/>
          <w:sz w:val="24"/>
          <w:szCs w:val="24"/>
          <w:lang w:val="bs-Latn-BA"/>
        </w:rPr>
        <w:t xml:space="preserve">Federalni zavod za statistiku </w:t>
      </w:r>
      <w:r w:rsidR="005963AC" w:rsidRPr="00874434">
        <w:rPr>
          <w:rFonts w:ascii="Times New Roman" w:eastAsia="Times New Roman" w:hAnsi="Times New Roman" w:cs="Times New Roman"/>
          <w:sz w:val="24"/>
          <w:szCs w:val="24"/>
          <w:lang w:val="bs-Latn-BA"/>
        </w:rPr>
        <w:t>redov</w:t>
      </w:r>
      <w:r w:rsidR="0086687E">
        <w:rPr>
          <w:rFonts w:ascii="Times New Roman" w:eastAsia="Times New Roman" w:hAnsi="Times New Roman" w:cs="Times New Roman"/>
          <w:sz w:val="24"/>
          <w:szCs w:val="24"/>
          <w:lang w:val="bs-Latn-BA"/>
        </w:rPr>
        <w:t>ito</w:t>
      </w:r>
      <w:r w:rsidR="005963AC" w:rsidRPr="00874434">
        <w:rPr>
          <w:rFonts w:ascii="Times New Roman" w:eastAsia="Times New Roman" w:hAnsi="Times New Roman" w:cs="Times New Roman"/>
          <w:sz w:val="24"/>
          <w:szCs w:val="24"/>
          <w:lang w:val="bs-Latn-BA"/>
        </w:rPr>
        <w:t xml:space="preserve"> unapr</w:t>
      </w:r>
      <w:r w:rsidR="0086687E">
        <w:rPr>
          <w:rFonts w:ascii="Times New Roman" w:eastAsia="Times New Roman" w:hAnsi="Times New Roman" w:cs="Times New Roman"/>
          <w:sz w:val="24"/>
          <w:szCs w:val="24"/>
          <w:lang w:val="bs-Latn-BA"/>
        </w:rPr>
        <w:t>j</w:t>
      </w:r>
      <w:r w:rsidR="005963AC" w:rsidRPr="00874434">
        <w:rPr>
          <w:rFonts w:ascii="Times New Roman" w:eastAsia="Times New Roman" w:hAnsi="Times New Roman" w:cs="Times New Roman"/>
          <w:sz w:val="24"/>
          <w:szCs w:val="24"/>
          <w:lang w:val="bs-Latn-BA"/>
        </w:rPr>
        <w:t>eđuje i proširuje broj statističkih podat</w:t>
      </w:r>
      <w:r w:rsidR="00525ADF" w:rsidRPr="00874434">
        <w:rPr>
          <w:rFonts w:ascii="Times New Roman" w:eastAsia="Times New Roman" w:hAnsi="Times New Roman" w:cs="Times New Roman"/>
          <w:sz w:val="24"/>
          <w:szCs w:val="24"/>
          <w:lang w:val="bs-Latn-BA"/>
        </w:rPr>
        <w:t>aka koji su razvrstani po spolu i koji se</w:t>
      </w:r>
      <w:r w:rsidR="005963AC" w:rsidRPr="00874434">
        <w:rPr>
          <w:rFonts w:ascii="Times New Roman" w:eastAsia="Times New Roman" w:hAnsi="Times New Roman" w:cs="Times New Roman"/>
          <w:sz w:val="24"/>
          <w:szCs w:val="24"/>
          <w:lang w:val="bs-Latn-BA"/>
        </w:rPr>
        <w:t xml:space="preserve"> objavljuju u publikaciji </w:t>
      </w:r>
      <w:r w:rsidR="005963AC" w:rsidRPr="00874434">
        <w:rPr>
          <w:rFonts w:ascii="Times New Roman" w:eastAsia="Times New Roman" w:hAnsi="Times New Roman" w:cs="Times New Roman"/>
          <w:b/>
          <w:sz w:val="24"/>
          <w:szCs w:val="24"/>
          <w:lang w:val="bs-Latn-BA"/>
        </w:rPr>
        <w:t>„Žene i muškarci u Federaciji Bosne i Hercegovine“</w:t>
      </w:r>
      <w:r w:rsidR="00863CBE" w:rsidRPr="00874434">
        <w:rPr>
          <w:rFonts w:ascii="Times New Roman" w:eastAsia="Times New Roman" w:hAnsi="Times New Roman" w:cs="Times New Roman"/>
          <w:b/>
          <w:sz w:val="24"/>
          <w:szCs w:val="24"/>
          <w:lang w:val="bs-Latn-BA"/>
        </w:rPr>
        <w:t>,</w:t>
      </w:r>
      <w:r w:rsidR="005963AC" w:rsidRPr="00874434">
        <w:rPr>
          <w:rFonts w:ascii="Times New Roman" w:eastAsia="Times New Roman" w:hAnsi="Times New Roman" w:cs="Times New Roman"/>
          <w:sz w:val="24"/>
          <w:szCs w:val="24"/>
          <w:lang w:val="bs-Latn-BA"/>
        </w:rPr>
        <w:t xml:space="preserve"> a pokrenute su aktivnosti na izradi </w:t>
      </w:r>
      <w:r w:rsidR="0086687E">
        <w:rPr>
          <w:rFonts w:ascii="Times New Roman" w:eastAsia="Times New Roman" w:hAnsi="Times New Roman" w:cs="Times New Roman"/>
          <w:sz w:val="24"/>
          <w:szCs w:val="24"/>
          <w:lang w:val="bs-Latn-BA"/>
        </w:rPr>
        <w:t>rodne</w:t>
      </w:r>
      <w:r w:rsidR="005963AC" w:rsidRPr="00874434">
        <w:rPr>
          <w:rFonts w:ascii="Times New Roman" w:eastAsia="Times New Roman" w:hAnsi="Times New Roman" w:cs="Times New Roman"/>
          <w:sz w:val="24"/>
          <w:szCs w:val="24"/>
          <w:lang w:val="bs-Latn-BA"/>
        </w:rPr>
        <w:t xml:space="preserve"> </w:t>
      </w:r>
      <w:r w:rsidR="00A7283D" w:rsidRPr="00874434">
        <w:rPr>
          <w:rFonts w:ascii="Times New Roman" w:eastAsia="Times New Roman" w:hAnsi="Times New Roman" w:cs="Times New Roman"/>
          <w:sz w:val="24"/>
          <w:szCs w:val="24"/>
          <w:lang w:val="bs-Latn-BA"/>
        </w:rPr>
        <w:t>i</w:t>
      </w:r>
      <w:r w:rsidR="005963AC" w:rsidRPr="00874434">
        <w:rPr>
          <w:rFonts w:ascii="Times New Roman" w:eastAsia="Times New Roman" w:hAnsi="Times New Roman" w:cs="Times New Roman"/>
          <w:sz w:val="24"/>
          <w:szCs w:val="24"/>
          <w:lang w:val="bs-Latn-BA"/>
        </w:rPr>
        <w:t>nde</w:t>
      </w:r>
      <w:r w:rsidR="0086687E">
        <w:rPr>
          <w:rFonts w:ascii="Times New Roman" w:eastAsia="Times New Roman" w:hAnsi="Times New Roman" w:cs="Times New Roman"/>
          <w:sz w:val="24"/>
          <w:szCs w:val="24"/>
          <w:lang w:val="bs-Latn-BA"/>
        </w:rPr>
        <w:t>ks</w:t>
      </w:r>
      <w:r w:rsidR="005963AC" w:rsidRPr="00874434">
        <w:rPr>
          <w:rFonts w:ascii="Times New Roman" w:eastAsia="Times New Roman" w:hAnsi="Times New Roman" w:cs="Times New Roman"/>
          <w:sz w:val="24"/>
          <w:szCs w:val="24"/>
          <w:lang w:val="bs-Latn-BA"/>
        </w:rPr>
        <w:t xml:space="preserve"> metodologije.</w:t>
      </w:r>
    </w:p>
    <w:p w14:paraId="1D260ECF" w14:textId="535B13CB" w:rsidR="007B46C9" w:rsidRPr="00874434" w:rsidRDefault="007B46C9" w:rsidP="007B46C9">
      <w:pPr>
        <w:pStyle w:val="BodyText"/>
        <w:rPr>
          <w:rFonts w:ascii="Times New Roman" w:eastAsia="Times New Roman" w:hAnsi="Times New Roman" w:cs="Times New Roman"/>
          <w:sz w:val="24"/>
          <w:szCs w:val="24"/>
          <w:lang w:val="bs-Latn-BA"/>
        </w:rPr>
      </w:pPr>
    </w:p>
    <w:p w14:paraId="06F55656" w14:textId="4B8197D4" w:rsidR="00833D61" w:rsidRPr="00874434" w:rsidRDefault="0068422B" w:rsidP="00833D61">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502E30">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koordinir</w:t>
      </w:r>
      <w:r w:rsidR="00D05E8E" w:rsidRPr="00874434">
        <w:rPr>
          <w:rFonts w:ascii="Times New Roman" w:hAnsi="Times New Roman" w:cs="Times New Roman"/>
          <w:sz w:val="24"/>
          <w:szCs w:val="24"/>
          <w:lang w:val="bs-Latn-BA"/>
        </w:rPr>
        <w:t xml:space="preserve">ao i vodio proces izrade </w:t>
      </w:r>
      <w:r w:rsidR="00D05E8E" w:rsidRPr="00874434">
        <w:rPr>
          <w:rFonts w:ascii="Times New Roman" w:hAnsi="Times New Roman" w:cs="Times New Roman"/>
          <w:b/>
          <w:sz w:val="24"/>
          <w:szCs w:val="24"/>
          <w:lang w:val="bs-Latn-BA"/>
        </w:rPr>
        <w:t>instrumenata i metodologije rada za praćenje primjene Istanbulske konvencije u RS</w:t>
      </w:r>
      <w:r w:rsidR="00D05E8E" w:rsidRPr="00874434">
        <w:rPr>
          <w:rFonts w:ascii="Times New Roman" w:hAnsi="Times New Roman" w:cs="Times New Roman"/>
          <w:sz w:val="24"/>
          <w:szCs w:val="24"/>
          <w:lang w:val="bs-Latn-BA"/>
        </w:rPr>
        <w:t xml:space="preserve">, kao i </w:t>
      </w:r>
      <w:r w:rsidR="00D05E8E" w:rsidRPr="00874434">
        <w:rPr>
          <w:rFonts w:ascii="Times New Roman" w:hAnsi="Times New Roman" w:cs="Times New Roman"/>
          <w:b/>
          <w:sz w:val="24"/>
          <w:szCs w:val="24"/>
          <w:lang w:val="bs-Latn-BA"/>
        </w:rPr>
        <w:t>Izvješ</w:t>
      </w:r>
      <w:r w:rsidR="00531B96">
        <w:rPr>
          <w:rFonts w:ascii="Times New Roman" w:hAnsi="Times New Roman" w:cs="Times New Roman"/>
          <w:b/>
          <w:sz w:val="24"/>
          <w:szCs w:val="24"/>
          <w:lang w:val="bs-Latn-BA"/>
        </w:rPr>
        <w:t>taja</w:t>
      </w:r>
      <w:r w:rsidR="00D05E8E" w:rsidRPr="00874434">
        <w:rPr>
          <w:rFonts w:ascii="Times New Roman" w:hAnsi="Times New Roman" w:cs="Times New Roman"/>
          <w:b/>
          <w:sz w:val="24"/>
          <w:szCs w:val="24"/>
          <w:lang w:val="bs-Latn-BA"/>
        </w:rPr>
        <w:t xml:space="preserve"> Republike Srpske o primjeni Konvencije </w:t>
      </w:r>
      <w:r w:rsidR="00502E30">
        <w:rPr>
          <w:rFonts w:ascii="Times New Roman" w:hAnsi="Times New Roman" w:cs="Times New Roman"/>
          <w:b/>
          <w:sz w:val="24"/>
          <w:szCs w:val="24"/>
          <w:lang w:val="bs-Latn-BA"/>
        </w:rPr>
        <w:t>VE</w:t>
      </w:r>
      <w:r w:rsidR="00D05E8E" w:rsidRPr="00874434">
        <w:rPr>
          <w:rFonts w:ascii="Times New Roman" w:hAnsi="Times New Roman" w:cs="Times New Roman"/>
          <w:b/>
          <w:sz w:val="24"/>
          <w:szCs w:val="24"/>
          <w:lang w:val="bs-Latn-BA"/>
        </w:rPr>
        <w:t xml:space="preserve"> o spr</w:t>
      </w:r>
      <w:r w:rsidR="00B26908">
        <w:rPr>
          <w:rFonts w:ascii="Times New Roman" w:hAnsi="Times New Roman" w:cs="Times New Roman"/>
          <w:b/>
          <w:sz w:val="24"/>
          <w:szCs w:val="24"/>
          <w:lang w:val="bs-Latn-BA"/>
        </w:rPr>
        <w:t>j</w:t>
      </w:r>
      <w:r w:rsidR="00D05E8E" w:rsidRPr="00874434">
        <w:rPr>
          <w:rFonts w:ascii="Times New Roman" w:hAnsi="Times New Roman" w:cs="Times New Roman"/>
          <w:b/>
          <w:sz w:val="24"/>
          <w:szCs w:val="24"/>
          <w:lang w:val="bs-Latn-BA"/>
        </w:rPr>
        <w:t xml:space="preserve">ečavanju i suzbijanju nasilja nad ženama i nasilja </w:t>
      </w:r>
      <w:r w:rsidR="00531B96">
        <w:rPr>
          <w:rFonts w:ascii="Times New Roman" w:hAnsi="Times New Roman" w:cs="Times New Roman"/>
          <w:b/>
          <w:sz w:val="24"/>
          <w:szCs w:val="24"/>
          <w:lang w:val="bs-Latn-BA"/>
        </w:rPr>
        <w:t>u porodici</w:t>
      </w:r>
      <w:r w:rsidR="00D05E8E" w:rsidRPr="00874434">
        <w:rPr>
          <w:rFonts w:ascii="Times New Roman" w:hAnsi="Times New Roman" w:cs="Times New Roman"/>
          <w:b/>
          <w:sz w:val="24"/>
          <w:szCs w:val="24"/>
          <w:lang w:val="bs-Latn-BA"/>
        </w:rPr>
        <w:t xml:space="preserve"> za </w:t>
      </w:r>
      <w:r w:rsidR="00B26908">
        <w:rPr>
          <w:rFonts w:ascii="Times New Roman" w:hAnsi="Times New Roman" w:cs="Times New Roman"/>
          <w:b/>
          <w:sz w:val="24"/>
          <w:szCs w:val="24"/>
          <w:lang w:val="bs-Latn-BA"/>
        </w:rPr>
        <w:t>razdoblje</w:t>
      </w:r>
      <w:r w:rsidR="00D05E8E" w:rsidRPr="00874434">
        <w:rPr>
          <w:rFonts w:ascii="Times New Roman" w:hAnsi="Times New Roman" w:cs="Times New Roman"/>
          <w:b/>
          <w:sz w:val="24"/>
          <w:szCs w:val="24"/>
          <w:lang w:val="bs-Latn-BA"/>
        </w:rPr>
        <w:t xml:space="preserve"> 2017</w:t>
      </w:r>
      <w:r w:rsidR="00502E30">
        <w:rPr>
          <w:rFonts w:ascii="Times New Roman" w:hAnsi="Times New Roman" w:cs="Times New Roman"/>
          <w:b/>
          <w:sz w:val="24"/>
          <w:szCs w:val="24"/>
          <w:lang w:val="bs-Latn-BA"/>
        </w:rPr>
        <w:t>.</w:t>
      </w:r>
      <w:r w:rsidR="00D05E8E" w:rsidRPr="00874434">
        <w:rPr>
          <w:rFonts w:ascii="Times New Roman" w:hAnsi="Times New Roman" w:cs="Times New Roman"/>
          <w:b/>
          <w:sz w:val="24"/>
          <w:szCs w:val="24"/>
          <w:lang w:val="bs-Latn-BA"/>
        </w:rPr>
        <w:t>-2018. godin</w:t>
      </w:r>
      <w:r w:rsidR="00502E30">
        <w:rPr>
          <w:rFonts w:ascii="Times New Roman" w:hAnsi="Times New Roman" w:cs="Times New Roman"/>
          <w:b/>
          <w:sz w:val="24"/>
          <w:szCs w:val="24"/>
          <w:lang w:val="bs-Latn-BA"/>
        </w:rPr>
        <w:t>e</w:t>
      </w:r>
      <w:r w:rsidR="00D05E8E" w:rsidRPr="00874434">
        <w:rPr>
          <w:rStyle w:val="FootnoteReference"/>
          <w:rFonts w:ascii="Times New Roman" w:hAnsi="Times New Roman" w:cs="Times New Roman"/>
          <w:b/>
          <w:sz w:val="24"/>
          <w:szCs w:val="24"/>
          <w:lang w:val="bs-Latn-BA"/>
        </w:rPr>
        <w:footnoteReference w:id="61"/>
      </w:r>
      <w:r w:rsidR="00D05E8E" w:rsidRPr="00874434">
        <w:rPr>
          <w:rFonts w:ascii="Times New Roman" w:hAnsi="Times New Roman" w:cs="Times New Roman"/>
          <w:sz w:val="24"/>
          <w:szCs w:val="24"/>
          <w:lang w:val="bs-Latn-BA"/>
        </w:rPr>
        <w:t xml:space="preserve">, kao </w:t>
      </w:r>
      <w:r w:rsidR="00B26908">
        <w:rPr>
          <w:rFonts w:ascii="Times New Roman" w:hAnsi="Times New Roman" w:cs="Times New Roman"/>
          <w:sz w:val="24"/>
          <w:szCs w:val="24"/>
          <w:lang w:val="bs-Latn-BA"/>
        </w:rPr>
        <w:t>temelja</w:t>
      </w:r>
      <w:r w:rsidR="00D05E8E" w:rsidRPr="00874434">
        <w:rPr>
          <w:rFonts w:ascii="Times New Roman" w:hAnsi="Times New Roman" w:cs="Times New Roman"/>
          <w:sz w:val="24"/>
          <w:szCs w:val="24"/>
          <w:lang w:val="bs-Latn-BA"/>
        </w:rPr>
        <w:t xml:space="preserve"> za izradu i podnošenje izvješ</w:t>
      </w:r>
      <w:r w:rsidR="00B26908">
        <w:rPr>
          <w:rFonts w:ascii="Times New Roman" w:hAnsi="Times New Roman" w:cs="Times New Roman"/>
          <w:sz w:val="24"/>
          <w:szCs w:val="24"/>
          <w:lang w:val="bs-Latn-BA"/>
        </w:rPr>
        <w:t>ća</w:t>
      </w:r>
      <w:r w:rsidR="00D05E8E" w:rsidRPr="00874434">
        <w:rPr>
          <w:rFonts w:ascii="Times New Roman" w:hAnsi="Times New Roman" w:cs="Times New Roman"/>
          <w:sz w:val="24"/>
          <w:szCs w:val="24"/>
          <w:lang w:val="bs-Latn-BA"/>
        </w:rPr>
        <w:t xml:space="preserve"> BiH o primjeni Konvencije. GC</w:t>
      </w:r>
      <w:r w:rsidR="00502E30">
        <w:rPr>
          <w:rFonts w:ascii="Times New Roman" w:hAnsi="Times New Roman" w:cs="Times New Roman"/>
          <w:sz w:val="24"/>
          <w:szCs w:val="24"/>
          <w:lang w:val="bs-Latn-BA"/>
        </w:rPr>
        <w:t xml:space="preserve"> </w:t>
      </w:r>
      <w:r w:rsidR="00D05E8E" w:rsidRPr="00874434">
        <w:rPr>
          <w:rFonts w:ascii="Times New Roman" w:hAnsi="Times New Roman" w:cs="Times New Roman"/>
          <w:sz w:val="24"/>
          <w:szCs w:val="24"/>
          <w:lang w:val="bs-Latn-BA"/>
        </w:rPr>
        <w:t xml:space="preserve">RS, kao Koordinaciono tijelo za praćenje primjene Istanbulske konvencije, učestvovao je </w:t>
      </w:r>
      <w:r w:rsidR="00D05E8E" w:rsidRPr="00874434">
        <w:rPr>
          <w:rFonts w:ascii="Times New Roman" w:hAnsi="Times New Roman" w:cs="Times New Roman"/>
          <w:b/>
          <w:sz w:val="24"/>
          <w:szCs w:val="24"/>
          <w:lang w:val="bs-Latn-BA"/>
        </w:rPr>
        <w:t>u evaluaci</w:t>
      </w:r>
      <w:r w:rsidR="00531B96">
        <w:rPr>
          <w:rFonts w:ascii="Times New Roman" w:hAnsi="Times New Roman" w:cs="Times New Roman"/>
          <w:b/>
          <w:sz w:val="24"/>
          <w:szCs w:val="24"/>
          <w:lang w:val="bs-Latn-BA"/>
        </w:rPr>
        <w:t>jskom</w:t>
      </w:r>
      <w:r w:rsidR="00D05E8E" w:rsidRPr="00874434">
        <w:rPr>
          <w:rFonts w:ascii="Times New Roman" w:hAnsi="Times New Roman" w:cs="Times New Roman"/>
          <w:b/>
          <w:sz w:val="24"/>
          <w:szCs w:val="24"/>
          <w:lang w:val="bs-Latn-BA"/>
        </w:rPr>
        <w:t xml:space="preserve"> procesu</w:t>
      </w:r>
      <w:r w:rsidR="00D05E8E" w:rsidRPr="00874434">
        <w:rPr>
          <w:rFonts w:ascii="Times New Roman" w:hAnsi="Times New Roman" w:cs="Times New Roman"/>
          <w:sz w:val="24"/>
          <w:szCs w:val="24"/>
          <w:lang w:val="bs-Latn-BA"/>
        </w:rPr>
        <w:t xml:space="preserve"> GREVIO tima.</w:t>
      </w:r>
    </w:p>
    <w:p w14:paraId="0FC4D061" w14:textId="77777777" w:rsidR="00833D61" w:rsidRPr="00874434" w:rsidRDefault="00833D61" w:rsidP="00833D61">
      <w:pPr>
        <w:tabs>
          <w:tab w:val="left" w:pos="284"/>
          <w:tab w:val="left" w:pos="630"/>
          <w:tab w:val="left" w:pos="1080"/>
        </w:tabs>
        <w:jc w:val="both"/>
        <w:rPr>
          <w:rFonts w:ascii="Times New Roman" w:hAnsi="Times New Roman" w:cs="Times New Roman"/>
          <w:sz w:val="24"/>
          <w:szCs w:val="24"/>
          <w:lang w:val="bs-Latn-BA"/>
        </w:rPr>
      </w:pPr>
    </w:p>
    <w:p w14:paraId="3C2EA728" w14:textId="06119B5B" w:rsidR="00E14695" w:rsidRPr="00874434" w:rsidRDefault="00D05E8E" w:rsidP="00833D61">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b/>
          <w:sz w:val="24"/>
          <w:szCs w:val="24"/>
          <w:lang w:val="sr-Latn-BA"/>
        </w:rPr>
        <w:t>Us</w:t>
      </w:r>
      <w:r w:rsidR="00531B96">
        <w:rPr>
          <w:rFonts w:ascii="Times New Roman" w:hAnsi="Times New Roman" w:cs="Times New Roman"/>
          <w:b/>
          <w:sz w:val="24"/>
          <w:szCs w:val="24"/>
          <w:lang w:val="sr-Latn-BA"/>
        </w:rPr>
        <w:t>u</w:t>
      </w:r>
      <w:r w:rsidRPr="00874434">
        <w:rPr>
          <w:rFonts w:ascii="Times New Roman" w:hAnsi="Times New Roman" w:cs="Times New Roman"/>
          <w:b/>
          <w:sz w:val="24"/>
          <w:szCs w:val="24"/>
          <w:lang w:val="sr-Latn-BA"/>
        </w:rPr>
        <w:t xml:space="preserve">glašavanje zakonskih i podzakonskih akata sa standardima za ravnopravnost </w:t>
      </w:r>
      <w:r w:rsidR="00502E30">
        <w:rPr>
          <w:rFonts w:ascii="Times New Roman" w:hAnsi="Times New Roman" w:cs="Times New Roman"/>
          <w:b/>
          <w:sz w:val="24"/>
          <w:szCs w:val="24"/>
          <w:lang w:val="sr-Latn-BA"/>
        </w:rPr>
        <w:t>s</w:t>
      </w:r>
      <w:r w:rsidRPr="00874434">
        <w:rPr>
          <w:rFonts w:ascii="Times New Roman" w:hAnsi="Times New Roman" w:cs="Times New Roman"/>
          <w:b/>
          <w:sz w:val="24"/>
          <w:szCs w:val="24"/>
          <w:lang w:val="sr-Latn-BA"/>
        </w:rPr>
        <w:t xml:space="preserve">polova </w:t>
      </w:r>
      <w:r w:rsidRPr="00874434">
        <w:rPr>
          <w:rFonts w:ascii="Times New Roman" w:hAnsi="Times New Roman" w:cs="Times New Roman"/>
          <w:sz w:val="24"/>
          <w:szCs w:val="24"/>
          <w:lang w:val="sr-Latn-BA"/>
        </w:rPr>
        <w:t>GC</w:t>
      </w:r>
      <w:r w:rsidR="00502E30">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 xml:space="preserve">RS vrši kontinuirano, </w:t>
      </w:r>
      <w:r w:rsidR="00B26908">
        <w:rPr>
          <w:rFonts w:ascii="Times New Roman" w:hAnsi="Times New Roman" w:cs="Times New Roman"/>
          <w:sz w:val="24"/>
          <w:szCs w:val="24"/>
          <w:lang w:val="sr-Latn-BA"/>
        </w:rPr>
        <w:t>sukladno</w:t>
      </w:r>
      <w:r w:rsidRPr="00874434">
        <w:rPr>
          <w:rFonts w:ascii="Times New Roman" w:hAnsi="Times New Roman" w:cs="Times New Roman"/>
          <w:sz w:val="24"/>
          <w:szCs w:val="24"/>
          <w:lang w:val="sr-Latn-BA"/>
        </w:rPr>
        <w:t xml:space="preserve"> sa programima rada Vlade i Narodne skupštine RS. </w:t>
      </w:r>
      <w:r w:rsidR="004B349F" w:rsidRPr="00874434">
        <w:rPr>
          <w:rFonts w:ascii="Times New Roman" w:hAnsi="Times New Roman" w:cs="Times New Roman"/>
          <w:sz w:val="24"/>
          <w:szCs w:val="24"/>
          <w:lang w:val="bs-Latn-BA"/>
        </w:rPr>
        <w:t>Usvojen</w:t>
      </w:r>
      <w:r w:rsidR="00B26908">
        <w:rPr>
          <w:rFonts w:ascii="Times New Roman" w:hAnsi="Times New Roman" w:cs="Times New Roman"/>
          <w:sz w:val="24"/>
          <w:szCs w:val="24"/>
          <w:lang w:val="bs-Latn-BA"/>
        </w:rPr>
        <w:t>o</w:t>
      </w:r>
      <w:r w:rsidR="004B349F" w:rsidRPr="00874434">
        <w:rPr>
          <w:rFonts w:ascii="Times New Roman" w:hAnsi="Times New Roman" w:cs="Times New Roman"/>
          <w:sz w:val="24"/>
          <w:szCs w:val="24"/>
          <w:lang w:val="bs-Latn-BA"/>
        </w:rPr>
        <w:t xml:space="preserve"> je </w:t>
      </w:r>
      <w:r w:rsidR="004B349F" w:rsidRPr="00874434">
        <w:rPr>
          <w:rFonts w:ascii="Times New Roman" w:hAnsi="Times New Roman" w:cs="Times New Roman"/>
          <w:b/>
          <w:sz w:val="24"/>
          <w:szCs w:val="24"/>
          <w:lang w:val="bs-Latn-BA"/>
        </w:rPr>
        <w:t>Izvje</w:t>
      </w:r>
      <w:r w:rsidR="00531B96">
        <w:rPr>
          <w:rFonts w:ascii="Times New Roman" w:hAnsi="Times New Roman" w:cs="Times New Roman"/>
          <w:b/>
          <w:sz w:val="24"/>
          <w:szCs w:val="24"/>
          <w:lang w:val="bs-Latn-BA"/>
        </w:rPr>
        <w:t>štaj</w:t>
      </w:r>
      <w:r w:rsidR="004B349F" w:rsidRPr="00874434">
        <w:rPr>
          <w:rFonts w:ascii="Times New Roman" w:hAnsi="Times New Roman" w:cs="Times New Roman"/>
          <w:b/>
          <w:sz w:val="24"/>
          <w:szCs w:val="24"/>
          <w:lang w:val="bs-Latn-BA"/>
        </w:rPr>
        <w:t xml:space="preserve"> o napretku u primjeni normativno-pravnih standarda za ravnopravnost polova u oblasti političkog i javnog života u Republici Srpskoj za </w:t>
      </w:r>
      <w:r w:rsidR="00531B96">
        <w:rPr>
          <w:rFonts w:ascii="Times New Roman" w:hAnsi="Times New Roman" w:cs="Times New Roman"/>
          <w:b/>
          <w:sz w:val="24"/>
          <w:szCs w:val="24"/>
          <w:lang w:val="bs-Latn-BA"/>
        </w:rPr>
        <w:t>period</w:t>
      </w:r>
      <w:r w:rsidR="00531B96"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2019</w:t>
      </w:r>
      <w:r w:rsidR="00502E30">
        <w:rPr>
          <w:rFonts w:ascii="Times New Roman" w:hAnsi="Times New Roman" w:cs="Times New Roman"/>
          <w:b/>
          <w:sz w:val="24"/>
          <w:szCs w:val="24"/>
          <w:lang w:val="bs-Latn-BA"/>
        </w:rPr>
        <w:t>.</w:t>
      </w:r>
      <w:r w:rsidR="004B349F" w:rsidRPr="00874434">
        <w:rPr>
          <w:rFonts w:ascii="Times New Roman" w:hAnsi="Times New Roman" w:cs="Times New Roman"/>
          <w:b/>
          <w:sz w:val="24"/>
          <w:szCs w:val="24"/>
          <w:lang w:val="bs-Latn-BA"/>
        </w:rPr>
        <w:t>-2020. godin</w:t>
      </w:r>
      <w:r w:rsidR="00502E30">
        <w:rPr>
          <w:rFonts w:ascii="Times New Roman" w:hAnsi="Times New Roman" w:cs="Times New Roman"/>
          <w:b/>
          <w:sz w:val="24"/>
          <w:szCs w:val="24"/>
          <w:lang w:val="bs-Latn-BA"/>
        </w:rPr>
        <w:t>e</w:t>
      </w:r>
      <w:r w:rsidR="004B349F" w:rsidRPr="00874434">
        <w:rPr>
          <w:rStyle w:val="FootnoteReference"/>
          <w:rFonts w:ascii="Times New Roman" w:hAnsi="Times New Roman" w:cs="Times New Roman"/>
          <w:sz w:val="24"/>
          <w:szCs w:val="24"/>
          <w:lang w:val="bs-Latn-BA"/>
        </w:rPr>
        <w:footnoteReference w:id="62"/>
      </w:r>
      <w:r w:rsidR="004B349F" w:rsidRPr="00874434">
        <w:rPr>
          <w:rFonts w:ascii="Times New Roman" w:hAnsi="Times New Roman" w:cs="Times New Roman"/>
          <w:sz w:val="24"/>
          <w:szCs w:val="24"/>
          <w:lang w:val="bs-Latn-BA"/>
        </w:rPr>
        <w:t>.</w:t>
      </w:r>
    </w:p>
    <w:p w14:paraId="1306469A" w14:textId="77777777" w:rsidR="00E14695" w:rsidRPr="00874434" w:rsidRDefault="00E14695" w:rsidP="00E14695">
      <w:pPr>
        <w:jc w:val="both"/>
        <w:rPr>
          <w:rFonts w:ascii="Times New Roman" w:hAnsi="Times New Roman" w:cs="Times New Roman"/>
          <w:sz w:val="24"/>
          <w:szCs w:val="24"/>
          <w:lang w:val="bs-Latn-BA"/>
        </w:rPr>
      </w:pPr>
    </w:p>
    <w:p w14:paraId="7D9BD2CF" w14:textId="77777777" w:rsidR="004B349F" w:rsidRPr="00874434" w:rsidRDefault="004B349F" w:rsidP="00D42DC2">
      <w:pPr>
        <w:jc w:val="both"/>
        <w:rPr>
          <w:rFonts w:ascii="Times New Roman" w:hAnsi="Times New Roman" w:cs="Times New Roman"/>
          <w:sz w:val="24"/>
          <w:szCs w:val="24"/>
        </w:rPr>
      </w:pPr>
    </w:p>
    <w:p w14:paraId="5DF34C1A" w14:textId="77777777" w:rsidR="00BE3EEF" w:rsidRPr="00874434" w:rsidRDefault="00BE3EEF" w:rsidP="00BE3EEF">
      <w:pPr>
        <w:rPr>
          <w:rFonts w:ascii="Times New Roman" w:hAnsi="Times New Roman" w:cs="Times New Roman"/>
          <w:sz w:val="24"/>
          <w:szCs w:val="24"/>
        </w:rPr>
      </w:pPr>
    </w:p>
    <w:p w14:paraId="59BB79DB" w14:textId="77777777" w:rsidR="00BE3EEF" w:rsidRPr="00874434" w:rsidRDefault="00BE3EEF" w:rsidP="00BE3EEF">
      <w:pPr>
        <w:jc w:val="both"/>
        <w:rPr>
          <w:rFonts w:ascii="Times New Roman" w:hAnsi="Times New Roman" w:cs="Times New Roman"/>
          <w:sz w:val="24"/>
          <w:szCs w:val="24"/>
        </w:rPr>
      </w:pPr>
      <w:r w:rsidRPr="00874434">
        <w:rPr>
          <w:rFonts w:ascii="Times New Roman" w:hAnsi="Times New Roman" w:cs="Times New Roman"/>
          <w:sz w:val="24"/>
          <w:szCs w:val="24"/>
        </w:rPr>
        <w:t xml:space="preserve"> </w:t>
      </w:r>
    </w:p>
    <w:p w14:paraId="083E9C6E" w14:textId="77777777" w:rsidR="004A09C9" w:rsidRPr="00874434" w:rsidRDefault="004A09C9" w:rsidP="00DF14B8">
      <w:pPr>
        <w:jc w:val="both"/>
        <w:rPr>
          <w:rFonts w:ascii="Times New Roman" w:hAnsi="Times New Roman" w:cs="Times New Roman"/>
          <w:sz w:val="24"/>
          <w:szCs w:val="24"/>
          <w:lang w:val="bs-Latn-BA"/>
        </w:rPr>
      </w:pPr>
      <w:r w:rsidRPr="00874434">
        <w:rPr>
          <w:rFonts w:ascii="Times New Roman" w:hAnsi="Times New Roman" w:cs="Times New Roman"/>
          <w:color w:val="4F81BD"/>
          <w:sz w:val="24"/>
          <w:szCs w:val="24"/>
          <w:lang w:val="bs-Latn-BA"/>
        </w:rPr>
        <w:br w:type="page"/>
      </w:r>
    </w:p>
    <w:p w14:paraId="6503E194" w14:textId="40CE60ED" w:rsidR="004A09C9" w:rsidRPr="00874434" w:rsidRDefault="00697685" w:rsidP="004A09C9">
      <w:pPr>
        <w:pStyle w:val="Heading2"/>
        <w:spacing w:after="0" w:line="240" w:lineRule="auto"/>
        <w:ind w:left="2880" w:hanging="2736"/>
        <w:rPr>
          <w:rFonts w:ascii="Times New Roman" w:hAnsi="Times New Roman" w:cs="Times New Roman"/>
          <w:color w:val="4F81BD"/>
          <w:lang w:val="bs-Latn-BA"/>
        </w:rPr>
      </w:pPr>
      <w:bookmarkStart w:id="57" w:name="_Toc133352514"/>
      <w:r>
        <w:rPr>
          <w:rFonts w:ascii="Times New Roman" w:hAnsi="Times New Roman" w:cs="Times New Roman"/>
          <w:color w:val="4F81BD"/>
          <w:lang w:val="bs-Latn-BA"/>
        </w:rPr>
        <w:t>STRATEŠKI CILJ</w:t>
      </w:r>
      <w:r w:rsidR="004A09C9" w:rsidRPr="00874434">
        <w:rPr>
          <w:rFonts w:ascii="Times New Roman" w:hAnsi="Times New Roman" w:cs="Times New Roman"/>
          <w:color w:val="4F81BD"/>
          <w:lang w:val="bs-Latn-BA"/>
        </w:rPr>
        <w:t>:  Uspostavljanje i jačanje s</w:t>
      </w:r>
      <w:r w:rsidR="005959FD">
        <w:rPr>
          <w:rFonts w:ascii="Times New Roman" w:hAnsi="Times New Roman" w:cs="Times New Roman"/>
          <w:color w:val="4F81BD"/>
          <w:lang w:val="bs-Latn-BA"/>
        </w:rPr>
        <w:t>u</w:t>
      </w:r>
      <w:r w:rsidR="004A09C9" w:rsidRPr="00874434">
        <w:rPr>
          <w:rFonts w:ascii="Times New Roman" w:hAnsi="Times New Roman" w:cs="Times New Roman"/>
          <w:color w:val="4F81BD"/>
          <w:lang w:val="bs-Latn-BA"/>
        </w:rPr>
        <w:t>radnje i partnerstva</w:t>
      </w:r>
      <w:bookmarkEnd w:id="37"/>
      <w:bookmarkEnd w:id="38"/>
      <w:bookmarkEnd w:id="57"/>
    </w:p>
    <w:p w14:paraId="60F1DEC1" w14:textId="77777777" w:rsidR="004A09C9" w:rsidRPr="00874434" w:rsidRDefault="004A09C9" w:rsidP="004A09C9">
      <w:pPr>
        <w:tabs>
          <w:tab w:val="left" w:pos="570"/>
          <w:tab w:val="right" w:pos="8892"/>
        </w:tabs>
        <w:jc w:val="both"/>
        <w:rPr>
          <w:rFonts w:ascii="Times New Roman" w:hAnsi="Times New Roman" w:cs="Times New Roman"/>
          <w:sz w:val="24"/>
          <w:szCs w:val="24"/>
          <w:lang w:val="bs-Latn-BA"/>
        </w:rPr>
      </w:pPr>
    </w:p>
    <w:p w14:paraId="39FB72D9" w14:textId="6AAF186D"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rPr>
      </w:pPr>
      <w:bookmarkStart w:id="58" w:name="_Toc332005670"/>
      <w:bookmarkStart w:id="59" w:name="_Toc332010901"/>
      <w:bookmarkStart w:id="60" w:name="_Toc504116229"/>
      <w:bookmarkStart w:id="61" w:name="_Toc133352515"/>
      <w:r w:rsidRPr="00874434">
        <w:rPr>
          <w:rFonts w:ascii="Times New Roman" w:hAnsi="Times New Roman" w:cs="Times New Roman"/>
          <w:color w:val="4F81BD"/>
          <w:lang w:val="bs-Latn-BA"/>
        </w:rPr>
        <w:t>S</w:t>
      </w:r>
      <w:r w:rsidR="005959FD">
        <w:rPr>
          <w:rFonts w:ascii="Times New Roman" w:hAnsi="Times New Roman" w:cs="Times New Roman"/>
          <w:color w:val="4F81BD"/>
          <w:lang w:val="bs-Latn-BA"/>
        </w:rPr>
        <w:t>u</w:t>
      </w:r>
      <w:r w:rsidRPr="00874434">
        <w:rPr>
          <w:rFonts w:ascii="Times New Roman" w:hAnsi="Times New Roman" w:cs="Times New Roman"/>
          <w:color w:val="4F81BD"/>
          <w:lang w:val="bs-Latn-BA"/>
        </w:rPr>
        <w:t>radnja na regionalnom i međunarodno</w:t>
      </w:r>
      <w:bookmarkEnd w:id="58"/>
      <w:bookmarkEnd w:id="59"/>
      <w:bookmarkEnd w:id="60"/>
      <w:r w:rsidR="005F7D38">
        <w:rPr>
          <w:rFonts w:ascii="Times New Roman" w:hAnsi="Times New Roman" w:cs="Times New Roman"/>
          <w:color w:val="4F81BD"/>
          <w:lang w:val="bs-Latn-BA"/>
        </w:rPr>
        <w:t>j razini</w:t>
      </w:r>
      <w:bookmarkEnd w:id="61"/>
    </w:p>
    <w:p w14:paraId="7E71B569" w14:textId="77777777" w:rsidR="004A09C9" w:rsidRPr="00874434" w:rsidRDefault="004A09C9" w:rsidP="004A09C9">
      <w:pPr>
        <w:rPr>
          <w:rFonts w:ascii="Times New Roman" w:hAnsi="Times New Roman" w:cs="Times New Roman"/>
          <w:sz w:val="24"/>
          <w:szCs w:val="24"/>
          <w:lang w:val="bs-Latn-BA"/>
        </w:rPr>
      </w:pPr>
    </w:p>
    <w:p w14:paraId="6B498164" w14:textId="072EFF9A" w:rsidR="00EA4250" w:rsidRPr="00874434" w:rsidRDefault="00A33F2F" w:rsidP="000C0583">
      <w:pPr>
        <w:jc w:val="both"/>
        <w:rPr>
          <w:rFonts w:ascii="Times New Roman" w:hAnsi="Times New Roman" w:cs="Times New Roman"/>
          <w:sz w:val="24"/>
          <w:szCs w:val="24"/>
          <w:lang w:val="bs-Latn-BA"/>
        </w:rPr>
      </w:pPr>
      <w:r w:rsidRPr="00874434">
        <w:rPr>
          <w:rFonts w:ascii="Times New Roman" w:hAnsi="Times New Roman" w:cs="Times New Roman"/>
          <w:sz w:val="24"/>
          <w:szCs w:val="24"/>
          <w:shd w:val="clear" w:color="auto" w:fill="FFFFFF"/>
        </w:rPr>
        <w:t>ARS</w:t>
      </w:r>
      <w:r w:rsidR="00502E30">
        <w:rPr>
          <w:rFonts w:ascii="Times New Roman" w:hAnsi="Times New Roman" w:cs="Times New Roman"/>
          <w:sz w:val="24"/>
          <w:szCs w:val="24"/>
          <w:shd w:val="clear" w:color="auto" w:fill="FFFFFF"/>
        </w:rPr>
        <w:t xml:space="preserve"> </w:t>
      </w:r>
      <w:r w:rsidR="00D80096" w:rsidRPr="00874434">
        <w:rPr>
          <w:rFonts w:ascii="Times New Roman" w:hAnsi="Times New Roman" w:cs="Times New Roman"/>
          <w:sz w:val="24"/>
          <w:szCs w:val="24"/>
          <w:shd w:val="clear" w:color="auto" w:fill="FFFFFF"/>
        </w:rPr>
        <w:t>B</w:t>
      </w:r>
      <w:r w:rsidR="00502E30">
        <w:rPr>
          <w:rFonts w:ascii="Times New Roman" w:hAnsi="Times New Roman" w:cs="Times New Roman"/>
          <w:sz w:val="24"/>
          <w:szCs w:val="24"/>
          <w:shd w:val="clear" w:color="auto" w:fill="FFFFFF"/>
        </w:rPr>
        <w:t>i</w:t>
      </w:r>
      <w:r w:rsidR="00D80096" w:rsidRPr="00874434">
        <w:rPr>
          <w:rFonts w:ascii="Times New Roman" w:hAnsi="Times New Roman" w:cs="Times New Roman"/>
          <w:sz w:val="24"/>
          <w:szCs w:val="24"/>
          <w:shd w:val="clear" w:color="auto" w:fill="FFFFFF"/>
        </w:rPr>
        <w:t xml:space="preserve">H </w:t>
      </w:r>
      <w:r w:rsidR="0062510A" w:rsidRPr="00874434">
        <w:rPr>
          <w:rFonts w:ascii="Times New Roman" w:hAnsi="Times New Roman" w:cs="Times New Roman"/>
          <w:sz w:val="24"/>
          <w:szCs w:val="24"/>
          <w:shd w:val="clear" w:color="auto" w:fill="FFFFFF"/>
        </w:rPr>
        <w:t xml:space="preserve">MLJPI </w:t>
      </w:r>
      <w:r w:rsidR="00D80096" w:rsidRPr="00874434">
        <w:rPr>
          <w:rFonts w:ascii="Times New Roman" w:hAnsi="Times New Roman" w:cs="Times New Roman"/>
          <w:sz w:val="24"/>
          <w:szCs w:val="24"/>
          <w:shd w:val="clear" w:color="auto" w:fill="FFFFFF"/>
        </w:rPr>
        <w:t>je, u skladu sa svojom ulogom lidera</w:t>
      </w:r>
      <w:r w:rsidR="0019341F" w:rsidRPr="00874434">
        <w:rPr>
          <w:rFonts w:ascii="Times New Roman" w:hAnsi="Times New Roman" w:cs="Times New Roman"/>
          <w:sz w:val="24"/>
          <w:szCs w:val="24"/>
          <w:shd w:val="clear" w:color="auto" w:fill="FFFFFF"/>
        </w:rPr>
        <w:t xml:space="preserve"> u regionalnoj s</w:t>
      </w:r>
      <w:r w:rsidR="005959FD">
        <w:rPr>
          <w:rFonts w:ascii="Times New Roman" w:hAnsi="Times New Roman" w:cs="Times New Roman"/>
          <w:sz w:val="24"/>
          <w:szCs w:val="24"/>
          <w:shd w:val="clear" w:color="auto" w:fill="FFFFFF"/>
        </w:rPr>
        <w:t>u</w:t>
      </w:r>
      <w:r w:rsidR="0019341F" w:rsidRPr="00874434">
        <w:rPr>
          <w:rFonts w:ascii="Times New Roman" w:hAnsi="Times New Roman" w:cs="Times New Roman"/>
          <w:sz w:val="24"/>
          <w:szCs w:val="24"/>
          <w:shd w:val="clear" w:color="auto" w:fill="FFFFFF"/>
        </w:rPr>
        <w:t xml:space="preserve">radnji u oblasti ravnopravnosti </w:t>
      </w:r>
      <w:r w:rsidR="00404BFD" w:rsidRPr="00874434">
        <w:rPr>
          <w:rFonts w:ascii="Times New Roman" w:hAnsi="Times New Roman" w:cs="Times New Roman"/>
          <w:sz w:val="24"/>
          <w:szCs w:val="24"/>
          <w:shd w:val="clear" w:color="auto" w:fill="FFFFFF"/>
        </w:rPr>
        <w:t>s</w:t>
      </w:r>
      <w:r w:rsidR="0019341F" w:rsidRPr="00874434">
        <w:rPr>
          <w:rFonts w:ascii="Times New Roman" w:hAnsi="Times New Roman" w:cs="Times New Roman"/>
          <w:sz w:val="24"/>
          <w:szCs w:val="24"/>
          <w:shd w:val="clear" w:color="auto" w:fill="FFFFFF"/>
        </w:rPr>
        <w:t>polova</w:t>
      </w:r>
      <w:r w:rsidR="00D80096" w:rsidRPr="00874434">
        <w:rPr>
          <w:rFonts w:ascii="Times New Roman" w:hAnsi="Times New Roman" w:cs="Times New Roman"/>
          <w:sz w:val="24"/>
          <w:szCs w:val="24"/>
          <w:shd w:val="clear" w:color="auto" w:fill="FFFFFF"/>
        </w:rPr>
        <w:t>, organiz</w:t>
      </w:r>
      <w:r w:rsidR="005959FD">
        <w:rPr>
          <w:rFonts w:ascii="Times New Roman" w:hAnsi="Times New Roman" w:cs="Times New Roman"/>
          <w:sz w:val="24"/>
          <w:szCs w:val="24"/>
          <w:shd w:val="clear" w:color="auto" w:fill="FFFFFF"/>
        </w:rPr>
        <w:t>irala</w:t>
      </w:r>
      <w:r w:rsidR="00D80096" w:rsidRPr="00874434">
        <w:rPr>
          <w:rFonts w:ascii="Times New Roman" w:hAnsi="Times New Roman" w:cs="Times New Roman"/>
          <w:sz w:val="24"/>
          <w:szCs w:val="24"/>
          <w:shd w:val="clear" w:color="auto" w:fill="FFFFFF"/>
        </w:rPr>
        <w:t xml:space="preserve"> sastanke </w:t>
      </w:r>
      <w:r w:rsidR="00EA4250" w:rsidRPr="00874434">
        <w:rPr>
          <w:rFonts w:ascii="Times New Roman" w:hAnsi="Times New Roman" w:cs="Times New Roman"/>
          <w:b/>
          <w:sz w:val="24"/>
          <w:szCs w:val="24"/>
          <w:shd w:val="clear" w:color="auto" w:fill="FFFFFF"/>
        </w:rPr>
        <w:t>Regionalnog koordina</w:t>
      </w:r>
      <w:r w:rsidR="004072BE">
        <w:rPr>
          <w:rFonts w:ascii="Times New Roman" w:hAnsi="Times New Roman" w:cs="Times New Roman"/>
          <w:b/>
          <w:sz w:val="24"/>
          <w:szCs w:val="24"/>
          <w:shd w:val="clear" w:color="auto" w:fill="FFFFFF"/>
        </w:rPr>
        <w:t>cijsk</w:t>
      </w:r>
      <w:r w:rsidR="00EA4250" w:rsidRPr="00874434">
        <w:rPr>
          <w:rFonts w:ascii="Times New Roman" w:hAnsi="Times New Roman" w:cs="Times New Roman"/>
          <w:b/>
          <w:sz w:val="24"/>
          <w:szCs w:val="24"/>
          <w:shd w:val="clear" w:color="auto" w:fill="FFFFFF"/>
        </w:rPr>
        <w:t xml:space="preserve">og odbora </w:t>
      </w:r>
      <w:r w:rsidR="005959FD">
        <w:rPr>
          <w:rFonts w:ascii="Times New Roman" w:hAnsi="Times New Roman" w:cs="Times New Roman"/>
          <w:b/>
          <w:sz w:val="24"/>
          <w:szCs w:val="24"/>
          <w:shd w:val="clear" w:color="auto" w:fill="FFFFFF"/>
        </w:rPr>
        <w:t>rodnih</w:t>
      </w:r>
      <w:r w:rsidR="00EA4250" w:rsidRPr="00874434">
        <w:rPr>
          <w:rFonts w:ascii="Times New Roman" w:hAnsi="Times New Roman" w:cs="Times New Roman"/>
          <w:b/>
          <w:sz w:val="24"/>
          <w:szCs w:val="24"/>
          <w:shd w:val="clear" w:color="auto" w:fill="FFFFFF"/>
        </w:rPr>
        <w:t xml:space="preserve"> institucionalnih mehanizama država Za</w:t>
      </w:r>
      <w:r w:rsidR="005A71C7" w:rsidRPr="00874434">
        <w:rPr>
          <w:rFonts w:ascii="Times New Roman" w:hAnsi="Times New Roman" w:cs="Times New Roman"/>
          <w:b/>
          <w:sz w:val="24"/>
          <w:szCs w:val="24"/>
          <w:shd w:val="clear" w:color="auto" w:fill="FFFFFF"/>
        </w:rPr>
        <w:t>padnog Balkana</w:t>
      </w:r>
      <w:r w:rsidR="0030705B" w:rsidRPr="00874434">
        <w:rPr>
          <w:rFonts w:ascii="Times New Roman" w:hAnsi="Times New Roman" w:cs="Times New Roman"/>
          <w:b/>
          <w:sz w:val="24"/>
          <w:szCs w:val="24"/>
          <w:lang w:val="bs-Latn-BA"/>
        </w:rPr>
        <w:t xml:space="preserve"> </w:t>
      </w:r>
      <w:r w:rsidR="0030705B" w:rsidRPr="00874434">
        <w:rPr>
          <w:rFonts w:ascii="Times New Roman" w:hAnsi="Times New Roman" w:cs="Times New Roman"/>
          <w:sz w:val="24"/>
          <w:szCs w:val="24"/>
          <w:lang w:val="bs-Latn-BA"/>
        </w:rPr>
        <w:t xml:space="preserve">u cilju zajedničkog strateškog planiranja i revizije </w:t>
      </w:r>
      <w:r w:rsidR="0030705B" w:rsidRPr="00874434">
        <w:rPr>
          <w:rFonts w:ascii="Times New Roman" w:hAnsi="Times New Roman" w:cs="Times New Roman"/>
          <w:b/>
          <w:sz w:val="24"/>
          <w:szCs w:val="24"/>
          <w:lang w:val="bs-Latn-BA"/>
        </w:rPr>
        <w:t>Regionalnog akci</w:t>
      </w:r>
      <w:r w:rsidR="005959FD">
        <w:rPr>
          <w:rFonts w:ascii="Times New Roman" w:hAnsi="Times New Roman" w:cs="Times New Roman"/>
          <w:b/>
          <w:sz w:val="24"/>
          <w:szCs w:val="24"/>
          <w:lang w:val="bs-Latn-BA"/>
        </w:rPr>
        <w:t>jskog</w:t>
      </w:r>
      <w:r w:rsidR="0030705B" w:rsidRPr="00874434">
        <w:rPr>
          <w:rFonts w:ascii="Times New Roman" w:hAnsi="Times New Roman" w:cs="Times New Roman"/>
          <w:b/>
          <w:sz w:val="24"/>
          <w:szCs w:val="24"/>
          <w:lang w:val="bs-Latn-BA"/>
        </w:rPr>
        <w:t xml:space="preserve"> plana</w:t>
      </w:r>
      <w:r w:rsidR="0030705B" w:rsidRPr="00874434">
        <w:rPr>
          <w:rFonts w:ascii="Times New Roman" w:hAnsi="Times New Roman" w:cs="Times New Roman"/>
          <w:sz w:val="24"/>
          <w:szCs w:val="24"/>
          <w:lang w:val="bs-Latn-BA"/>
        </w:rPr>
        <w:t>, kao i provođenj</w:t>
      </w:r>
      <w:r w:rsidR="0062510A" w:rsidRPr="00874434">
        <w:rPr>
          <w:rFonts w:ascii="Times New Roman" w:hAnsi="Times New Roman" w:cs="Times New Roman"/>
          <w:sz w:val="24"/>
          <w:szCs w:val="24"/>
          <w:lang w:val="bs-Latn-BA"/>
        </w:rPr>
        <w:t>a</w:t>
      </w:r>
      <w:r w:rsidR="0030705B" w:rsidRPr="00874434">
        <w:rPr>
          <w:rFonts w:ascii="Times New Roman" w:hAnsi="Times New Roman" w:cs="Times New Roman"/>
          <w:sz w:val="24"/>
          <w:szCs w:val="24"/>
          <w:lang w:val="bs-Latn-BA"/>
        </w:rPr>
        <w:t xml:space="preserve"> zajedničkih aktivnosti i rad</w:t>
      </w:r>
      <w:r w:rsidR="0000486C" w:rsidRPr="00874434">
        <w:rPr>
          <w:rFonts w:ascii="Times New Roman" w:hAnsi="Times New Roman" w:cs="Times New Roman"/>
          <w:sz w:val="24"/>
          <w:szCs w:val="24"/>
          <w:lang w:val="bs-Latn-BA"/>
        </w:rPr>
        <w:t>a</w:t>
      </w:r>
      <w:r w:rsidR="0030705B" w:rsidRPr="00874434">
        <w:rPr>
          <w:rFonts w:ascii="Times New Roman" w:hAnsi="Times New Roman" w:cs="Times New Roman"/>
          <w:sz w:val="24"/>
          <w:szCs w:val="24"/>
          <w:lang w:val="bs-Latn-BA"/>
        </w:rPr>
        <w:t xml:space="preserve"> na prom</w:t>
      </w:r>
      <w:r w:rsidR="00502E30">
        <w:rPr>
          <w:rFonts w:ascii="Times New Roman" w:hAnsi="Times New Roman" w:cs="Times New Roman"/>
          <w:sz w:val="24"/>
          <w:szCs w:val="24"/>
          <w:lang w:val="bs-Latn-BA"/>
        </w:rPr>
        <w:t>o</w:t>
      </w:r>
      <w:r w:rsidR="0030705B" w:rsidRPr="00874434">
        <w:rPr>
          <w:rFonts w:ascii="Times New Roman" w:hAnsi="Times New Roman" w:cs="Times New Roman"/>
          <w:sz w:val="24"/>
          <w:szCs w:val="24"/>
          <w:lang w:val="bs-Latn-BA"/>
        </w:rPr>
        <w:t>ciji i povećanj</w:t>
      </w:r>
      <w:r w:rsidRPr="00874434">
        <w:rPr>
          <w:rFonts w:ascii="Times New Roman" w:hAnsi="Times New Roman" w:cs="Times New Roman"/>
          <w:sz w:val="24"/>
          <w:szCs w:val="24"/>
          <w:lang w:val="bs-Latn-BA"/>
        </w:rPr>
        <w:t>u vidljivosti rada i djelovanja</w:t>
      </w:r>
      <w:r w:rsidR="0030705B" w:rsidRPr="00874434">
        <w:rPr>
          <w:rFonts w:ascii="Times New Roman" w:hAnsi="Times New Roman" w:cs="Times New Roman"/>
          <w:sz w:val="24"/>
          <w:szCs w:val="24"/>
          <w:lang w:val="bs-Latn-BA"/>
        </w:rPr>
        <w:t xml:space="preserve">. </w:t>
      </w:r>
      <w:r w:rsidR="00D80096" w:rsidRPr="00874434">
        <w:rPr>
          <w:rFonts w:ascii="Times New Roman" w:hAnsi="Times New Roman" w:cs="Times New Roman"/>
          <w:sz w:val="24"/>
          <w:szCs w:val="24"/>
          <w:shd w:val="clear" w:color="auto" w:fill="FFFFFF"/>
        </w:rPr>
        <w:t xml:space="preserve">Sastanci su </w:t>
      </w:r>
      <w:r w:rsidR="0019341F" w:rsidRPr="00874434">
        <w:rPr>
          <w:rFonts w:ascii="Times New Roman" w:hAnsi="Times New Roman" w:cs="Times New Roman"/>
          <w:sz w:val="24"/>
          <w:szCs w:val="24"/>
          <w:shd w:val="clear" w:color="auto" w:fill="FFFFFF"/>
        </w:rPr>
        <w:t xml:space="preserve">bili </w:t>
      </w:r>
      <w:r w:rsidR="00D80096" w:rsidRPr="00874434">
        <w:rPr>
          <w:rFonts w:ascii="Times New Roman" w:hAnsi="Times New Roman" w:cs="Times New Roman"/>
          <w:sz w:val="24"/>
          <w:szCs w:val="24"/>
          <w:shd w:val="clear" w:color="auto" w:fill="FFFFFF"/>
        </w:rPr>
        <w:t>tematskog karaktera i problematizira</w:t>
      </w:r>
      <w:r w:rsidR="0019341F" w:rsidRPr="00874434">
        <w:rPr>
          <w:rFonts w:ascii="Times New Roman" w:hAnsi="Times New Roman" w:cs="Times New Roman"/>
          <w:sz w:val="24"/>
          <w:szCs w:val="24"/>
          <w:shd w:val="clear" w:color="auto" w:fill="FFFFFF"/>
        </w:rPr>
        <w:t>li su</w:t>
      </w:r>
      <w:r w:rsidR="00D80096" w:rsidRPr="00874434">
        <w:rPr>
          <w:rFonts w:ascii="Times New Roman" w:hAnsi="Times New Roman" w:cs="Times New Roman"/>
          <w:sz w:val="24"/>
          <w:szCs w:val="24"/>
          <w:shd w:val="clear" w:color="auto" w:fill="FFFFFF"/>
        </w:rPr>
        <w:t xml:space="preserve"> razmjenu iskustava i planiranje zajedničkih aktivnosti u više prioritetnih tema koje su uključivale</w:t>
      </w:r>
      <w:r w:rsidR="0019341F" w:rsidRPr="00874434">
        <w:rPr>
          <w:rFonts w:ascii="Times New Roman" w:hAnsi="Times New Roman" w:cs="Times New Roman"/>
          <w:sz w:val="24"/>
          <w:szCs w:val="24"/>
          <w:shd w:val="clear" w:color="auto" w:fill="FFFFFF"/>
        </w:rPr>
        <w:t>:</w:t>
      </w:r>
      <w:r w:rsidR="002A4D76" w:rsidRPr="00874434">
        <w:rPr>
          <w:rFonts w:ascii="Times New Roman" w:hAnsi="Times New Roman" w:cs="Times New Roman"/>
          <w:sz w:val="24"/>
          <w:szCs w:val="24"/>
          <w:shd w:val="clear" w:color="auto" w:fill="FFFFFF"/>
        </w:rPr>
        <w:t xml:space="preserve"> </w:t>
      </w:r>
      <w:r w:rsidR="002A4D76" w:rsidRPr="00874434">
        <w:rPr>
          <w:rFonts w:ascii="Times New Roman" w:hAnsi="Times New Roman" w:cs="Times New Roman"/>
          <w:sz w:val="24"/>
          <w:szCs w:val="24"/>
          <w:lang w:val="sr-Latn-BA"/>
        </w:rPr>
        <w:t>p</w:t>
      </w:r>
      <w:r w:rsidR="0058296E" w:rsidRPr="00874434">
        <w:rPr>
          <w:rFonts w:ascii="Times New Roman" w:hAnsi="Times New Roman" w:cs="Times New Roman"/>
          <w:sz w:val="24"/>
          <w:szCs w:val="24"/>
          <w:lang w:val="sr-Latn-BA"/>
        </w:rPr>
        <w:t>revencij</w:t>
      </w:r>
      <w:r w:rsidR="002A4D76" w:rsidRPr="00874434">
        <w:rPr>
          <w:rFonts w:ascii="Times New Roman" w:hAnsi="Times New Roman" w:cs="Times New Roman"/>
          <w:sz w:val="24"/>
          <w:szCs w:val="24"/>
          <w:lang w:val="sr-Latn-BA"/>
        </w:rPr>
        <w:t>u</w:t>
      </w:r>
      <w:r w:rsidR="0058296E" w:rsidRPr="00874434">
        <w:rPr>
          <w:rFonts w:ascii="Times New Roman" w:hAnsi="Times New Roman" w:cs="Times New Roman"/>
          <w:sz w:val="24"/>
          <w:szCs w:val="24"/>
          <w:lang w:val="sr-Latn-BA"/>
        </w:rPr>
        <w:t xml:space="preserve"> seksualnog uznemiravanja u kontekstu po</w:t>
      </w:r>
      <w:r w:rsidR="005959FD">
        <w:rPr>
          <w:rFonts w:ascii="Times New Roman" w:hAnsi="Times New Roman" w:cs="Times New Roman"/>
          <w:sz w:val="24"/>
          <w:szCs w:val="24"/>
          <w:lang w:val="sr-Latn-BA"/>
        </w:rPr>
        <w:t>tpore</w:t>
      </w:r>
      <w:r w:rsidR="0058296E" w:rsidRPr="00874434">
        <w:rPr>
          <w:rFonts w:ascii="Times New Roman" w:hAnsi="Times New Roman" w:cs="Times New Roman"/>
          <w:sz w:val="24"/>
          <w:szCs w:val="24"/>
          <w:lang w:val="sr-Latn-BA"/>
        </w:rPr>
        <w:t xml:space="preserve"> pokretu #nisamtražila, te </w:t>
      </w:r>
      <w:r w:rsidR="005959FD">
        <w:rPr>
          <w:rFonts w:ascii="Times New Roman" w:hAnsi="Times New Roman" w:cs="Times New Roman"/>
          <w:sz w:val="24"/>
          <w:szCs w:val="24"/>
          <w:lang w:val="sr-Latn-BA"/>
        </w:rPr>
        <w:t>provedbu</w:t>
      </w:r>
      <w:r w:rsidR="0000486C" w:rsidRPr="00874434">
        <w:rPr>
          <w:rFonts w:ascii="Times New Roman" w:hAnsi="Times New Roman" w:cs="Times New Roman"/>
          <w:sz w:val="24"/>
          <w:szCs w:val="24"/>
          <w:lang w:val="sr-Latn-BA"/>
        </w:rPr>
        <w:t xml:space="preserve"> Istanbulske konvencije. </w:t>
      </w:r>
      <w:r w:rsidR="0058296E" w:rsidRPr="00874434">
        <w:rPr>
          <w:rFonts w:ascii="Times New Roman" w:hAnsi="Times New Roman" w:cs="Times New Roman"/>
          <w:sz w:val="24"/>
          <w:szCs w:val="24"/>
          <w:lang w:val="sr-Latn-BA"/>
        </w:rPr>
        <w:t>Regionalni koordinaci</w:t>
      </w:r>
      <w:r w:rsidR="005959FD">
        <w:rPr>
          <w:rFonts w:ascii="Times New Roman" w:hAnsi="Times New Roman" w:cs="Times New Roman"/>
          <w:sz w:val="24"/>
          <w:szCs w:val="24"/>
          <w:lang w:val="sr-Latn-BA"/>
        </w:rPr>
        <w:t>jski</w:t>
      </w:r>
      <w:r w:rsidR="0058296E" w:rsidRPr="00874434">
        <w:rPr>
          <w:rFonts w:ascii="Times New Roman" w:hAnsi="Times New Roman" w:cs="Times New Roman"/>
          <w:sz w:val="24"/>
          <w:szCs w:val="24"/>
          <w:lang w:val="sr-Latn-BA"/>
        </w:rPr>
        <w:t xml:space="preserve"> odbor je izradio </w:t>
      </w:r>
      <w:r w:rsidR="0058296E" w:rsidRPr="00874434">
        <w:rPr>
          <w:rFonts w:ascii="Times New Roman" w:hAnsi="Times New Roman" w:cs="Times New Roman"/>
          <w:b/>
          <w:sz w:val="24"/>
          <w:szCs w:val="24"/>
          <w:lang w:val="sr-Latn-BA"/>
        </w:rPr>
        <w:t>zajedničke preporuke</w:t>
      </w:r>
      <w:r w:rsidR="0058296E" w:rsidRPr="00874434">
        <w:rPr>
          <w:rFonts w:ascii="Times New Roman" w:hAnsi="Times New Roman" w:cs="Times New Roman"/>
          <w:sz w:val="24"/>
          <w:szCs w:val="24"/>
          <w:lang w:val="sr-Latn-BA"/>
        </w:rPr>
        <w:t xml:space="preserve"> koje se odnose na prevenciju i zaštitu od seksualnog uznemiravanja, a koje su djelom uvrštene u dokument za lobiranje </w:t>
      </w:r>
      <w:r w:rsidR="0058296E" w:rsidRPr="00874434">
        <w:rPr>
          <w:rFonts w:ascii="Times New Roman" w:hAnsi="Times New Roman" w:cs="Times New Roman"/>
          <w:b/>
          <w:sz w:val="24"/>
          <w:szCs w:val="24"/>
          <w:lang w:val="sr-Latn-BA"/>
        </w:rPr>
        <w:t>Akci</w:t>
      </w:r>
      <w:r w:rsidR="005959FD">
        <w:rPr>
          <w:rFonts w:ascii="Times New Roman" w:hAnsi="Times New Roman" w:cs="Times New Roman"/>
          <w:b/>
          <w:sz w:val="24"/>
          <w:szCs w:val="24"/>
          <w:lang w:val="sr-Latn-BA"/>
        </w:rPr>
        <w:t xml:space="preserve">jske </w:t>
      </w:r>
      <w:r w:rsidR="0058296E" w:rsidRPr="00874434">
        <w:rPr>
          <w:rFonts w:ascii="Times New Roman" w:hAnsi="Times New Roman" w:cs="Times New Roman"/>
          <w:b/>
          <w:sz w:val="24"/>
          <w:szCs w:val="24"/>
          <w:lang w:val="sr-Latn-BA"/>
        </w:rPr>
        <w:t xml:space="preserve">koalicije protiv rodno </w:t>
      </w:r>
      <w:r w:rsidR="005959FD">
        <w:rPr>
          <w:rFonts w:ascii="Times New Roman" w:hAnsi="Times New Roman" w:cs="Times New Roman"/>
          <w:b/>
          <w:sz w:val="24"/>
          <w:szCs w:val="24"/>
          <w:lang w:val="sr-Latn-BA"/>
        </w:rPr>
        <w:t>uvjetovanog</w:t>
      </w:r>
      <w:r w:rsidR="0058296E" w:rsidRPr="00874434">
        <w:rPr>
          <w:rFonts w:ascii="Times New Roman" w:hAnsi="Times New Roman" w:cs="Times New Roman"/>
          <w:b/>
          <w:sz w:val="24"/>
          <w:szCs w:val="24"/>
          <w:lang w:val="sr-Latn-BA"/>
        </w:rPr>
        <w:t xml:space="preserve"> nasilja </w:t>
      </w:r>
      <w:r w:rsidRPr="00874434">
        <w:rPr>
          <w:rFonts w:ascii="Times New Roman" w:hAnsi="Times New Roman" w:cs="Times New Roman"/>
          <w:b/>
          <w:sz w:val="24"/>
          <w:szCs w:val="24"/>
          <w:lang w:val="sr-Latn-BA"/>
        </w:rPr>
        <w:t>u okviru pokreta Generacija za r</w:t>
      </w:r>
      <w:r w:rsidR="0058296E" w:rsidRPr="00874434">
        <w:rPr>
          <w:rFonts w:ascii="Times New Roman" w:hAnsi="Times New Roman" w:cs="Times New Roman"/>
          <w:b/>
          <w:sz w:val="24"/>
          <w:szCs w:val="24"/>
          <w:lang w:val="sr-Latn-BA"/>
        </w:rPr>
        <w:t>avnopravnost.</w:t>
      </w:r>
      <w:r w:rsidR="00404BFD" w:rsidRPr="00874434">
        <w:rPr>
          <w:rFonts w:ascii="Times New Roman" w:hAnsi="Times New Roman" w:cs="Times New Roman"/>
          <w:sz w:val="24"/>
          <w:szCs w:val="24"/>
          <w:lang w:val="bs-Latn-BA"/>
        </w:rPr>
        <w:t xml:space="preserve"> Izrađena je i </w:t>
      </w:r>
      <w:r w:rsidR="00404BFD" w:rsidRPr="00874434">
        <w:rPr>
          <w:rFonts w:ascii="Times New Roman" w:hAnsi="Times New Roman" w:cs="Times New Roman"/>
          <w:b/>
          <w:sz w:val="24"/>
          <w:szCs w:val="24"/>
          <w:lang w:val="bs-Latn-BA"/>
        </w:rPr>
        <w:t>Regionalna početna studija („</w:t>
      </w:r>
      <w:r w:rsidR="00404BFD" w:rsidRPr="00502E30">
        <w:rPr>
          <w:rFonts w:ascii="Times New Roman" w:hAnsi="Times New Roman" w:cs="Times New Roman"/>
          <w:b/>
          <w:i/>
          <w:sz w:val="24"/>
          <w:szCs w:val="24"/>
          <w:lang w:val="bs-Latn-BA"/>
        </w:rPr>
        <w:t>baseline study</w:t>
      </w:r>
      <w:r w:rsidR="00404BFD" w:rsidRPr="00874434">
        <w:rPr>
          <w:rFonts w:ascii="Times New Roman" w:hAnsi="Times New Roman" w:cs="Times New Roman"/>
          <w:b/>
          <w:sz w:val="24"/>
          <w:szCs w:val="24"/>
          <w:lang w:val="bs-Latn-BA"/>
        </w:rPr>
        <w:t>“)</w:t>
      </w:r>
      <w:r w:rsidR="00404BFD" w:rsidRPr="00874434">
        <w:rPr>
          <w:rFonts w:ascii="Times New Roman" w:hAnsi="Times New Roman" w:cs="Times New Roman"/>
          <w:sz w:val="24"/>
          <w:szCs w:val="24"/>
          <w:lang w:val="bs-Latn-BA"/>
        </w:rPr>
        <w:t>, uz po</w:t>
      </w:r>
      <w:r w:rsidR="005959FD">
        <w:rPr>
          <w:rFonts w:ascii="Times New Roman" w:hAnsi="Times New Roman" w:cs="Times New Roman"/>
          <w:sz w:val="24"/>
          <w:szCs w:val="24"/>
          <w:lang w:val="bs-Latn-BA"/>
        </w:rPr>
        <w:t>tporu</w:t>
      </w:r>
      <w:r w:rsidR="00404BFD" w:rsidRPr="00874434">
        <w:rPr>
          <w:rFonts w:ascii="Times New Roman" w:hAnsi="Times New Roman" w:cs="Times New Roman"/>
          <w:sz w:val="24"/>
          <w:szCs w:val="24"/>
          <w:lang w:val="bs-Latn-BA"/>
        </w:rPr>
        <w:t xml:space="preserve"> </w:t>
      </w:r>
      <w:r w:rsidR="00404BFD" w:rsidRPr="00502E30">
        <w:rPr>
          <w:rFonts w:ascii="Times New Roman" w:hAnsi="Times New Roman" w:cs="Times New Roman"/>
          <w:i/>
          <w:sz w:val="24"/>
          <w:szCs w:val="24"/>
          <w:lang w:val="bs-Latn-BA"/>
        </w:rPr>
        <w:t>UN Women</w:t>
      </w:r>
      <w:r w:rsidR="00404BFD" w:rsidRPr="00874434">
        <w:rPr>
          <w:rFonts w:ascii="Times New Roman" w:hAnsi="Times New Roman" w:cs="Times New Roman"/>
          <w:sz w:val="24"/>
          <w:szCs w:val="24"/>
          <w:lang w:val="bs-Latn-BA"/>
        </w:rPr>
        <w:t xml:space="preserve">, koja sadrži pregled </w:t>
      </w:r>
      <w:r w:rsidR="005959FD">
        <w:rPr>
          <w:rFonts w:ascii="Times New Roman" w:hAnsi="Times New Roman" w:cs="Times New Roman"/>
          <w:sz w:val="24"/>
          <w:szCs w:val="24"/>
          <w:lang w:val="bs-Latn-BA"/>
        </w:rPr>
        <w:t>rodnih</w:t>
      </w:r>
      <w:r w:rsidR="00404BFD" w:rsidRPr="00874434">
        <w:rPr>
          <w:rFonts w:ascii="Times New Roman" w:hAnsi="Times New Roman" w:cs="Times New Roman"/>
          <w:sz w:val="24"/>
          <w:szCs w:val="24"/>
          <w:lang w:val="bs-Latn-BA"/>
        </w:rPr>
        <w:t xml:space="preserve"> institucionalnih mehanizama, legislative, politika i strategija u šest zemalja regiona od početaka rada na uvođenju pitanja ravnopravosti</w:t>
      </w:r>
      <w:r w:rsidR="00502E30">
        <w:rPr>
          <w:rFonts w:ascii="Times New Roman" w:hAnsi="Times New Roman" w:cs="Times New Roman"/>
          <w:sz w:val="24"/>
          <w:szCs w:val="24"/>
          <w:lang w:val="bs-Latn-BA"/>
        </w:rPr>
        <w:t xml:space="preserve"> spolova</w:t>
      </w:r>
      <w:r w:rsidR="00404BFD" w:rsidRPr="00874434">
        <w:rPr>
          <w:rFonts w:ascii="Times New Roman" w:hAnsi="Times New Roman" w:cs="Times New Roman"/>
          <w:sz w:val="24"/>
          <w:szCs w:val="24"/>
          <w:lang w:val="bs-Latn-BA"/>
        </w:rPr>
        <w:t xml:space="preserve"> do danas</w:t>
      </w:r>
      <w:r w:rsidR="0000486C" w:rsidRPr="00874434">
        <w:rPr>
          <w:rFonts w:ascii="Times New Roman" w:hAnsi="Times New Roman" w:cs="Times New Roman"/>
          <w:sz w:val="24"/>
          <w:szCs w:val="24"/>
          <w:lang w:val="bs-Latn-BA"/>
        </w:rPr>
        <w:t>.</w:t>
      </w:r>
    </w:p>
    <w:p w14:paraId="7DF5CA17" w14:textId="77777777" w:rsidR="005A71C7" w:rsidRPr="00874434" w:rsidRDefault="005A71C7" w:rsidP="000C0583">
      <w:pPr>
        <w:jc w:val="both"/>
        <w:rPr>
          <w:rFonts w:ascii="Times New Roman" w:hAnsi="Times New Roman" w:cs="Times New Roman"/>
          <w:sz w:val="24"/>
          <w:szCs w:val="24"/>
        </w:rPr>
      </w:pPr>
    </w:p>
    <w:p w14:paraId="5956E2CB" w14:textId="7E8EF30E" w:rsidR="002562FC" w:rsidRPr="00874434" w:rsidRDefault="004B3062" w:rsidP="000C0583">
      <w:pPr>
        <w:jc w:val="both"/>
        <w:rPr>
          <w:rFonts w:ascii="Times New Roman" w:hAnsi="Times New Roman" w:cs="Times New Roman"/>
          <w:sz w:val="24"/>
          <w:szCs w:val="24"/>
          <w:lang w:val="sr-Latn-BA"/>
        </w:rPr>
      </w:pPr>
      <w:r w:rsidRPr="00874434">
        <w:rPr>
          <w:rFonts w:ascii="Times New Roman" w:hAnsi="Times New Roman" w:cs="Times New Roman"/>
          <w:sz w:val="24"/>
          <w:szCs w:val="24"/>
        </w:rPr>
        <w:t>U</w:t>
      </w:r>
      <w:r w:rsidR="00404BFD" w:rsidRPr="00874434">
        <w:rPr>
          <w:rFonts w:ascii="Times New Roman" w:hAnsi="Times New Roman" w:cs="Times New Roman"/>
          <w:sz w:val="24"/>
          <w:szCs w:val="24"/>
        </w:rPr>
        <w:t xml:space="preserve"> </w:t>
      </w:r>
      <w:r w:rsidR="005959FD">
        <w:rPr>
          <w:rFonts w:ascii="Times New Roman" w:hAnsi="Times New Roman" w:cs="Times New Roman"/>
          <w:sz w:val="24"/>
          <w:szCs w:val="24"/>
        </w:rPr>
        <w:t>prosincu</w:t>
      </w:r>
      <w:r w:rsidR="00404BFD" w:rsidRPr="00874434">
        <w:rPr>
          <w:rFonts w:ascii="Times New Roman" w:hAnsi="Times New Roman" w:cs="Times New Roman"/>
          <w:sz w:val="24"/>
          <w:szCs w:val="24"/>
        </w:rPr>
        <w:t xml:space="preserve"> 2020. godine je u</w:t>
      </w:r>
      <w:r w:rsidR="00A33F2F" w:rsidRPr="00874434">
        <w:rPr>
          <w:rFonts w:ascii="Times New Roman" w:hAnsi="Times New Roman" w:cs="Times New Roman"/>
          <w:iCs/>
          <w:sz w:val="24"/>
          <w:szCs w:val="24"/>
        </w:rPr>
        <w:t xml:space="preserve"> organizaciji ARS</w:t>
      </w:r>
      <w:r w:rsidR="00981C89">
        <w:rPr>
          <w:rFonts w:ascii="Times New Roman" w:hAnsi="Times New Roman" w:cs="Times New Roman"/>
          <w:iCs/>
          <w:sz w:val="24"/>
          <w:szCs w:val="24"/>
        </w:rPr>
        <w:t xml:space="preserve"> </w:t>
      </w:r>
      <w:r w:rsidR="00A33F2F" w:rsidRPr="00874434">
        <w:rPr>
          <w:rFonts w:ascii="Times New Roman" w:hAnsi="Times New Roman" w:cs="Times New Roman"/>
          <w:iCs/>
          <w:sz w:val="24"/>
          <w:szCs w:val="24"/>
        </w:rPr>
        <w:t>BiH MLJPI</w:t>
      </w:r>
      <w:r w:rsidR="00F434EA" w:rsidRPr="00874434">
        <w:rPr>
          <w:rFonts w:ascii="Times New Roman" w:hAnsi="Times New Roman" w:cs="Times New Roman"/>
          <w:iCs/>
          <w:sz w:val="24"/>
          <w:szCs w:val="24"/>
        </w:rPr>
        <w:t xml:space="preserve"> i Regionalnog koordinaci</w:t>
      </w:r>
      <w:r w:rsidR="005959FD">
        <w:rPr>
          <w:rFonts w:ascii="Times New Roman" w:hAnsi="Times New Roman" w:cs="Times New Roman"/>
          <w:iCs/>
          <w:sz w:val="24"/>
          <w:szCs w:val="24"/>
        </w:rPr>
        <w:t>jskog</w:t>
      </w:r>
      <w:r w:rsidR="00F434EA" w:rsidRPr="00874434">
        <w:rPr>
          <w:rFonts w:ascii="Times New Roman" w:hAnsi="Times New Roman" w:cs="Times New Roman"/>
          <w:iCs/>
          <w:sz w:val="24"/>
          <w:szCs w:val="24"/>
        </w:rPr>
        <w:t xml:space="preserve"> odbora institucionalnih mehanizama za ravnopravnost spolova</w:t>
      </w:r>
      <w:r w:rsidR="00404BFD" w:rsidRPr="00874434">
        <w:rPr>
          <w:rFonts w:ascii="Times New Roman" w:hAnsi="Times New Roman" w:cs="Times New Roman"/>
          <w:iCs/>
          <w:sz w:val="24"/>
          <w:szCs w:val="24"/>
        </w:rPr>
        <w:t>,</w:t>
      </w:r>
      <w:r w:rsidR="00F434EA" w:rsidRPr="00874434">
        <w:rPr>
          <w:rFonts w:ascii="Times New Roman" w:hAnsi="Times New Roman" w:cs="Times New Roman"/>
          <w:iCs/>
          <w:sz w:val="24"/>
          <w:szCs w:val="24"/>
        </w:rPr>
        <w:t xml:space="preserve"> održan </w:t>
      </w:r>
      <w:r w:rsidR="00F434EA" w:rsidRPr="00874434">
        <w:rPr>
          <w:rFonts w:ascii="Times New Roman" w:hAnsi="Times New Roman" w:cs="Times New Roman"/>
          <w:b/>
          <w:iCs/>
          <w:sz w:val="24"/>
          <w:szCs w:val="24"/>
        </w:rPr>
        <w:t>virtuelni regionalni okrugli sto</w:t>
      </w:r>
      <w:r w:rsidR="005959FD">
        <w:rPr>
          <w:rFonts w:ascii="Times New Roman" w:hAnsi="Times New Roman" w:cs="Times New Roman"/>
          <w:b/>
          <w:iCs/>
          <w:sz w:val="24"/>
          <w:szCs w:val="24"/>
        </w:rPr>
        <w:t>l</w:t>
      </w:r>
      <w:r w:rsidR="00F434EA" w:rsidRPr="00874434">
        <w:rPr>
          <w:rFonts w:ascii="Times New Roman" w:hAnsi="Times New Roman" w:cs="Times New Roman"/>
          <w:b/>
          <w:iCs/>
          <w:sz w:val="24"/>
          <w:szCs w:val="24"/>
        </w:rPr>
        <w:t xml:space="preserve"> o „Zastupljenosti rodnih tema u predizbornim kampanjama i političkim programima</w:t>
      </w:r>
      <w:r w:rsidR="00F434EA" w:rsidRPr="00874434">
        <w:rPr>
          <w:rFonts w:ascii="Times New Roman" w:hAnsi="Times New Roman" w:cs="Times New Roman"/>
          <w:iCs/>
          <w:sz w:val="24"/>
          <w:szCs w:val="24"/>
        </w:rPr>
        <w:t>”. Povod su bili izbori koji su održani 2020. godine u svim zemljama regiona</w:t>
      </w:r>
      <w:r w:rsidR="002562FC" w:rsidRPr="00874434">
        <w:rPr>
          <w:rFonts w:ascii="Times New Roman" w:hAnsi="Times New Roman" w:cs="Times New Roman"/>
          <w:iCs/>
          <w:sz w:val="24"/>
          <w:szCs w:val="24"/>
        </w:rPr>
        <w:t>.</w:t>
      </w:r>
      <w:r w:rsidR="00D86908" w:rsidRPr="00874434">
        <w:rPr>
          <w:rFonts w:ascii="Times New Roman" w:hAnsi="Times New Roman" w:cs="Times New Roman"/>
          <w:sz w:val="24"/>
          <w:szCs w:val="24"/>
          <w:lang w:val="sr-Latn-BA"/>
        </w:rPr>
        <w:t xml:space="preserve"> </w:t>
      </w:r>
      <w:r w:rsidR="00CD0985" w:rsidRPr="00874434">
        <w:rPr>
          <w:rFonts w:ascii="Times New Roman" w:hAnsi="Times New Roman" w:cs="Times New Roman"/>
          <w:sz w:val="24"/>
          <w:szCs w:val="24"/>
          <w:lang w:val="sr-Latn-BA"/>
        </w:rPr>
        <w:t>Pored toga, ARS</w:t>
      </w:r>
      <w:r w:rsidR="00981C89">
        <w:rPr>
          <w:rFonts w:ascii="Times New Roman" w:hAnsi="Times New Roman" w:cs="Times New Roman"/>
          <w:sz w:val="24"/>
          <w:szCs w:val="24"/>
          <w:lang w:val="sr-Latn-BA"/>
        </w:rPr>
        <w:t xml:space="preserve"> </w:t>
      </w:r>
      <w:r w:rsidR="00404BFD" w:rsidRPr="00874434">
        <w:rPr>
          <w:rFonts w:ascii="Times New Roman" w:hAnsi="Times New Roman" w:cs="Times New Roman"/>
          <w:sz w:val="24"/>
          <w:szCs w:val="24"/>
          <w:lang w:val="sr-Latn-BA"/>
        </w:rPr>
        <w:t>B</w:t>
      </w:r>
      <w:r w:rsidR="00981C89">
        <w:rPr>
          <w:rFonts w:ascii="Times New Roman" w:hAnsi="Times New Roman" w:cs="Times New Roman"/>
          <w:sz w:val="24"/>
          <w:szCs w:val="24"/>
          <w:lang w:val="sr-Latn-BA"/>
        </w:rPr>
        <w:t>i</w:t>
      </w:r>
      <w:r w:rsidR="00404BFD" w:rsidRPr="00874434">
        <w:rPr>
          <w:rFonts w:ascii="Times New Roman" w:hAnsi="Times New Roman" w:cs="Times New Roman"/>
          <w:sz w:val="24"/>
          <w:szCs w:val="24"/>
          <w:lang w:val="sr-Latn-BA"/>
        </w:rPr>
        <w:t xml:space="preserve">H </w:t>
      </w:r>
      <w:r w:rsidR="00D86908" w:rsidRPr="00874434">
        <w:rPr>
          <w:rFonts w:ascii="Times New Roman" w:hAnsi="Times New Roman" w:cs="Times New Roman"/>
          <w:sz w:val="24"/>
          <w:szCs w:val="24"/>
          <w:lang w:val="sr-Latn-BA"/>
        </w:rPr>
        <w:t xml:space="preserve">MLJPI </w:t>
      </w:r>
      <w:r w:rsidR="00404BFD" w:rsidRPr="00874434">
        <w:rPr>
          <w:rFonts w:ascii="Times New Roman" w:hAnsi="Times New Roman" w:cs="Times New Roman"/>
          <w:sz w:val="24"/>
          <w:szCs w:val="24"/>
          <w:lang w:val="sr-Latn-BA"/>
        </w:rPr>
        <w:t xml:space="preserve">je 2021. godine </w:t>
      </w:r>
      <w:r w:rsidR="00D86908" w:rsidRPr="00874434">
        <w:rPr>
          <w:rFonts w:ascii="Times New Roman" w:hAnsi="Times New Roman" w:cs="Times New Roman"/>
          <w:sz w:val="24"/>
          <w:szCs w:val="24"/>
          <w:lang w:val="sr-Latn-BA"/>
        </w:rPr>
        <w:t xml:space="preserve">bila suorganizator </w:t>
      </w:r>
      <w:r w:rsidR="00D86908" w:rsidRPr="00874434">
        <w:rPr>
          <w:rFonts w:ascii="Times New Roman" w:hAnsi="Times New Roman" w:cs="Times New Roman"/>
          <w:b/>
          <w:sz w:val="24"/>
          <w:szCs w:val="24"/>
          <w:lang w:val="sr-Latn-BA"/>
        </w:rPr>
        <w:t>dvije regionalne konferencije</w:t>
      </w:r>
      <w:r w:rsidR="00D86908" w:rsidRPr="00874434">
        <w:rPr>
          <w:rFonts w:ascii="Times New Roman" w:hAnsi="Times New Roman" w:cs="Times New Roman"/>
          <w:sz w:val="24"/>
          <w:szCs w:val="24"/>
          <w:lang w:val="sr-Latn-BA"/>
        </w:rPr>
        <w:t xml:space="preserve"> na temu spr</w:t>
      </w:r>
      <w:r w:rsidR="005959FD">
        <w:rPr>
          <w:rFonts w:ascii="Times New Roman" w:hAnsi="Times New Roman" w:cs="Times New Roman"/>
          <w:sz w:val="24"/>
          <w:szCs w:val="24"/>
          <w:lang w:val="sr-Latn-BA"/>
        </w:rPr>
        <w:t>j</w:t>
      </w:r>
      <w:r w:rsidR="00D86908" w:rsidRPr="00874434">
        <w:rPr>
          <w:rFonts w:ascii="Times New Roman" w:hAnsi="Times New Roman" w:cs="Times New Roman"/>
          <w:sz w:val="24"/>
          <w:szCs w:val="24"/>
          <w:lang w:val="sr-Latn-BA"/>
        </w:rPr>
        <w:t xml:space="preserve">ečavanja i zaštite nasilja </w:t>
      </w:r>
      <w:r w:rsidR="00981C89">
        <w:rPr>
          <w:rFonts w:ascii="Times New Roman" w:hAnsi="Times New Roman" w:cs="Times New Roman"/>
          <w:sz w:val="24"/>
          <w:szCs w:val="24"/>
          <w:lang w:val="sr-Latn-BA"/>
        </w:rPr>
        <w:t>po</w:t>
      </w:r>
      <w:r w:rsidR="00D86908" w:rsidRPr="00874434">
        <w:rPr>
          <w:rFonts w:ascii="Times New Roman" w:hAnsi="Times New Roman" w:cs="Times New Roman"/>
          <w:sz w:val="24"/>
          <w:szCs w:val="24"/>
          <w:lang w:val="sr-Latn-BA"/>
        </w:rPr>
        <w:t xml:space="preserve"> osnovu </w:t>
      </w:r>
      <w:r w:rsidR="00981C89">
        <w:rPr>
          <w:rFonts w:ascii="Times New Roman" w:hAnsi="Times New Roman" w:cs="Times New Roman"/>
          <w:sz w:val="24"/>
          <w:szCs w:val="24"/>
          <w:lang w:val="sr-Latn-BA"/>
        </w:rPr>
        <w:t>s</w:t>
      </w:r>
      <w:r w:rsidR="00D86908" w:rsidRPr="00874434">
        <w:rPr>
          <w:rFonts w:ascii="Times New Roman" w:hAnsi="Times New Roman" w:cs="Times New Roman"/>
          <w:sz w:val="24"/>
          <w:szCs w:val="24"/>
          <w:lang w:val="sr-Latn-BA"/>
        </w:rPr>
        <w:t xml:space="preserve">pola, i </w:t>
      </w:r>
      <w:r w:rsidR="005959FD">
        <w:rPr>
          <w:rFonts w:ascii="Times New Roman" w:hAnsi="Times New Roman" w:cs="Times New Roman"/>
          <w:sz w:val="24"/>
          <w:szCs w:val="24"/>
          <w:lang w:val="sr-Latn-BA"/>
        </w:rPr>
        <w:t>provedbe</w:t>
      </w:r>
      <w:r w:rsidR="00D86908" w:rsidRPr="00874434">
        <w:rPr>
          <w:rFonts w:ascii="Times New Roman" w:hAnsi="Times New Roman" w:cs="Times New Roman"/>
          <w:sz w:val="24"/>
          <w:szCs w:val="24"/>
          <w:lang w:val="sr-Latn-BA"/>
        </w:rPr>
        <w:t xml:space="preserve"> UNSCR 1325.</w:t>
      </w:r>
      <w:r w:rsidR="007006F2" w:rsidRPr="00874434">
        <w:rPr>
          <w:rFonts w:ascii="Times New Roman" w:hAnsi="Times New Roman" w:cs="Times New Roman"/>
          <w:sz w:val="24"/>
          <w:szCs w:val="24"/>
          <w:lang w:val="sr-Latn-BA"/>
        </w:rPr>
        <w:t xml:space="preserve"> </w:t>
      </w:r>
    </w:p>
    <w:p w14:paraId="75476B1F" w14:textId="77777777" w:rsidR="002562FC" w:rsidRPr="00874434" w:rsidRDefault="002562FC" w:rsidP="000C0583">
      <w:pPr>
        <w:jc w:val="both"/>
        <w:rPr>
          <w:rFonts w:ascii="Times New Roman" w:hAnsi="Times New Roman" w:cs="Times New Roman"/>
          <w:sz w:val="24"/>
          <w:szCs w:val="24"/>
          <w:lang w:val="sr-Latn-BA"/>
        </w:rPr>
      </w:pPr>
    </w:p>
    <w:p w14:paraId="4FE57B3F" w14:textId="2AEBF770" w:rsidR="00C34EA9" w:rsidRPr="00874434" w:rsidRDefault="00A33F2F" w:rsidP="000C0583">
      <w:pPr>
        <w:jc w:val="both"/>
        <w:rPr>
          <w:rFonts w:ascii="Times New Roman" w:hAnsi="Times New Roman" w:cs="Times New Roman"/>
          <w:b/>
          <w:sz w:val="24"/>
          <w:szCs w:val="24"/>
          <w:lang w:val="bs-Latn-BA"/>
        </w:rPr>
      </w:pPr>
      <w:r w:rsidRPr="00874434">
        <w:rPr>
          <w:rFonts w:ascii="Times New Roman" w:hAnsi="Times New Roman" w:cs="Times New Roman"/>
          <w:sz w:val="24"/>
          <w:szCs w:val="24"/>
          <w:lang w:val="sr-Latn-BA"/>
        </w:rPr>
        <w:t>ARS</w:t>
      </w:r>
      <w:r w:rsidR="00981C89">
        <w:rPr>
          <w:rFonts w:ascii="Times New Roman" w:hAnsi="Times New Roman" w:cs="Times New Roman"/>
          <w:sz w:val="24"/>
          <w:szCs w:val="24"/>
          <w:lang w:val="sr-Latn-BA"/>
        </w:rPr>
        <w:t xml:space="preserve"> </w:t>
      </w:r>
      <w:r w:rsidR="002562FC" w:rsidRPr="00874434">
        <w:rPr>
          <w:rFonts w:ascii="Times New Roman" w:hAnsi="Times New Roman" w:cs="Times New Roman"/>
          <w:sz w:val="24"/>
          <w:szCs w:val="24"/>
          <w:lang w:val="sr-Latn-BA"/>
        </w:rPr>
        <w:t>B</w:t>
      </w:r>
      <w:r w:rsidR="00981C89">
        <w:rPr>
          <w:rFonts w:ascii="Times New Roman" w:hAnsi="Times New Roman" w:cs="Times New Roman"/>
          <w:sz w:val="24"/>
          <w:szCs w:val="24"/>
          <w:lang w:val="sr-Latn-BA"/>
        </w:rPr>
        <w:t>i</w:t>
      </w:r>
      <w:r w:rsidR="002562FC" w:rsidRPr="00874434">
        <w:rPr>
          <w:rFonts w:ascii="Times New Roman" w:hAnsi="Times New Roman" w:cs="Times New Roman"/>
          <w:sz w:val="24"/>
          <w:szCs w:val="24"/>
          <w:lang w:val="sr-Latn-BA"/>
        </w:rPr>
        <w:t>H MLJPI je partner u upravljanju i realizaciji više regionalnih projekata</w:t>
      </w:r>
      <w:r w:rsidR="00FF6349" w:rsidRPr="00874434">
        <w:rPr>
          <w:rFonts w:ascii="Times New Roman" w:hAnsi="Times New Roman" w:cs="Times New Roman"/>
          <w:sz w:val="24"/>
          <w:szCs w:val="24"/>
          <w:lang w:val="sr-Latn-BA"/>
        </w:rPr>
        <w:t>,</w:t>
      </w:r>
      <w:r w:rsidR="002562FC" w:rsidRPr="00874434">
        <w:rPr>
          <w:rFonts w:ascii="Times New Roman" w:hAnsi="Times New Roman" w:cs="Times New Roman"/>
          <w:sz w:val="24"/>
          <w:szCs w:val="24"/>
          <w:lang w:val="sr-Latn-BA"/>
        </w:rPr>
        <w:t xml:space="preserve"> kao što su regionalni p</w:t>
      </w:r>
      <w:r w:rsidR="005959FD">
        <w:rPr>
          <w:rFonts w:ascii="Times New Roman" w:hAnsi="Times New Roman" w:cs="Times New Roman"/>
          <w:sz w:val="24"/>
          <w:szCs w:val="24"/>
          <w:lang w:val="sr-Latn-BA"/>
        </w:rPr>
        <w:t>rojek</w:t>
      </w:r>
      <w:r w:rsidR="002562FC" w:rsidRPr="00874434">
        <w:rPr>
          <w:rFonts w:ascii="Times New Roman" w:hAnsi="Times New Roman" w:cs="Times New Roman"/>
          <w:sz w:val="24"/>
          <w:szCs w:val="24"/>
          <w:lang w:val="sr-Latn-BA"/>
        </w:rPr>
        <w:t xml:space="preserve">t </w:t>
      </w:r>
      <w:r w:rsidR="00AA4F1B" w:rsidRPr="00874434">
        <w:rPr>
          <w:rFonts w:ascii="Times New Roman" w:hAnsi="Times New Roman" w:cs="Times New Roman"/>
          <w:b/>
          <w:sz w:val="24"/>
          <w:szCs w:val="24"/>
          <w:lang w:val="bs-Latn-BA"/>
        </w:rPr>
        <w:t>„Transformativno finan</w:t>
      </w:r>
      <w:r w:rsidR="005959FD">
        <w:rPr>
          <w:rFonts w:ascii="Times New Roman" w:hAnsi="Times New Roman" w:cs="Times New Roman"/>
          <w:b/>
          <w:sz w:val="24"/>
          <w:szCs w:val="24"/>
          <w:lang w:val="bs-Latn-BA"/>
        </w:rPr>
        <w:t>c</w:t>
      </w:r>
      <w:r w:rsidR="00AA4F1B" w:rsidRPr="00874434">
        <w:rPr>
          <w:rFonts w:ascii="Times New Roman" w:hAnsi="Times New Roman" w:cs="Times New Roman"/>
          <w:b/>
          <w:sz w:val="24"/>
          <w:szCs w:val="24"/>
          <w:lang w:val="bs-Latn-BA"/>
        </w:rPr>
        <w:t>iranje za ravnopravnost</w:t>
      </w:r>
      <w:r w:rsidR="00981C89">
        <w:rPr>
          <w:rFonts w:ascii="Times New Roman" w:hAnsi="Times New Roman" w:cs="Times New Roman"/>
          <w:b/>
          <w:sz w:val="24"/>
          <w:szCs w:val="24"/>
          <w:lang w:val="bs-Latn-BA"/>
        </w:rPr>
        <w:t xml:space="preserve"> spolova</w:t>
      </w:r>
      <w:r w:rsidR="00AA4F1B" w:rsidRPr="00874434">
        <w:rPr>
          <w:rFonts w:ascii="Times New Roman" w:hAnsi="Times New Roman" w:cs="Times New Roman"/>
          <w:b/>
          <w:sz w:val="24"/>
          <w:szCs w:val="24"/>
          <w:lang w:val="bs-Latn-BA"/>
        </w:rPr>
        <w:t xml:space="preserve"> </w:t>
      </w:r>
      <w:r w:rsidR="00AA4F1B" w:rsidRPr="00874434">
        <w:rPr>
          <w:rFonts w:ascii="Times New Roman" w:hAnsi="Times New Roman" w:cs="Times New Roman"/>
          <w:sz w:val="24"/>
          <w:szCs w:val="24"/>
          <w:lang w:val="bs-Latn-BA"/>
        </w:rPr>
        <w:t>– prema transparentnijem, inkluzivnijem i odgovornijem upravljanju na Zapadnom Balkanu“</w:t>
      </w:r>
      <w:r w:rsidR="00A91EE8" w:rsidRPr="00874434">
        <w:rPr>
          <w:rFonts w:ascii="Times New Roman" w:hAnsi="Times New Roman" w:cs="Times New Roman"/>
          <w:sz w:val="24"/>
          <w:szCs w:val="24"/>
          <w:lang w:val="bs-Latn-BA"/>
        </w:rPr>
        <w:t xml:space="preserve"> i</w:t>
      </w:r>
      <w:r w:rsidR="002562FC" w:rsidRPr="00874434">
        <w:rPr>
          <w:rFonts w:ascii="Times New Roman" w:hAnsi="Times New Roman" w:cs="Times New Roman"/>
          <w:sz w:val="24"/>
          <w:szCs w:val="24"/>
          <w:lang w:val="bs-Latn-BA"/>
        </w:rPr>
        <w:t xml:space="preserve"> „</w:t>
      </w:r>
      <w:r w:rsidR="002562FC" w:rsidRPr="005959FD">
        <w:rPr>
          <w:rFonts w:ascii="Times New Roman" w:hAnsi="Times New Roman" w:cs="Times New Roman"/>
          <w:b/>
          <w:i/>
          <w:sz w:val="24"/>
          <w:szCs w:val="24"/>
          <w:lang w:val="bs-Latn-BA"/>
        </w:rPr>
        <w:t>Horizontal Facility</w:t>
      </w:r>
      <w:r w:rsidR="002562FC" w:rsidRPr="00874434">
        <w:rPr>
          <w:rFonts w:ascii="Times New Roman" w:hAnsi="Times New Roman" w:cs="Times New Roman"/>
          <w:b/>
          <w:sz w:val="24"/>
          <w:szCs w:val="24"/>
          <w:lang w:val="bs-Latn-BA"/>
        </w:rPr>
        <w:t xml:space="preserve"> za Zapadni Balkan i Tursku</w:t>
      </w:r>
      <w:r w:rsidR="002562FC" w:rsidRPr="00874434">
        <w:rPr>
          <w:rFonts w:ascii="Times New Roman" w:hAnsi="Times New Roman" w:cs="Times New Roman"/>
          <w:sz w:val="24"/>
          <w:szCs w:val="24"/>
          <w:lang w:val="bs-Latn-BA"/>
        </w:rPr>
        <w:t xml:space="preserve"> </w:t>
      </w:r>
      <w:r w:rsidR="002562FC" w:rsidRPr="00874434">
        <w:rPr>
          <w:rFonts w:ascii="Times New Roman" w:hAnsi="Times New Roman" w:cs="Times New Roman"/>
          <w:b/>
          <w:sz w:val="24"/>
          <w:szCs w:val="24"/>
          <w:lang w:val="bs-Latn-BA"/>
        </w:rPr>
        <w:t>2019</w:t>
      </w:r>
      <w:r w:rsidR="00981C89">
        <w:rPr>
          <w:rFonts w:ascii="Times New Roman" w:hAnsi="Times New Roman" w:cs="Times New Roman"/>
          <w:b/>
          <w:sz w:val="24"/>
          <w:szCs w:val="24"/>
          <w:lang w:val="bs-Latn-BA"/>
        </w:rPr>
        <w:t>.</w:t>
      </w:r>
      <w:r w:rsidR="002562FC" w:rsidRPr="00874434">
        <w:rPr>
          <w:rFonts w:ascii="Times New Roman" w:hAnsi="Times New Roman" w:cs="Times New Roman"/>
          <w:b/>
          <w:sz w:val="24"/>
          <w:szCs w:val="24"/>
          <w:lang w:val="bs-Latn-BA"/>
        </w:rPr>
        <w:t>-2022</w:t>
      </w:r>
      <w:r w:rsidR="00981C89">
        <w:rPr>
          <w:rFonts w:ascii="Times New Roman" w:hAnsi="Times New Roman" w:cs="Times New Roman"/>
          <w:b/>
          <w:sz w:val="24"/>
          <w:szCs w:val="24"/>
          <w:lang w:val="bs-Latn-BA"/>
        </w:rPr>
        <w:t>. godina</w:t>
      </w:r>
      <w:r w:rsidR="002562FC" w:rsidRPr="00874434">
        <w:rPr>
          <w:rFonts w:ascii="Times New Roman" w:hAnsi="Times New Roman" w:cs="Times New Roman"/>
          <w:b/>
          <w:sz w:val="24"/>
          <w:szCs w:val="24"/>
          <w:lang w:val="bs-Latn-BA"/>
        </w:rPr>
        <w:t xml:space="preserve">“. </w:t>
      </w:r>
      <w:r w:rsidR="0091705A" w:rsidRPr="00874434">
        <w:rPr>
          <w:rFonts w:ascii="Times New Roman" w:hAnsi="Times New Roman" w:cs="Times New Roman"/>
          <w:b/>
          <w:sz w:val="24"/>
          <w:szCs w:val="24"/>
          <w:lang w:val="bs-Latn-BA"/>
        </w:rPr>
        <w:t xml:space="preserve"> </w:t>
      </w:r>
      <w:r w:rsidR="005959FD">
        <w:rPr>
          <w:rFonts w:ascii="Times New Roman" w:hAnsi="Times New Roman" w:cs="Times New Roman"/>
          <w:b/>
          <w:sz w:val="24"/>
          <w:szCs w:val="24"/>
          <w:lang w:val="bs-Latn-BA"/>
        </w:rPr>
        <w:t>Prvospomenuti projek</w:t>
      </w:r>
      <w:r w:rsidR="002562FC" w:rsidRPr="00874434">
        <w:rPr>
          <w:rFonts w:ascii="Times New Roman" w:hAnsi="Times New Roman" w:cs="Times New Roman"/>
          <w:b/>
          <w:sz w:val="24"/>
          <w:szCs w:val="24"/>
          <w:lang w:val="bs-Latn-BA"/>
        </w:rPr>
        <w:t xml:space="preserve">t </w:t>
      </w:r>
      <w:r w:rsidR="002562FC" w:rsidRPr="00874434">
        <w:rPr>
          <w:rFonts w:ascii="Times New Roman" w:hAnsi="Times New Roman" w:cs="Times New Roman"/>
          <w:sz w:val="24"/>
          <w:szCs w:val="24"/>
          <w:lang w:val="bs-Latn-BA"/>
        </w:rPr>
        <w:t>se, uz po</w:t>
      </w:r>
      <w:r w:rsidR="005959FD">
        <w:rPr>
          <w:rFonts w:ascii="Times New Roman" w:hAnsi="Times New Roman" w:cs="Times New Roman"/>
          <w:sz w:val="24"/>
          <w:szCs w:val="24"/>
          <w:lang w:val="bs-Latn-BA"/>
        </w:rPr>
        <w:t>tporu</w:t>
      </w:r>
      <w:r w:rsidR="002562FC" w:rsidRPr="00874434">
        <w:rPr>
          <w:rFonts w:ascii="Times New Roman" w:hAnsi="Times New Roman" w:cs="Times New Roman"/>
          <w:sz w:val="24"/>
          <w:szCs w:val="24"/>
          <w:lang w:val="bs-Latn-BA"/>
        </w:rPr>
        <w:t xml:space="preserve"> SIDE, </w:t>
      </w:r>
      <w:r w:rsidR="005959FD">
        <w:rPr>
          <w:rFonts w:ascii="Times New Roman" w:hAnsi="Times New Roman" w:cs="Times New Roman"/>
          <w:sz w:val="24"/>
          <w:szCs w:val="24"/>
          <w:lang w:val="bs-Latn-BA"/>
        </w:rPr>
        <w:t>realizira</w:t>
      </w:r>
      <w:r w:rsidR="002562FC" w:rsidRPr="00874434">
        <w:rPr>
          <w:rFonts w:ascii="Times New Roman" w:hAnsi="Times New Roman" w:cs="Times New Roman"/>
          <w:sz w:val="24"/>
          <w:szCs w:val="24"/>
          <w:lang w:val="bs-Latn-BA"/>
        </w:rPr>
        <w:t xml:space="preserve"> u Albaniji, B</w:t>
      </w:r>
      <w:r w:rsidR="00FF6349" w:rsidRPr="00874434">
        <w:rPr>
          <w:rFonts w:ascii="Times New Roman" w:hAnsi="Times New Roman" w:cs="Times New Roman"/>
          <w:sz w:val="24"/>
          <w:szCs w:val="24"/>
          <w:lang w:val="bs-Latn-BA"/>
        </w:rPr>
        <w:t>iH</w:t>
      </w:r>
      <w:r w:rsidR="002562FC" w:rsidRPr="00874434">
        <w:rPr>
          <w:rFonts w:ascii="Times New Roman" w:hAnsi="Times New Roman" w:cs="Times New Roman"/>
          <w:sz w:val="24"/>
          <w:szCs w:val="24"/>
          <w:lang w:val="bs-Latn-BA"/>
        </w:rPr>
        <w:t>, Kosovu i Srbiji o</w:t>
      </w:r>
      <w:r w:rsidR="005959FD">
        <w:rPr>
          <w:rFonts w:ascii="Times New Roman" w:hAnsi="Times New Roman" w:cs="Times New Roman"/>
          <w:sz w:val="24"/>
          <w:szCs w:val="24"/>
          <w:lang w:val="bs-Latn-BA"/>
        </w:rPr>
        <w:t>d 2020. do 2024. godine. Projek</w:t>
      </w:r>
      <w:r w:rsidR="002562FC" w:rsidRPr="00874434">
        <w:rPr>
          <w:rFonts w:ascii="Times New Roman" w:hAnsi="Times New Roman" w:cs="Times New Roman"/>
          <w:sz w:val="24"/>
          <w:szCs w:val="24"/>
          <w:lang w:val="bs-Latn-BA"/>
        </w:rPr>
        <w:t xml:space="preserve">t ima za cilj </w:t>
      </w:r>
      <w:r w:rsidR="005959FD">
        <w:rPr>
          <w:rFonts w:ascii="Times New Roman" w:hAnsi="Times New Roman" w:cs="Times New Roman"/>
          <w:sz w:val="24"/>
          <w:szCs w:val="24"/>
          <w:lang w:val="bs-Latn-BA"/>
        </w:rPr>
        <w:t>sustavno</w:t>
      </w:r>
      <w:r w:rsidR="002562FC" w:rsidRPr="00874434">
        <w:rPr>
          <w:rFonts w:ascii="Times New Roman" w:hAnsi="Times New Roman" w:cs="Times New Roman"/>
          <w:sz w:val="24"/>
          <w:szCs w:val="24"/>
          <w:lang w:val="bs-Latn-BA"/>
        </w:rPr>
        <w:t xml:space="preserve"> uključivanje </w:t>
      </w:r>
      <w:r w:rsidR="005959FD">
        <w:rPr>
          <w:rFonts w:ascii="Times New Roman" w:hAnsi="Times New Roman" w:cs="Times New Roman"/>
          <w:sz w:val="24"/>
          <w:szCs w:val="24"/>
          <w:lang w:val="bs-Latn-BA"/>
        </w:rPr>
        <w:t>načela</w:t>
      </w:r>
      <w:r w:rsidR="002562FC" w:rsidRPr="00874434">
        <w:rPr>
          <w:rFonts w:ascii="Times New Roman" w:hAnsi="Times New Roman" w:cs="Times New Roman"/>
          <w:sz w:val="24"/>
          <w:szCs w:val="24"/>
          <w:lang w:val="bs-Latn-BA"/>
        </w:rPr>
        <w:t xml:space="preserve"> ravnopravnosti</w:t>
      </w:r>
      <w:r w:rsidR="00981C89">
        <w:rPr>
          <w:rFonts w:ascii="Times New Roman" w:hAnsi="Times New Roman" w:cs="Times New Roman"/>
          <w:sz w:val="24"/>
          <w:szCs w:val="24"/>
          <w:lang w:val="bs-Latn-BA"/>
        </w:rPr>
        <w:t xml:space="preserve"> spolova</w:t>
      </w:r>
      <w:r w:rsidR="002562FC" w:rsidRPr="00874434">
        <w:rPr>
          <w:rFonts w:ascii="Times New Roman" w:hAnsi="Times New Roman" w:cs="Times New Roman"/>
          <w:sz w:val="24"/>
          <w:szCs w:val="24"/>
          <w:lang w:val="bs-Latn-BA"/>
        </w:rPr>
        <w:t xml:space="preserve"> i postizanje veće transparentnosti u svim fazama nacionalnih i lokalnih procesa t</w:t>
      </w:r>
      <w:r w:rsidR="005959FD">
        <w:rPr>
          <w:rFonts w:ascii="Times New Roman" w:hAnsi="Times New Roman" w:cs="Times New Roman"/>
          <w:sz w:val="24"/>
          <w:szCs w:val="24"/>
          <w:lang w:val="bs-Latn-BA"/>
        </w:rPr>
        <w:t>ije</w:t>
      </w:r>
      <w:r w:rsidR="002562FC" w:rsidRPr="00874434">
        <w:rPr>
          <w:rFonts w:ascii="Times New Roman" w:hAnsi="Times New Roman" w:cs="Times New Roman"/>
          <w:sz w:val="24"/>
          <w:szCs w:val="24"/>
          <w:lang w:val="bs-Latn-BA"/>
        </w:rPr>
        <w:t xml:space="preserve">kom izrade politika i </w:t>
      </w:r>
      <w:r w:rsidR="005959FD">
        <w:rPr>
          <w:rFonts w:ascii="Times New Roman" w:hAnsi="Times New Roman" w:cs="Times New Roman"/>
          <w:sz w:val="24"/>
          <w:szCs w:val="24"/>
          <w:lang w:val="bs-Latn-BA"/>
        </w:rPr>
        <w:t>proračuna</w:t>
      </w:r>
      <w:r w:rsidR="002562FC" w:rsidRPr="00874434">
        <w:rPr>
          <w:rFonts w:ascii="Times New Roman" w:hAnsi="Times New Roman" w:cs="Times New Roman"/>
          <w:sz w:val="24"/>
          <w:szCs w:val="24"/>
          <w:lang w:val="bs-Latn-BA"/>
        </w:rPr>
        <w:t xml:space="preserve"> u navedenim državama Zapadnog Balkana</w:t>
      </w:r>
      <w:r w:rsidR="002562FC" w:rsidRPr="00874434">
        <w:rPr>
          <w:rFonts w:ascii="Times New Roman" w:hAnsi="Times New Roman" w:cs="Times New Roman"/>
          <w:sz w:val="24"/>
          <w:szCs w:val="24"/>
        </w:rPr>
        <w:t>, a uz po</w:t>
      </w:r>
      <w:r w:rsidR="005959FD">
        <w:rPr>
          <w:rFonts w:ascii="Times New Roman" w:hAnsi="Times New Roman" w:cs="Times New Roman"/>
          <w:sz w:val="24"/>
          <w:szCs w:val="24"/>
        </w:rPr>
        <w:t>tporu</w:t>
      </w:r>
      <w:r w:rsidR="002562FC" w:rsidRPr="00874434">
        <w:rPr>
          <w:rFonts w:ascii="Times New Roman" w:hAnsi="Times New Roman" w:cs="Times New Roman"/>
          <w:sz w:val="24"/>
          <w:szCs w:val="24"/>
        </w:rPr>
        <w:t xml:space="preserve"> </w:t>
      </w:r>
      <w:r w:rsidR="002562FC" w:rsidRPr="00981C89">
        <w:rPr>
          <w:rFonts w:ascii="Times New Roman" w:hAnsi="Times New Roman" w:cs="Times New Roman"/>
          <w:i/>
          <w:sz w:val="24"/>
          <w:szCs w:val="24"/>
        </w:rPr>
        <w:t>UN Women</w:t>
      </w:r>
      <w:r w:rsidR="002562FC" w:rsidRPr="00874434">
        <w:rPr>
          <w:rFonts w:ascii="Times New Roman" w:hAnsi="Times New Roman" w:cs="Times New Roman"/>
          <w:sz w:val="24"/>
          <w:szCs w:val="24"/>
        </w:rPr>
        <w:t>.</w:t>
      </w:r>
      <w:r w:rsidR="000478ED" w:rsidRPr="00874434">
        <w:rPr>
          <w:rFonts w:ascii="Times New Roman" w:hAnsi="Times New Roman" w:cs="Times New Roman"/>
          <w:b/>
          <w:sz w:val="24"/>
          <w:szCs w:val="24"/>
          <w:lang w:val="bs-Latn-BA"/>
        </w:rPr>
        <w:t xml:space="preserve"> </w:t>
      </w:r>
      <w:r w:rsidR="002562FC" w:rsidRPr="005959FD">
        <w:rPr>
          <w:rFonts w:ascii="Times New Roman" w:hAnsi="Times New Roman" w:cs="Times New Roman"/>
          <w:b/>
          <w:i/>
          <w:sz w:val="24"/>
          <w:szCs w:val="24"/>
          <w:lang w:val="bs-Latn-BA"/>
        </w:rPr>
        <w:t>Horizontal Facility</w:t>
      </w:r>
      <w:r w:rsidR="002562FC" w:rsidRPr="005959FD">
        <w:rPr>
          <w:rFonts w:ascii="Times New Roman" w:hAnsi="Times New Roman" w:cs="Times New Roman"/>
          <w:i/>
          <w:sz w:val="24"/>
          <w:szCs w:val="24"/>
          <w:lang w:val="bs-Latn-BA"/>
        </w:rPr>
        <w:t xml:space="preserve"> </w:t>
      </w:r>
      <w:r w:rsidR="002562FC" w:rsidRPr="00874434">
        <w:rPr>
          <w:rFonts w:ascii="Times New Roman" w:hAnsi="Times New Roman" w:cs="Times New Roman"/>
          <w:sz w:val="24"/>
          <w:szCs w:val="24"/>
          <w:lang w:val="bs-Latn-BA"/>
        </w:rPr>
        <w:t>je inicijativa s</w:t>
      </w:r>
      <w:r w:rsidR="005959FD">
        <w:rPr>
          <w:rFonts w:ascii="Times New Roman" w:hAnsi="Times New Roman" w:cs="Times New Roman"/>
          <w:sz w:val="24"/>
          <w:szCs w:val="24"/>
          <w:lang w:val="bs-Latn-BA"/>
        </w:rPr>
        <w:t>u</w:t>
      </w:r>
      <w:r w:rsidR="002562FC" w:rsidRPr="00874434">
        <w:rPr>
          <w:rFonts w:ascii="Times New Roman" w:hAnsi="Times New Roman" w:cs="Times New Roman"/>
          <w:sz w:val="24"/>
          <w:szCs w:val="24"/>
          <w:lang w:val="bs-Latn-BA"/>
        </w:rPr>
        <w:t>radnje E</w:t>
      </w:r>
      <w:r w:rsidR="00B60124" w:rsidRPr="00874434">
        <w:rPr>
          <w:rFonts w:ascii="Times New Roman" w:hAnsi="Times New Roman" w:cs="Times New Roman"/>
          <w:sz w:val="24"/>
          <w:szCs w:val="24"/>
          <w:lang w:val="bs-Latn-BA"/>
        </w:rPr>
        <w:t xml:space="preserve">U i </w:t>
      </w:r>
      <w:r w:rsidR="002562FC" w:rsidRPr="00874434">
        <w:rPr>
          <w:rFonts w:ascii="Times New Roman" w:hAnsi="Times New Roman" w:cs="Times New Roman"/>
          <w:sz w:val="24"/>
          <w:szCs w:val="24"/>
          <w:lang w:val="bs-Latn-BA"/>
        </w:rPr>
        <w:t>Vijeća E</w:t>
      </w:r>
      <w:r w:rsidR="005959FD">
        <w:rPr>
          <w:rFonts w:ascii="Times New Roman" w:hAnsi="Times New Roman" w:cs="Times New Roman"/>
          <w:sz w:val="24"/>
          <w:szCs w:val="24"/>
          <w:lang w:val="bs-Latn-BA"/>
        </w:rPr>
        <w:t>u</w:t>
      </w:r>
      <w:r w:rsidR="002562FC" w:rsidRPr="00874434">
        <w:rPr>
          <w:rFonts w:ascii="Times New Roman" w:hAnsi="Times New Roman" w:cs="Times New Roman"/>
          <w:sz w:val="24"/>
          <w:szCs w:val="24"/>
          <w:lang w:val="bs-Latn-BA"/>
        </w:rPr>
        <w:t>rope s ciljem usklađivanja sa standardima Vijeća E</w:t>
      </w:r>
      <w:r w:rsidR="005959FD">
        <w:rPr>
          <w:rFonts w:ascii="Times New Roman" w:hAnsi="Times New Roman" w:cs="Times New Roman"/>
          <w:sz w:val="24"/>
          <w:szCs w:val="24"/>
          <w:lang w:val="bs-Latn-BA"/>
        </w:rPr>
        <w:t>u</w:t>
      </w:r>
      <w:r w:rsidR="002562FC" w:rsidRPr="00874434">
        <w:rPr>
          <w:rFonts w:ascii="Times New Roman" w:hAnsi="Times New Roman" w:cs="Times New Roman"/>
          <w:sz w:val="24"/>
          <w:szCs w:val="24"/>
          <w:lang w:val="bs-Latn-BA"/>
        </w:rPr>
        <w:t>rope i pravnim tekovinama E</w:t>
      </w:r>
      <w:r w:rsidR="00B60124" w:rsidRPr="00874434">
        <w:rPr>
          <w:rFonts w:ascii="Times New Roman" w:hAnsi="Times New Roman" w:cs="Times New Roman"/>
          <w:sz w:val="24"/>
          <w:szCs w:val="24"/>
          <w:lang w:val="bs-Latn-BA"/>
        </w:rPr>
        <w:t>U</w:t>
      </w:r>
      <w:r w:rsidR="002562FC" w:rsidRPr="00874434">
        <w:rPr>
          <w:rFonts w:ascii="Times New Roman" w:hAnsi="Times New Roman" w:cs="Times New Roman"/>
          <w:sz w:val="24"/>
          <w:szCs w:val="24"/>
          <w:lang w:val="bs-Latn-BA"/>
        </w:rPr>
        <w:t xml:space="preserve"> u </w:t>
      </w:r>
      <w:r w:rsidR="005959FD">
        <w:rPr>
          <w:rFonts w:ascii="Times New Roman" w:hAnsi="Times New Roman" w:cs="Times New Roman"/>
          <w:sz w:val="24"/>
          <w:szCs w:val="24"/>
          <w:lang w:val="bs-Latn-BA"/>
        </w:rPr>
        <w:t>sklopu</w:t>
      </w:r>
      <w:r w:rsidR="002562FC" w:rsidRPr="00874434">
        <w:rPr>
          <w:rFonts w:ascii="Times New Roman" w:hAnsi="Times New Roman" w:cs="Times New Roman"/>
          <w:sz w:val="24"/>
          <w:szCs w:val="24"/>
          <w:lang w:val="bs-Latn-BA"/>
        </w:rPr>
        <w:t xml:space="preserve"> procesa proširenja</w:t>
      </w:r>
      <w:r w:rsidR="00FB2FCD" w:rsidRPr="00874434">
        <w:rPr>
          <w:rFonts w:ascii="Times New Roman" w:hAnsi="Times New Roman" w:cs="Times New Roman"/>
          <w:sz w:val="24"/>
          <w:szCs w:val="24"/>
          <w:lang w:val="bs-Latn-BA"/>
        </w:rPr>
        <w:t xml:space="preserve"> i</w:t>
      </w:r>
      <w:r w:rsidR="002562FC" w:rsidRPr="00874434">
        <w:rPr>
          <w:rFonts w:ascii="Times New Roman" w:hAnsi="Times New Roman" w:cs="Times New Roman"/>
          <w:sz w:val="24"/>
          <w:szCs w:val="24"/>
          <w:lang w:val="bs-Latn-BA"/>
        </w:rPr>
        <w:t xml:space="preserve"> bav</w:t>
      </w:r>
      <w:r w:rsidR="00FB2FCD" w:rsidRPr="00874434">
        <w:rPr>
          <w:rFonts w:ascii="Times New Roman" w:hAnsi="Times New Roman" w:cs="Times New Roman"/>
          <w:sz w:val="24"/>
          <w:szCs w:val="24"/>
          <w:lang w:val="bs-Latn-BA"/>
        </w:rPr>
        <w:t>i</w:t>
      </w:r>
      <w:r w:rsidR="002562FC" w:rsidRPr="00874434">
        <w:rPr>
          <w:rFonts w:ascii="Times New Roman" w:hAnsi="Times New Roman" w:cs="Times New Roman"/>
          <w:sz w:val="24"/>
          <w:szCs w:val="24"/>
          <w:lang w:val="bs-Latn-BA"/>
        </w:rPr>
        <w:t xml:space="preserve"> se međusektorskim pi</w:t>
      </w:r>
      <w:r w:rsidR="00E83528" w:rsidRPr="00874434">
        <w:rPr>
          <w:rFonts w:ascii="Times New Roman" w:hAnsi="Times New Roman" w:cs="Times New Roman"/>
          <w:sz w:val="24"/>
          <w:szCs w:val="24"/>
          <w:lang w:val="bs-Latn-BA"/>
        </w:rPr>
        <w:t xml:space="preserve">tanjima kao što su integriranje </w:t>
      </w:r>
      <w:r w:rsidR="002562FC" w:rsidRPr="00874434">
        <w:rPr>
          <w:rFonts w:ascii="Times New Roman" w:hAnsi="Times New Roman" w:cs="Times New Roman"/>
          <w:sz w:val="24"/>
          <w:szCs w:val="24"/>
          <w:lang w:val="bs-Latn-BA"/>
        </w:rPr>
        <w:t xml:space="preserve">ravnopravnosti spolova, zaštita manjina i ranjivih </w:t>
      </w:r>
      <w:r w:rsidR="003566A0">
        <w:rPr>
          <w:rFonts w:ascii="Times New Roman" w:hAnsi="Times New Roman" w:cs="Times New Roman"/>
          <w:sz w:val="24"/>
          <w:szCs w:val="24"/>
          <w:lang w:val="bs-Latn-BA"/>
        </w:rPr>
        <w:t>skupina</w:t>
      </w:r>
      <w:r w:rsidR="002562FC" w:rsidRPr="00874434">
        <w:rPr>
          <w:rFonts w:ascii="Times New Roman" w:hAnsi="Times New Roman" w:cs="Times New Roman"/>
          <w:sz w:val="24"/>
          <w:szCs w:val="24"/>
          <w:lang w:val="bs-Latn-BA"/>
        </w:rPr>
        <w:t xml:space="preserve"> i predviđaju angažman organizacija civilnog društva u </w:t>
      </w:r>
      <w:r w:rsidR="005959FD">
        <w:rPr>
          <w:rFonts w:ascii="Times New Roman" w:hAnsi="Times New Roman" w:cs="Times New Roman"/>
          <w:sz w:val="24"/>
          <w:szCs w:val="24"/>
          <w:lang w:val="bs-Latn-BA"/>
        </w:rPr>
        <w:t>provedbi</w:t>
      </w:r>
      <w:r w:rsidR="002562FC" w:rsidRPr="00874434">
        <w:rPr>
          <w:rFonts w:ascii="Times New Roman" w:hAnsi="Times New Roman" w:cs="Times New Roman"/>
          <w:sz w:val="24"/>
          <w:szCs w:val="24"/>
          <w:lang w:val="bs-Latn-BA"/>
        </w:rPr>
        <w:t xml:space="preserve"> programa.</w:t>
      </w:r>
      <w:r w:rsidR="00AA4F1B" w:rsidRPr="00874434">
        <w:rPr>
          <w:rFonts w:ascii="Times New Roman" w:hAnsi="Times New Roman" w:cs="Times New Roman"/>
          <w:b/>
          <w:bCs/>
          <w:sz w:val="24"/>
          <w:szCs w:val="24"/>
          <w:lang w:val="bs-Latn-BA"/>
        </w:rPr>
        <w:t xml:space="preserve"> </w:t>
      </w:r>
    </w:p>
    <w:p w14:paraId="44BB816C" w14:textId="6860E58C" w:rsidR="003A70C2" w:rsidRPr="00874434" w:rsidRDefault="003A70C2" w:rsidP="000C0583">
      <w:pPr>
        <w:jc w:val="both"/>
        <w:rPr>
          <w:rFonts w:ascii="Times New Roman" w:hAnsi="Times New Roman" w:cs="Times New Roman"/>
          <w:sz w:val="24"/>
          <w:szCs w:val="24"/>
          <w:lang w:val="sr-Latn-BA"/>
        </w:rPr>
      </w:pPr>
    </w:p>
    <w:p w14:paraId="5ECB93DF" w14:textId="2D114B06" w:rsidR="004F6110" w:rsidRPr="00874434" w:rsidRDefault="004F6110" w:rsidP="000C0583">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w:t>
      </w:r>
      <w:r w:rsidR="005959FD">
        <w:rPr>
          <w:rFonts w:ascii="Times New Roman" w:hAnsi="Times New Roman" w:cs="Times New Roman"/>
          <w:sz w:val="24"/>
          <w:szCs w:val="24"/>
          <w:lang w:val="bs-Latn-BA"/>
        </w:rPr>
        <w:t>sklopu</w:t>
      </w:r>
      <w:r w:rsidRPr="00874434">
        <w:rPr>
          <w:rFonts w:ascii="Times New Roman" w:hAnsi="Times New Roman" w:cs="Times New Roman"/>
          <w:sz w:val="24"/>
          <w:szCs w:val="24"/>
          <w:lang w:val="bs-Latn-BA"/>
        </w:rPr>
        <w:t xml:space="preserve"> međunarodne kampanje </w:t>
      </w:r>
      <w:r w:rsidRPr="00874434">
        <w:rPr>
          <w:rFonts w:ascii="Times New Roman" w:hAnsi="Times New Roman" w:cs="Times New Roman"/>
          <w:b/>
          <w:sz w:val="24"/>
          <w:szCs w:val="24"/>
          <w:lang w:val="bs-Latn-BA"/>
        </w:rPr>
        <w:t>Generacija za ravnopravnost (</w:t>
      </w:r>
      <w:r w:rsidRPr="00981C89">
        <w:rPr>
          <w:rFonts w:ascii="Times New Roman" w:hAnsi="Times New Roman" w:cs="Times New Roman"/>
          <w:b/>
          <w:i/>
          <w:sz w:val="24"/>
          <w:szCs w:val="24"/>
          <w:lang w:val="bs-Latn-BA"/>
        </w:rPr>
        <w:t>Generation Equality</w:t>
      </w:r>
      <w:r w:rsidRPr="00874434">
        <w:rPr>
          <w:rFonts w:ascii="Times New Roman" w:hAnsi="Times New Roman" w:cs="Times New Roman"/>
          <w:b/>
          <w:sz w:val="24"/>
          <w:szCs w:val="24"/>
          <w:lang w:val="bs-Latn-BA"/>
        </w:rPr>
        <w:t>) 2021</w:t>
      </w:r>
      <w:r w:rsidR="00981C89">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981C89">
        <w:rPr>
          <w:rFonts w:ascii="Times New Roman" w:hAnsi="Times New Roman" w:cs="Times New Roman"/>
          <w:b/>
          <w:sz w:val="24"/>
          <w:szCs w:val="24"/>
          <w:lang w:val="bs-Latn-BA"/>
        </w:rPr>
        <w:t>–</w:t>
      </w:r>
      <w:r w:rsidR="00FF6349"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2026</w:t>
      </w:r>
      <w:r w:rsidR="00981C89">
        <w:rPr>
          <w:rFonts w:ascii="Times New Roman" w:hAnsi="Times New Roman" w:cs="Times New Roman"/>
          <w:b/>
          <w:sz w:val="24"/>
          <w:szCs w:val="24"/>
          <w:lang w:val="bs-Latn-BA"/>
        </w:rPr>
        <w:t>. godina</w:t>
      </w:r>
      <w:r w:rsidRPr="00874434">
        <w:rPr>
          <w:rFonts w:ascii="Times New Roman" w:hAnsi="Times New Roman" w:cs="Times New Roman"/>
          <w:sz w:val="24"/>
          <w:szCs w:val="24"/>
          <w:lang w:val="bs-Latn-BA"/>
        </w:rPr>
        <w:t xml:space="preserve"> koj</w:t>
      </w:r>
      <w:r w:rsidR="00981C89">
        <w:rPr>
          <w:rFonts w:ascii="Times New Roman" w:hAnsi="Times New Roman" w:cs="Times New Roman"/>
          <w:sz w:val="24"/>
          <w:szCs w:val="24"/>
          <w:lang w:val="bs-Latn-BA"/>
        </w:rPr>
        <w:t>om</w:t>
      </w:r>
      <w:r w:rsidRPr="00874434">
        <w:rPr>
          <w:rFonts w:ascii="Times New Roman" w:hAnsi="Times New Roman" w:cs="Times New Roman"/>
          <w:sz w:val="24"/>
          <w:szCs w:val="24"/>
          <w:lang w:val="bs-Latn-BA"/>
        </w:rPr>
        <w:t xml:space="preserve"> </w:t>
      </w:r>
      <w:r w:rsidR="00862E83" w:rsidRPr="00874434">
        <w:rPr>
          <w:rFonts w:ascii="Times New Roman" w:hAnsi="Times New Roman" w:cs="Times New Roman"/>
          <w:sz w:val="24"/>
          <w:szCs w:val="24"/>
          <w:lang w:val="bs-Latn-BA"/>
        </w:rPr>
        <w:t xml:space="preserve">u </w:t>
      </w:r>
      <w:r w:rsidR="00A91EE8" w:rsidRPr="00874434">
        <w:rPr>
          <w:rFonts w:ascii="Times New Roman" w:hAnsi="Times New Roman" w:cs="Times New Roman"/>
          <w:sz w:val="24"/>
          <w:szCs w:val="24"/>
          <w:lang w:val="bs-Latn-BA"/>
        </w:rPr>
        <w:t>s</w:t>
      </w:r>
      <w:r w:rsidR="005959FD">
        <w:rPr>
          <w:rFonts w:ascii="Times New Roman" w:hAnsi="Times New Roman" w:cs="Times New Roman"/>
          <w:sz w:val="24"/>
          <w:szCs w:val="24"/>
          <w:lang w:val="bs-Latn-BA"/>
        </w:rPr>
        <w:t>u</w:t>
      </w:r>
      <w:r w:rsidR="00A91EE8" w:rsidRPr="00874434">
        <w:rPr>
          <w:rFonts w:ascii="Times New Roman" w:hAnsi="Times New Roman" w:cs="Times New Roman"/>
          <w:sz w:val="24"/>
          <w:szCs w:val="24"/>
          <w:lang w:val="bs-Latn-BA"/>
        </w:rPr>
        <w:t xml:space="preserve">radnji sa </w:t>
      </w:r>
      <w:r w:rsidR="00A91EE8" w:rsidRPr="00981C89">
        <w:rPr>
          <w:rFonts w:ascii="Times New Roman" w:hAnsi="Times New Roman" w:cs="Times New Roman"/>
          <w:i/>
          <w:sz w:val="24"/>
          <w:szCs w:val="24"/>
          <w:lang w:val="bs-Latn-BA"/>
        </w:rPr>
        <w:t>UN</w:t>
      </w:r>
      <w:r w:rsidR="00981C89" w:rsidRPr="00981C89">
        <w:rPr>
          <w:rFonts w:ascii="Times New Roman" w:hAnsi="Times New Roman" w:cs="Times New Roman"/>
          <w:i/>
          <w:sz w:val="24"/>
          <w:szCs w:val="24"/>
          <w:lang w:val="bs-Latn-BA"/>
        </w:rPr>
        <w:t xml:space="preserve"> </w:t>
      </w:r>
      <w:r w:rsidR="00A91EE8" w:rsidRPr="00981C89">
        <w:rPr>
          <w:rFonts w:ascii="Times New Roman" w:hAnsi="Times New Roman" w:cs="Times New Roman"/>
          <w:i/>
          <w:sz w:val="24"/>
          <w:szCs w:val="24"/>
          <w:lang w:val="bs-Latn-BA"/>
        </w:rPr>
        <w:t>W</w:t>
      </w:r>
      <w:r w:rsidR="00981C89" w:rsidRPr="00981C89">
        <w:rPr>
          <w:rFonts w:ascii="Times New Roman" w:hAnsi="Times New Roman" w:cs="Times New Roman"/>
          <w:i/>
          <w:sz w:val="24"/>
          <w:szCs w:val="24"/>
          <w:lang w:val="bs-Latn-BA"/>
        </w:rPr>
        <w:t>omen</w:t>
      </w:r>
      <w:r w:rsidR="0000486C" w:rsidRPr="00981C89">
        <w:rPr>
          <w:rFonts w:ascii="Times New Roman" w:hAnsi="Times New Roman" w:cs="Times New Roman"/>
          <w:i/>
          <w:sz w:val="24"/>
          <w:szCs w:val="24"/>
          <w:lang w:val="bs-Latn-BA"/>
        </w:rPr>
        <w:t>/UNFPA</w:t>
      </w:r>
      <w:r w:rsidR="00A91EE8" w:rsidRPr="00874434">
        <w:rPr>
          <w:rFonts w:ascii="Times New Roman" w:hAnsi="Times New Roman" w:cs="Times New Roman"/>
          <w:sz w:val="24"/>
          <w:szCs w:val="24"/>
          <w:lang w:val="bs-Latn-BA"/>
        </w:rPr>
        <w:t xml:space="preserve"> koordinira </w:t>
      </w:r>
      <w:r w:rsidR="00CD0985" w:rsidRPr="00874434">
        <w:rPr>
          <w:rFonts w:ascii="Times New Roman" w:hAnsi="Times New Roman" w:cs="Times New Roman"/>
          <w:sz w:val="24"/>
          <w:szCs w:val="24"/>
          <w:lang w:val="bs-Latn-BA"/>
        </w:rPr>
        <w:t>ARS</w:t>
      </w:r>
      <w:r w:rsidR="00981C89">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981C89">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w:t>
      </w:r>
      <w:r w:rsidR="00A91EE8"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uspostavljene su </w:t>
      </w:r>
      <w:r w:rsidR="0000486C" w:rsidRPr="00874434">
        <w:rPr>
          <w:rFonts w:ascii="Times New Roman" w:hAnsi="Times New Roman" w:cs="Times New Roman"/>
          <w:b/>
          <w:sz w:val="24"/>
          <w:szCs w:val="24"/>
          <w:lang w:val="bs-Latn-BA"/>
        </w:rPr>
        <w:t>četiri</w:t>
      </w:r>
      <w:r w:rsidRPr="00874434">
        <w:rPr>
          <w:rFonts w:ascii="Times New Roman" w:hAnsi="Times New Roman" w:cs="Times New Roman"/>
          <w:b/>
          <w:sz w:val="24"/>
          <w:szCs w:val="24"/>
          <w:lang w:val="bs-Latn-BA"/>
        </w:rPr>
        <w:t xml:space="preserve"> Akci</w:t>
      </w:r>
      <w:r w:rsidR="005959FD">
        <w:rPr>
          <w:rFonts w:ascii="Times New Roman" w:hAnsi="Times New Roman" w:cs="Times New Roman"/>
          <w:b/>
          <w:sz w:val="24"/>
          <w:szCs w:val="24"/>
          <w:lang w:val="bs-Latn-BA"/>
        </w:rPr>
        <w:t>jske</w:t>
      </w:r>
      <w:r w:rsidRPr="00874434">
        <w:rPr>
          <w:rFonts w:ascii="Times New Roman" w:hAnsi="Times New Roman" w:cs="Times New Roman"/>
          <w:b/>
          <w:sz w:val="24"/>
          <w:szCs w:val="24"/>
          <w:lang w:val="bs-Latn-BA"/>
        </w:rPr>
        <w:t xml:space="preserve"> koalicije</w:t>
      </w:r>
      <w:r w:rsidR="00A91EE8" w:rsidRPr="00874434">
        <w:rPr>
          <w:rFonts w:ascii="Times New Roman" w:hAnsi="Times New Roman" w:cs="Times New Roman"/>
          <w:b/>
          <w:sz w:val="24"/>
          <w:szCs w:val="24"/>
          <w:lang w:val="bs-Latn-BA"/>
        </w:rPr>
        <w:t xml:space="preserve"> </w:t>
      </w:r>
      <w:r w:rsidR="00A91EE8" w:rsidRPr="00874434">
        <w:rPr>
          <w:rFonts w:ascii="Times New Roman" w:hAnsi="Times New Roman" w:cs="Times New Roman"/>
          <w:sz w:val="24"/>
          <w:szCs w:val="24"/>
          <w:lang w:val="bs-Latn-BA"/>
        </w:rPr>
        <w:t xml:space="preserve">u kojima aktivno učestvuju predstavnici/ce </w:t>
      </w:r>
      <w:r w:rsidR="00A91EE8" w:rsidRPr="00874434">
        <w:rPr>
          <w:rFonts w:ascii="Times New Roman" w:hAnsi="Times New Roman" w:cs="Times New Roman"/>
          <w:b/>
          <w:sz w:val="24"/>
          <w:szCs w:val="24"/>
          <w:lang w:val="bs-Latn-BA"/>
        </w:rPr>
        <w:t>ARS</w:t>
      </w:r>
      <w:r w:rsidR="00981C89">
        <w:rPr>
          <w:rFonts w:ascii="Times New Roman" w:hAnsi="Times New Roman" w:cs="Times New Roman"/>
          <w:b/>
          <w:sz w:val="24"/>
          <w:szCs w:val="24"/>
          <w:lang w:val="bs-Latn-BA"/>
        </w:rPr>
        <w:t xml:space="preserve"> </w:t>
      </w:r>
      <w:r w:rsidR="00A91EE8" w:rsidRPr="00874434">
        <w:rPr>
          <w:rFonts w:ascii="Times New Roman" w:hAnsi="Times New Roman" w:cs="Times New Roman"/>
          <w:b/>
          <w:sz w:val="24"/>
          <w:szCs w:val="24"/>
          <w:lang w:val="bs-Latn-BA"/>
        </w:rPr>
        <w:t>B</w:t>
      </w:r>
      <w:r w:rsidR="00981C89">
        <w:rPr>
          <w:rFonts w:ascii="Times New Roman" w:hAnsi="Times New Roman" w:cs="Times New Roman"/>
          <w:b/>
          <w:sz w:val="24"/>
          <w:szCs w:val="24"/>
          <w:lang w:val="bs-Latn-BA"/>
        </w:rPr>
        <w:t>i</w:t>
      </w:r>
      <w:r w:rsidR="00A91EE8" w:rsidRPr="00874434">
        <w:rPr>
          <w:rFonts w:ascii="Times New Roman" w:hAnsi="Times New Roman" w:cs="Times New Roman"/>
          <w:b/>
          <w:sz w:val="24"/>
          <w:szCs w:val="24"/>
          <w:lang w:val="bs-Latn-BA"/>
        </w:rPr>
        <w:t>H MLJPI, GC</w:t>
      </w:r>
      <w:r w:rsidR="00981C89">
        <w:rPr>
          <w:rFonts w:ascii="Times New Roman" w:hAnsi="Times New Roman" w:cs="Times New Roman"/>
          <w:b/>
          <w:sz w:val="24"/>
          <w:szCs w:val="24"/>
          <w:lang w:val="bs-Latn-BA"/>
        </w:rPr>
        <w:t xml:space="preserve"> </w:t>
      </w:r>
      <w:r w:rsidR="00A91EE8" w:rsidRPr="00874434">
        <w:rPr>
          <w:rFonts w:ascii="Times New Roman" w:hAnsi="Times New Roman" w:cs="Times New Roman"/>
          <w:b/>
          <w:sz w:val="24"/>
          <w:szCs w:val="24"/>
          <w:lang w:val="bs-Latn-BA"/>
        </w:rPr>
        <w:t>RS i GC</w:t>
      </w:r>
      <w:r w:rsidR="00981C89">
        <w:rPr>
          <w:rFonts w:ascii="Times New Roman" w:hAnsi="Times New Roman" w:cs="Times New Roman"/>
          <w:b/>
          <w:sz w:val="24"/>
          <w:szCs w:val="24"/>
          <w:lang w:val="bs-Latn-BA"/>
        </w:rPr>
        <w:t xml:space="preserve"> </w:t>
      </w:r>
      <w:r w:rsidR="00A91EE8" w:rsidRPr="00874434">
        <w:rPr>
          <w:rFonts w:ascii="Times New Roman" w:hAnsi="Times New Roman" w:cs="Times New Roman"/>
          <w:b/>
          <w:sz w:val="24"/>
          <w:szCs w:val="24"/>
          <w:lang w:val="bs-Latn-BA"/>
        </w:rPr>
        <w:t>FB</w:t>
      </w:r>
      <w:r w:rsidR="00981C89">
        <w:rPr>
          <w:rFonts w:ascii="Times New Roman" w:hAnsi="Times New Roman" w:cs="Times New Roman"/>
          <w:b/>
          <w:sz w:val="24"/>
          <w:szCs w:val="24"/>
          <w:lang w:val="bs-Latn-BA"/>
        </w:rPr>
        <w:t>i</w:t>
      </w:r>
      <w:r w:rsidR="00A91EE8" w:rsidRPr="00874434">
        <w:rPr>
          <w:rFonts w:ascii="Times New Roman" w:hAnsi="Times New Roman" w:cs="Times New Roman"/>
          <w:b/>
          <w:sz w:val="24"/>
          <w:szCs w:val="24"/>
          <w:lang w:val="bs-Latn-BA"/>
        </w:rPr>
        <w:t>H</w:t>
      </w:r>
      <w:r w:rsidR="00A91EE8" w:rsidRPr="00874434">
        <w:rPr>
          <w:rFonts w:ascii="Times New Roman" w:hAnsi="Times New Roman" w:cs="Times New Roman"/>
          <w:sz w:val="24"/>
          <w:szCs w:val="24"/>
          <w:lang w:val="bs-Latn-BA"/>
        </w:rPr>
        <w:t>,</w:t>
      </w:r>
      <w:r w:rsidR="00A91EE8" w:rsidRPr="00874434">
        <w:rPr>
          <w:rFonts w:ascii="Times New Roman" w:hAnsi="Times New Roman" w:cs="Times New Roman"/>
          <w:b/>
          <w:sz w:val="24"/>
          <w:szCs w:val="24"/>
          <w:lang w:val="bs-Latn-BA"/>
        </w:rPr>
        <w:t xml:space="preserve"> </w:t>
      </w:r>
      <w:r w:rsidR="00A91EE8" w:rsidRPr="00874434">
        <w:rPr>
          <w:rFonts w:ascii="Times New Roman" w:hAnsi="Times New Roman" w:cs="Times New Roman"/>
          <w:sz w:val="24"/>
          <w:szCs w:val="24"/>
          <w:lang w:val="bs-Latn-BA"/>
        </w:rPr>
        <w:t>i to</w:t>
      </w:r>
      <w:r w:rsidRPr="00874434">
        <w:rPr>
          <w:rFonts w:ascii="Times New Roman" w:hAnsi="Times New Roman" w:cs="Times New Roman"/>
          <w:b/>
          <w:sz w:val="24"/>
          <w:szCs w:val="24"/>
          <w:lang w:val="bs-Latn-BA"/>
        </w:rPr>
        <w:t xml:space="preserve">: </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Tjelesna autonomija, seksualno i reproduktivno zdravlje</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Ekonomska pravda i prava</w:t>
      </w:r>
      <w:r w:rsidR="00714938" w:rsidRPr="00874434">
        <w:rPr>
          <w:rFonts w:ascii="Times New Roman" w:hAnsi="Times New Roman" w:cs="Times New Roman"/>
          <w:b/>
          <w:sz w:val="24"/>
          <w:szCs w:val="24"/>
          <w:lang w:val="bs-Latn-BA"/>
        </w:rPr>
        <w:t>“</w:t>
      </w:r>
      <w:r w:rsidR="0000486C"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Rodno </w:t>
      </w:r>
      <w:r w:rsidR="00A44C5F">
        <w:rPr>
          <w:rFonts w:ascii="Times New Roman" w:hAnsi="Times New Roman" w:cs="Times New Roman"/>
          <w:b/>
          <w:sz w:val="24"/>
          <w:szCs w:val="24"/>
          <w:lang w:val="bs-Latn-BA"/>
        </w:rPr>
        <w:t>uvjetovano</w:t>
      </w:r>
      <w:r w:rsidRPr="00874434">
        <w:rPr>
          <w:rFonts w:ascii="Times New Roman" w:hAnsi="Times New Roman" w:cs="Times New Roman"/>
          <w:b/>
          <w:sz w:val="24"/>
          <w:szCs w:val="24"/>
          <w:lang w:val="bs-Latn-BA"/>
        </w:rPr>
        <w:t xml:space="preserve"> nasilje</w:t>
      </w:r>
      <w:r w:rsidR="00714938"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w:t>
      </w:r>
      <w:r w:rsidR="0000486C" w:rsidRPr="00874434">
        <w:rPr>
          <w:rFonts w:ascii="Times New Roman" w:hAnsi="Times New Roman" w:cs="Times New Roman"/>
          <w:sz w:val="24"/>
          <w:szCs w:val="24"/>
          <w:lang w:val="bs-Latn-BA"/>
        </w:rPr>
        <w:t xml:space="preserve">i </w:t>
      </w:r>
      <w:r w:rsidR="0000486C" w:rsidRPr="00874434">
        <w:rPr>
          <w:rFonts w:ascii="Times New Roman" w:hAnsi="Times New Roman" w:cs="Times New Roman"/>
          <w:b/>
          <w:sz w:val="24"/>
          <w:szCs w:val="24"/>
          <w:lang w:val="bs-Latn-BA"/>
        </w:rPr>
        <w:t>„</w:t>
      </w:r>
      <w:r w:rsidR="00BD35CD" w:rsidRPr="00874434">
        <w:rPr>
          <w:rFonts w:ascii="Times New Roman" w:hAnsi="Times New Roman" w:cs="Times New Roman"/>
          <w:b/>
          <w:sz w:val="24"/>
          <w:szCs w:val="24"/>
          <w:lang w:val="bs-Latn-BA"/>
        </w:rPr>
        <w:t>Rod i k</w:t>
      </w:r>
      <w:r w:rsidR="0000486C" w:rsidRPr="00874434">
        <w:rPr>
          <w:rFonts w:ascii="Times New Roman" w:hAnsi="Times New Roman" w:cs="Times New Roman"/>
          <w:b/>
          <w:sz w:val="24"/>
          <w:szCs w:val="24"/>
          <w:lang w:val="bs-Latn-BA"/>
        </w:rPr>
        <w:t>limatske promjene“</w:t>
      </w:r>
      <w:r w:rsidR="00981C89">
        <w:rPr>
          <w:rFonts w:ascii="Times New Roman" w:hAnsi="Times New Roman" w:cs="Times New Roman"/>
          <w:b/>
          <w:sz w:val="24"/>
          <w:szCs w:val="24"/>
          <w:lang w:val="bs-Latn-BA"/>
        </w:rPr>
        <w:t>,</w:t>
      </w:r>
      <w:r w:rsidR="0000486C" w:rsidRPr="00874434">
        <w:rPr>
          <w:rFonts w:ascii="Times New Roman" w:hAnsi="Times New Roman" w:cs="Times New Roman"/>
          <w:sz w:val="24"/>
          <w:szCs w:val="24"/>
          <w:lang w:val="bs-Latn-BA"/>
        </w:rPr>
        <w:t xml:space="preserve"> a</w:t>
      </w:r>
      <w:r w:rsidRPr="00874434">
        <w:rPr>
          <w:rFonts w:ascii="Times New Roman" w:hAnsi="Times New Roman" w:cs="Times New Roman"/>
          <w:sz w:val="24"/>
          <w:szCs w:val="24"/>
          <w:lang w:val="bs-Latn-BA"/>
        </w:rPr>
        <w:t xml:space="preserve"> formiran </w:t>
      </w:r>
      <w:r w:rsidR="0000486C" w:rsidRPr="00874434">
        <w:rPr>
          <w:rFonts w:ascii="Times New Roman" w:hAnsi="Times New Roman" w:cs="Times New Roman"/>
          <w:sz w:val="24"/>
          <w:szCs w:val="24"/>
          <w:lang w:val="bs-Latn-BA"/>
        </w:rPr>
        <w:t xml:space="preserve">je i </w:t>
      </w:r>
      <w:r w:rsidRPr="00874434">
        <w:rPr>
          <w:rFonts w:ascii="Times New Roman" w:hAnsi="Times New Roman" w:cs="Times New Roman"/>
          <w:b/>
          <w:sz w:val="24"/>
          <w:szCs w:val="24"/>
          <w:lang w:val="bs-Latn-BA"/>
        </w:rPr>
        <w:t>Savjetodavni odbor mladih</w:t>
      </w:r>
      <w:r w:rsidR="00862E83"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Cilj akci</w:t>
      </w:r>
      <w:r w:rsidR="00A44C5F">
        <w:rPr>
          <w:rFonts w:ascii="Times New Roman" w:hAnsi="Times New Roman" w:cs="Times New Roman"/>
          <w:sz w:val="24"/>
          <w:szCs w:val="24"/>
          <w:lang w:val="bs-Latn-BA"/>
        </w:rPr>
        <w:t>jskih</w:t>
      </w:r>
      <w:r w:rsidRPr="00874434">
        <w:rPr>
          <w:rFonts w:ascii="Times New Roman" w:hAnsi="Times New Roman" w:cs="Times New Roman"/>
          <w:sz w:val="24"/>
          <w:szCs w:val="24"/>
          <w:lang w:val="bs-Latn-BA"/>
        </w:rPr>
        <w:t xml:space="preserve"> koalicija je zajednički odgovoriti na izazove, prepreke, identifi</w:t>
      </w:r>
      <w:r w:rsidR="00A44C5F">
        <w:rPr>
          <w:rFonts w:ascii="Times New Roman" w:hAnsi="Times New Roman" w:cs="Times New Roman"/>
          <w:sz w:val="24"/>
          <w:szCs w:val="24"/>
          <w:lang w:val="bs-Latn-BA"/>
        </w:rPr>
        <w:t>cirati</w:t>
      </w:r>
      <w:r w:rsidRPr="00874434">
        <w:rPr>
          <w:rFonts w:ascii="Times New Roman" w:hAnsi="Times New Roman" w:cs="Times New Roman"/>
          <w:sz w:val="24"/>
          <w:szCs w:val="24"/>
          <w:lang w:val="bs-Latn-BA"/>
        </w:rPr>
        <w:t xml:space="preserve"> probleme i ponuditi potencijalna rješenja s konkretnim opredjeljenjima za unapr</w:t>
      </w:r>
      <w:r w:rsidR="00A44C5F">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eđenje ravnopravnosti</w:t>
      </w:r>
      <w:r w:rsidR="00981C89">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i osnaživanje žena i djevojaka u B</w:t>
      </w:r>
      <w:r w:rsidR="00A33F2F"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w:t>
      </w:r>
    </w:p>
    <w:p w14:paraId="6FA37625" w14:textId="77777777" w:rsidR="000C0583" w:rsidRPr="00874434" w:rsidRDefault="000C0583" w:rsidP="000C0583">
      <w:pPr>
        <w:jc w:val="both"/>
        <w:rPr>
          <w:rFonts w:ascii="Times New Roman" w:hAnsi="Times New Roman" w:cs="Times New Roman"/>
          <w:sz w:val="24"/>
          <w:szCs w:val="24"/>
          <w:lang w:val="sr-Latn-BA"/>
        </w:rPr>
      </w:pPr>
    </w:p>
    <w:p w14:paraId="527013AF" w14:textId="6A0BEC8D" w:rsidR="00617882" w:rsidRPr="00874434" w:rsidRDefault="00617882" w:rsidP="00617882">
      <w:pPr>
        <w:jc w:val="both"/>
        <w:rPr>
          <w:rFonts w:ascii="Times New Roman" w:hAnsi="Times New Roman" w:cs="Times New Roman"/>
          <w:sz w:val="24"/>
          <w:szCs w:val="24"/>
        </w:rPr>
      </w:pPr>
      <w:r w:rsidRPr="00874434">
        <w:rPr>
          <w:rFonts w:ascii="Times New Roman" w:hAnsi="Times New Roman" w:cs="Times New Roman"/>
          <w:sz w:val="24"/>
          <w:szCs w:val="24"/>
        </w:rPr>
        <w:t>Povodom predsjedavanja B</w:t>
      </w:r>
      <w:r w:rsidR="00A33F2F" w:rsidRPr="00874434">
        <w:rPr>
          <w:rFonts w:ascii="Times New Roman" w:hAnsi="Times New Roman" w:cs="Times New Roman"/>
          <w:sz w:val="24"/>
          <w:szCs w:val="24"/>
        </w:rPr>
        <w:t>iH</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Jadransko-jonskom inicijativom</w:t>
      </w:r>
      <w:r w:rsidR="0083581B" w:rsidRPr="00874434">
        <w:rPr>
          <w:rFonts w:ascii="Times New Roman" w:hAnsi="Times New Roman" w:cs="Times New Roman"/>
          <w:b/>
          <w:sz w:val="24"/>
          <w:szCs w:val="24"/>
        </w:rPr>
        <w:t xml:space="preserve"> </w:t>
      </w:r>
      <w:r w:rsidR="0083581B" w:rsidRPr="00874434">
        <w:rPr>
          <w:rFonts w:ascii="Times New Roman" w:hAnsi="Times New Roman" w:cs="Times New Roman"/>
          <w:sz w:val="24"/>
          <w:szCs w:val="24"/>
        </w:rPr>
        <w:t>(</w:t>
      </w:r>
      <w:r w:rsidR="00A33F2F" w:rsidRPr="00874434">
        <w:rPr>
          <w:rFonts w:ascii="Times New Roman" w:hAnsi="Times New Roman" w:cs="Times New Roman"/>
          <w:sz w:val="24"/>
          <w:szCs w:val="24"/>
        </w:rPr>
        <w:t>u dalj</w:t>
      </w:r>
      <w:r w:rsidR="00A44C5F">
        <w:rPr>
          <w:rFonts w:ascii="Times New Roman" w:hAnsi="Times New Roman" w:cs="Times New Roman"/>
          <w:sz w:val="24"/>
          <w:szCs w:val="24"/>
        </w:rPr>
        <w:t>nj</w:t>
      </w:r>
      <w:r w:rsidR="00A33F2F" w:rsidRPr="00874434">
        <w:rPr>
          <w:rFonts w:ascii="Times New Roman" w:hAnsi="Times New Roman" w:cs="Times New Roman"/>
          <w:sz w:val="24"/>
          <w:szCs w:val="24"/>
        </w:rPr>
        <w:t>em tekstu: JJI</w:t>
      </w:r>
      <w:r w:rsidR="0083581B"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ARS</w:t>
      </w:r>
      <w:r w:rsidR="00981C89">
        <w:rPr>
          <w:rFonts w:ascii="Times New Roman" w:hAnsi="Times New Roman" w:cs="Times New Roman"/>
          <w:b/>
          <w:sz w:val="24"/>
          <w:szCs w:val="24"/>
        </w:rPr>
        <w:t xml:space="preserve"> </w:t>
      </w:r>
      <w:r w:rsidRPr="00874434">
        <w:rPr>
          <w:rFonts w:ascii="Times New Roman" w:hAnsi="Times New Roman" w:cs="Times New Roman"/>
          <w:b/>
          <w:sz w:val="24"/>
          <w:szCs w:val="24"/>
        </w:rPr>
        <w:t>B</w:t>
      </w:r>
      <w:r w:rsidR="00981C89">
        <w:rPr>
          <w:rFonts w:ascii="Times New Roman" w:hAnsi="Times New Roman" w:cs="Times New Roman"/>
          <w:b/>
          <w:sz w:val="24"/>
          <w:szCs w:val="24"/>
        </w:rPr>
        <w:t>i</w:t>
      </w:r>
      <w:r w:rsidRPr="00874434">
        <w:rPr>
          <w:rFonts w:ascii="Times New Roman" w:hAnsi="Times New Roman" w:cs="Times New Roman"/>
          <w:b/>
          <w:sz w:val="24"/>
          <w:szCs w:val="24"/>
        </w:rPr>
        <w:t>H MLJPI</w:t>
      </w:r>
      <w:r w:rsidRPr="00874434">
        <w:rPr>
          <w:rFonts w:ascii="Times New Roman" w:hAnsi="Times New Roman" w:cs="Times New Roman"/>
          <w:sz w:val="24"/>
          <w:szCs w:val="24"/>
        </w:rPr>
        <w:t xml:space="preserve"> je</w:t>
      </w:r>
      <w:r w:rsidR="0083581B" w:rsidRPr="00874434">
        <w:rPr>
          <w:rFonts w:ascii="Times New Roman" w:hAnsi="Times New Roman" w:cs="Times New Roman"/>
          <w:sz w:val="24"/>
          <w:szCs w:val="24"/>
        </w:rPr>
        <w:t>,</w:t>
      </w:r>
      <w:r w:rsidRPr="00874434">
        <w:rPr>
          <w:rFonts w:ascii="Times New Roman" w:hAnsi="Times New Roman" w:cs="Times New Roman"/>
          <w:sz w:val="24"/>
          <w:szCs w:val="24"/>
        </w:rPr>
        <w:t xml:space="preserve"> u s</w:t>
      </w:r>
      <w:r w:rsidR="00A44C5F">
        <w:rPr>
          <w:rFonts w:ascii="Times New Roman" w:hAnsi="Times New Roman" w:cs="Times New Roman"/>
          <w:sz w:val="24"/>
          <w:szCs w:val="24"/>
        </w:rPr>
        <w:t>u</w:t>
      </w:r>
      <w:r w:rsidRPr="00874434">
        <w:rPr>
          <w:rFonts w:ascii="Times New Roman" w:hAnsi="Times New Roman" w:cs="Times New Roman"/>
          <w:sz w:val="24"/>
          <w:szCs w:val="24"/>
        </w:rPr>
        <w:t>radnji sa sekretarijatom</w:t>
      </w:r>
      <w:r w:rsidRPr="00874434">
        <w:rPr>
          <w:rFonts w:ascii="Times New Roman" w:hAnsi="Times New Roman" w:cs="Times New Roman"/>
          <w:b/>
          <w:sz w:val="24"/>
          <w:szCs w:val="24"/>
        </w:rPr>
        <w:t xml:space="preserve"> </w:t>
      </w:r>
      <w:r w:rsidRPr="00874434">
        <w:rPr>
          <w:rFonts w:ascii="Times New Roman" w:hAnsi="Times New Roman" w:cs="Times New Roman"/>
          <w:sz w:val="24"/>
          <w:szCs w:val="24"/>
        </w:rPr>
        <w:t>J</w:t>
      </w:r>
      <w:r w:rsidR="0083581B" w:rsidRPr="00874434">
        <w:rPr>
          <w:rFonts w:ascii="Times New Roman" w:hAnsi="Times New Roman" w:cs="Times New Roman"/>
          <w:sz w:val="24"/>
          <w:szCs w:val="24"/>
        </w:rPr>
        <w:t xml:space="preserve">JI, </w:t>
      </w:r>
      <w:r w:rsidRPr="00874434">
        <w:rPr>
          <w:rFonts w:ascii="Times New Roman" w:hAnsi="Times New Roman" w:cs="Times New Roman"/>
          <w:sz w:val="24"/>
          <w:szCs w:val="24"/>
        </w:rPr>
        <w:t>organiz</w:t>
      </w:r>
      <w:r w:rsidR="00A44C5F">
        <w:rPr>
          <w:rFonts w:ascii="Times New Roman" w:hAnsi="Times New Roman" w:cs="Times New Roman"/>
          <w:sz w:val="24"/>
          <w:szCs w:val="24"/>
        </w:rPr>
        <w:t>irala</w:t>
      </w:r>
      <w:r w:rsidRPr="00874434">
        <w:rPr>
          <w:rFonts w:ascii="Times New Roman" w:hAnsi="Times New Roman" w:cs="Times New Roman"/>
          <w:sz w:val="24"/>
          <w:szCs w:val="24"/>
        </w:rPr>
        <w:t xml:space="preserve"> </w:t>
      </w:r>
      <w:r w:rsidR="0083581B" w:rsidRPr="00874434">
        <w:rPr>
          <w:rFonts w:ascii="Times New Roman" w:hAnsi="Times New Roman" w:cs="Times New Roman"/>
          <w:sz w:val="24"/>
          <w:szCs w:val="24"/>
        </w:rPr>
        <w:t xml:space="preserve">u </w:t>
      </w:r>
      <w:r w:rsidR="00A44C5F">
        <w:rPr>
          <w:rFonts w:ascii="Times New Roman" w:hAnsi="Times New Roman" w:cs="Times New Roman"/>
          <w:sz w:val="24"/>
          <w:szCs w:val="24"/>
        </w:rPr>
        <w:t>listopadu</w:t>
      </w:r>
      <w:r w:rsidR="0083581B" w:rsidRPr="00874434">
        <w:rPr>
          <w:rFonts w:ascii="Times New Roman" w:hAnsi="Times New Roman" w:cs="Times New Roman"/>
          <w:sz w:val="24"/>
          <w:szCs w:val="24"/>
        </w:rPr>
        <w:t xml:space="preserve"> 2022. godine </w:t>
      </w:r>
      <w:r w:rsidRPr="00874434">
        <w:rPr>
          <w:rFonts w:ascii="Times New Roman" w:hAnsi="Times New Roman" w:cs="Times New Roman"/>
          <w:sz w:val="24"/>
          <w:szCs w:val="24"/>
        </w:rPr>
        <w:t>konferenciju</w:t>
      </w:r>
      <w:r w:rsidRPr="00874434">
        <w:rPr>
          <w:rFonts w:ascii="Times New Roman" w:hAnsi="Times New Roman" w:cs="Times New Roman"/>
          <w:b/>
          <w:sz w:val="24"/>
          <w:szCs w:val="24"/>
        </w:rPr>
        <w:t xml:space="preserve"> “Ekonomsko osnaživanje žena: poticanje novih sinergija u jadranskom i jonskom makro region</w:t>
      </w:r>
      <w:r w:rsidR="00981C89">
        <w:rPr>
          <w:rFonts w:ascii="Times New Roman" w:hAnsi="Times New Roman" w:cs="Times New Roman"/>
          <w:b/>
          <w:sz w:val="24"/>
          <w:szCs w:val="24"/>
        </w:rPr>
        <w:t>u</w:t>
      </w:r>
      <w:r w:rsidRPr="00874434">
        <w:rPr>
          <w:rFonts w:ascii="Times New Roman" w:hAnsi="Times New Roman" w:cs="Times New Roman"/>
          <w:b/>
          <w:sz w:val="24"/>
          <w:szCs w:val="24"/>
        </w:rPr>
        <w:t>”</w:t>
      </w:r>
      <w:r w:rsidR="0083581B" w:rsidRPr="00874434">
        <w:rPr>
          <w:rFonts w:ascii="Times New Roman" w:hAnsi="Times New Roman" w:cs="Times New Roman"/>
          <w:sz w:val="24"/>
          <w:szCs w:val="24"/>
        </w:rPr>
        <w:t xml:space="preserve">. Konferencijom su potaknute nove sinergije </w:t>
      </w:r>
      <w:r w:rsidR="00981C89">
        <w:rPr>
          <w:rFonts w:ascii="Times New Roman" w:hAnsi="Times New Roman" w:cs="Times New Roman"/>
          <w:sz w:val="24"/>
          <w:szCs w:val="24"/>
        </w:rPr>
        <w:t>u jadransko-</w:t>
      </w:r>
      <w:r w:rsidRPr="00874434">
        <w:rPr>
          <w:rFonts w:ascii="Times New Roman" w:hAnsi="Times New Roman" w:cs="Times New Roman"/>
          <w:sz w:val="24"/>
          <w:szCs w:val="24"/>
        </w:rPr>
        <w:t xml:space="preserve">jonskoj makroregiji, kroz razmjenu iskustava, znanja i umrežavanje među učesnicima </w:t>
      </w:r>
      <w:r w:rsidR="00981C89">
        <w:rPr>
          <w:rFonts w:ascii="Times New Roman" w:hAnsi="Times New Roman" w:cs="Times New Roman"/>
          <w:sz w:val="24"/>
          <w:szCs w:val="24"/>
        </w:rPr>
        <w:t>s</w:t>
      </w:r>
      <w:r w:rsidRPr="00874434">
        <w:rPr>
          <w:rFonts w:ascii="Times New Roman" w:hAnsi="Times New Roman" w:cs="Times New Roman"/>
          <w:sz w:val="24"/>
          <w:szCs w:val="24"/>
        </w:rPr>
        <w:t xml:space="preserve"> cilj</w:t>
      </w:r>
      <w:r w:rsidR="00981C89">
        <w:rPr>
          <w:rFonts w:ascii="Times New Roman" w:hAnsi="Times New Roman" w:cs="Times New Roman"/>
          <w:sz w:val="24"/>
          <w:szCs w:val="24"/>
        </w:rPr>
        <w:t>em</w:t>
      </w:r>
      <w:r w:rsidRPr="00874434">
        <w:rPr>
          <w:rFonts w:ascii="Times New Roman" w:hAnsi="Times New Roman" w:cs="Times New Roman"/>
          <w:sz w:val="24"/>
          <w:szCs w:val="24"/>
        </w:rPr>
        <w:t xml:space="preserve"> jačanja perspektive ravnopravnosti</w:t>
      </w:r>
      <w:r w:rsidR="00981C89">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i jednakih mogućnosti</w:t>
      </w:r>
      <w:r w:rsidR="00981C89">
        <w:rPr>
          <w:rFonts w:ascii="Times New Roman" w:hAnsi="Times New Roman" w:cs="Times New Roman"/>
          <w:sz w:val="24"/>
          <w:szCs w:val="24"/>
        </w:rPr>
        <w:t xml:space="preserve"> za ekonomsko osnaživanje žena.</w:t>
      </w:r>
      <w:r w:rsidR="0083581B" w:rsidRPr="00874434">
        <w:rPr>
          <w:rFonts w:ascii="Times New Roman" w:hAnsi="Times New Roman" w:cs="Times New Roman"/>
          <w:sz w:val="24"/>
          <w:szCs w:val="24"/>
        </w:rPr>
        <w:t xml:space="preserve"> U</w:t>
      </w:r>
      <w:r w:rsidRPr="00874434">
        <w:rPr>
          <w:rFonts w:ascii="Times New Roman" w:hAnsi="Times New Roman" w:cs="Times New Roman"/>
          <w:sz w:val="24"/>
          <w:szCs w:val="24"/>
        </w:rPr>
        <w:t xml:space="preserve"> razmjen</w:t>
      </w:r>
      <w:r w:rsidR="0083581B" w:rsidRPr="00874434">
        <w:rPr>
          <w:rFonts w:ascii="Times New Roman" w:hAnsi="Times New Roman" w:cs="Times New Roman"/>
          <w:sz w:val="24"/>
          <w:szCs w:val="24"/>
        </w:rPr>
        <w:t>i</w:t>
      </w:r>
      <w:r w:rsidRPr="00874434">
        <w:rPr>
          <w:rFonts w:ascii="Times New Roman" w:hAnsi="Times New Roman" w:cs="Times New Roman"/>
          <w:sz w:val="24"/>
          <w:szCs w:val="24"/>
        </w:rPr>
        <w:t xml:space="preserve"> najboljih praksi, povećan</w:t>
      </w:r>
      <w:r w:rsidR="0083581B" w:rsidRPr="00874434">
        <w:rPr>
          <w:rFonts w:ascii="Times New Roman" w:hAnsi="Times New Roman" w:cs="Times New Roman"/>
          <w:sz w:val="24"/>
          <w:szCs w:val="24"/>
        </w:rPr>
        <w:t>o je</w:t>
      </w:r>
      <w:r w:rsidRPr="00874434">
        <w:rPr>
          <w:rFonts w:ascii="Times New Roman" w:hAnsi="Times New Roman" w:cs="Times New Roman"/>
          <w:sz w:val="24"/>
          <w:szCs w:val="24"/>
        </w:rPr>
        <w:t xml:space="preserve"> znanj</w:t>
      </w:r>
      <w:r w:rsidR="0083581B" w:rsidRPr="00874434">
        <w:rPr>
          <w:rFonts w:ascii="Times New Roman" w:hAnsi="Times New Roman" w:cs="Times New Roman"/>
          <w:sz w:val="24"/>
          <w:szCs w:val="24"/>
        </w:rPr>
        <w:t>e</w:t>
      </w:r>
      <w:r w:rsidRPr="00874434">
        <w:rPr>
          <w:rFonts w:ascii="Times New Roman" w:hAnsi="Times New Roman" w:cs="Times New Roman"/>
          <w:sz w:val="24"/>
          <w:szCs w:val="24"/>
        </w:rPr>
        <w:t xml:space="preserve"> i razumijevanj</w:t>
      </w:r>
      <w:r w:rsidR="0083581B" w:rsidRPr="00874434">
        <w:rPr>
          <w:rFonts w:ascii="Times New Roman" w:hAnsi="Times New Roman" w:cs="Times New Roman"/>
          <w:sz w:val="24"/>
          <w:szCs w:val="24"/>
        </w:rPr>
        <w:t>e za</w:t>
      </w:r>
      <w:r w:rsidRPr="00874434">
        <w:rPr>
          <w:rFonts w:ascii="Times New Roman" w:hAnsi="Times New Roman" w:cs="Times New Roman"/>
          <w:sz w:val="24"/>
          <w:szCs w:val="24"/>
        </w:rPr>
        <w:t xml:space="preserve"> uključivanje </w:t>
      </w:r>
      <w:r w:rsidR="003566A0">
        <w:rPr>
          <w:rFonts w:ascii="Times New Roman" w:hAnsi="Times New Roman" w:cs="Times New Roman"/>
          <w:sz w:val="24"/>
          <w:szCs w:val="24"/>
        </w:rPr>
        <w:t>načela</w:t>
      </w:r>
      <w:r w:rsidRPr="00874434">
        <w:rPr>
          <w:rFonts w:ascii="Times New Roman" w:hAnsi="Times New Roman" w:cs="Times New Roman"/>
          <w:sz w:val="24"/>
          <w:szCs w:val="24"/>
        </w:rPr>
        <w:t xml:space="preserve"> ravnopravnosti</w:t>
      </w:r>
      <w:r w:rsidR="00981C89">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u održivo ekonomsko osnaživanje i uspostavljanje veza i zajedničkih interesa za region.</w:t>
      </w:r>
      <w:r w:rsidR="0083581B"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Učesnici su bili predstavnici </w:t>
      </w:r>
      <w:r w:rsidR="0083581B" w:rsidRPr="00874434">
        <w:rPr>
          <w:rFonts w:ascii="Times New Roman" w:hAnsi="Times New Roman" w:cs="Times New Roman"/>
          <w:sz w:val="24"/>
          <w:szCs w:val="24"/>
        </w:rPr>
        <w:t xml:space="preserve">JJI, EU, </w:t>
      </w:r>
      <w:r w:rsidRPr="00874434">
        <w:rPr>
          <w:rFonts w:ascii="Times New Roman" w:hAnsi="Times New Roman" w:cs="Times New Roman"/>
          <w:sz w:val="24"/>
          <w:szCs w:val="24"/>
        </w:rPr>
        <w:t>institucija za ravnopravnost</w:t>
      </w:r>
      <w:r w:rsidR="00981C89">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zemalja JJI, članice Regionalnog koordina</w:t>
      </w:r>
      <w:r w:rsidR="004072BE">
        <w:rPr>
          <w:rFonts w:ascii="Times New Roman" w:hAnsi="Times New Roman" w:cs="Times New Roman"/>
          <w:sz w:val="24"/>
          <w:szCs w:val="24"/>
        </w:rPr>
        <w:t>cijsk</w:t>
      </w:r>
      <w:r w:rsidRPr="00874434">
        <w:rPr>
          <w:rFonts w:ascii="Times New Roman" w:hAnsi="Times New Roman" w:cs="Times New Roman"/>
          <w:sz w:val="24"/>
          <w:szCs w:val="24"/>
        </w:rPr>
        <w:t xml:space="preserve">og odbora </w:t>
      </w:r>
      <w:r w:rsidR="00A44C5F">
        <w:rPr>
          <w:rFonts w:ascii="Times New Roman" w:hAnsi="Times New Roman" w:cs="Times New Roman"/>
          <w:sz w:val="24"/>
          <w:szCs w:val="24"/>
        </w:rPr>
        <w:t>rodnih</w:t>
      </w:r>
      <w:r w:rsidRPr="00874434">
        <w:rPr>
          <w:rFonts w:ascii="Times New Roman" w:hAnsi="Times New Roman" w:cs="Times New Roman"/>
          <w:sz w:val="24"/>
          <w:szCs w:val="24"/>
        </w:rPr>
        <w:t xml:space="preserve"> institucionalnih mehanizama,  međunarodne i nevladine organizacije. </w:t>
      </w:r>
    </w:p>
    <w:p w14:paraId="13A4713E" w14:textId="77777777" w:rsidR="00617882" w:rsidRPr="00874434" w:rsidRDefault="00617882" w:rsidP="000C0583">
      <w:pPr>
        <w:pStyle w:val="Normal1"/>
        <w:jc w:val="both"/>
        <w:rPr>
          <w:rFonts w:ascii="Times New Roman" w:hAnsi="Times New Roman"/>
        </w:rPr>
      </w:pPr>
    </w:p>
    <w:p w14:paraId="539916BF" w14:textId="2A88D28B" w:rsidR="0000764D" w:rsidRPr="00874434" w:rsidRDefault="00A80AA2" w:rsidP="000C0583">
      <w:pPr>
        <w:pStyle w:val="Normal1"/>
        <w:jc w:val="both"/>
        <w:rPr>
          <w:rFonts w:ascii="Times New Roman" w:hAnsi="Times New Roman"/>
          <w:lang w:val="bs-Latn-BA"/>
        </w:rPr>
      </w:pPr>
      <w:r w:rsidRPr="00874434">
        <w:rPr>
          <w:rFonts w:ascii="Times New Roman" w:hAnsi="Times New Roman"/>
        </w:rPr>
        <w:t>Pored spomenutog predstavljanja B</w:t>
      </w:r>
      <w:r w:rsidR="00CF4335" w:rsidRPr="00874434">
        <w:rPr>
          <w:rFonts w:ascii="Times New Roman" w:hAnsi="Times New Roman"/>
        </w:rPr>
        <w:t>iH</w:t>
      </w:r>
      <w:r w:rsidRPr="00874434">
        <w:rPr>
          <w:rFonts w:ascii="Times New Roman" w:hAnsi="Times New Roman"/>
        </w:rPr>
        <w:t xml:space="preserve"> pred Komitetom UN-a za CEDAW 30. 10. 2019. godine, predstavnici</w:t>
      </w:r>
      <w:r w:rsidR="00A33F2F" w:rsidRPr="00874434">
        <w:rPr>
          <w:rFonts w:ascii="Times New Roman" w:hAnsi="Times New Roman"/>
        </w:rPr>
        <w:t xml:space="preserve"> ARS</w:t>
      </w:r>
      <w:r w:rsidR="00981C89">
        <w:rPr>
          <w:rFonts w:ascii="Times New Roman" w:hAnsi="Times New Roman"/>
        </w:rPr>
        <w:t xml:space="preserve"> </w:t>
      </w:r>
      <w:r w:rsidR="00A33F2F" w:rsidRPr="00874434">
        <w:rPr>
          <w:rFonts w:ascii="Times New Roman" w:hAnsi="Times New Roman"/>
        </w:rPr>
        <w:t xml:space="preserve">BiH MLJPI predstavljali </w:t>
      </w:r>
      <w:r w:rsidRPr="00874434">
        <w:rPr>
          <w:rFonts w:ascii="Times New Roman" w:hAnsi="Times New Roman"/>
        </w:rPr>
        <w:t>su B</w:t>
      </w:r>
      <w:r w:rsidR="00AB6F69" w:rsidRPr="00874434">
        <w:rPr>
          <w:rFonts w:ascii="Times New Roman" w:hAnsi="Times New Roman"/>
        </w:rPr>
        <w:t>iH</w:t>
      </w:r>
      <w:r w:rsidRPr="00874434">
        <w:rPr>
          <w:rFonts w:ascii="Times New Roman" w:hAnsi="Times New Roman"/>
        </w:rPr>
        <w:t xml:space="preserve"> u radu </w:t>
      </w:r>
      <w:r w:rsidR="004376C9" w:rsidRPr="00874434">
        <w:rPr>
          <w:rFonts w:ascii="Times New Roman" w:hAnsi="Times New Roman"/>
        </w:rPr>
        <w:t>sedam</w:t>
      </w:r>
      <w:r w:rsidRPr="00874434">
        <w:rPr>
          <w:rFonts w:ascii="Times New Roman" w:hAnsi="Times New Roman"/>
        </w:rPr>
        <w:t xml:space="preserve"> ključnih međunarodnih tijela relevantnih za oblast ravnopravnosti spolova i ljudskih prava</w:t>
      </w:r>
      <w:r w:rsidR="004376C9" w:rsidRPr="00874434">
        <w:rPr>
          <w:rStyle w:val="FootnoteReference"/>
          <w:rFonts w:ascii="Times New Roman" w:hAnsi="Times New Roman"/>
        </w:rPr>
        <w:footnoteReference w:id="63"/>
      </w:r>
      <w:r w:rsidR="00981C89">
        <w:rPr>
          <w:rFonts w:ascii="Times New Roman" w:hAnsi="Times New Roman"/>
        </w:rPr>
        <w:t>,</w:t>
      </w:r>
      <w:r w:rsidR="00842B5D" w:rsidRPr="00874434">
        <w:rPr>
          <w:rFonts w:ascii="Times New Roman" w:hAnsi="Times New Roman"/>
        </w:rPr>
        <w:t xml:space="preserve"> a </w:t>
      </w:r>
      <w:r w:rsidRPr="00874434">
        <w:rPr>
          <w:rFonts w:ascii="Times New Roman" w:hAnsi="Times New Roman"/>
          <w:lang w:val="bs-Latn-BA"/>
        </w:rPr>
        <w:t>predstavnici/ce ARS</w:t>
      </w:r>
      <w:r w:rsidR="00981C89">
        <w:rPr>
          <w:rFonts w:ascii="Times New Roman" w:hAnsi="Times New Roman"/>
          <w:lang w:val="bs-Latn-BA"/>
        </w:rPr>
        <w:t xml:space="preserve"> </w:t>
      </w:r>
      <w:r w:rsidRPr="00874434">
        <w:rPr>
          <w:rFonts w:ascii="Times New Roman" w:hAnsi="Times New Roman"/>
          <w:lang w:val="bs-Latn-BA"/>
        </w:rPr>
        <w:t>BiH MLJPI, GC</w:t>
      </w:r>
      <w:r w:rsidR="00981C89">
        <w:rPr>
          <w:rFonts w:ascii="Times New Roman" w:hAnsi="Times New Roman"/>
          <w:lang w:val="bs-Latn-BA"/>
        </w:rPr>
        <w:t xml:space="preserve"> </w:t>
      </w:r>
      <w:r w:rsidRPr="00874434">
        <w:rPr>
          <w:rFonts w:ascii="Times New Roman" w:hAnsi="Times New Roman"/>
          <w:lang w:val="bs-Latn-BA"/>
        </w:rPr>
        <w:t>FBiH i GC</w:t>
      </w:r>
      <w:r w:rsidR="00981C89">
        <w:rPr>
          <w:rFonts w:ascii="Times New Roman" w:hAnsi="Times New Roman"/>
          <w:lang w:val="bs-Latn-BA"/>
        </w:rPr>
        <w:t xml:space="preserve"> RS</w:t>
      </w:r>
      <w:r w:rsidRPr="00874434">
        <w:rPr>
          <w:rFonts w:ascii="Times New Roman" w:hAnsi="Times New Roman"/>
          <w:lang w:val="bs-Latn-BA"/>
        </w:rPr>
        <w:t xml:space="preserve"> učestvovali su u upravljačkim/nadzornim tijelima </w:t>
      </w:r>
      <w:r w:rsidR="00842B5D" w:rsidRPr="00874434">
        <w:rPr>
          <w:rFonts w:ascii="Times New Roman" w:hAnsi="Times New Roman"/>
          <w:lang w:val="bs-Latn-BA"/>
        </w:rPr>
        <w:t xml:space="preserve">više </w:t>
      </w:r>
      <w:r w:rsidRPr="00874434">
        <w:rPr>
          <w:rFonts w:ascii="Times New Roman" w:hAnsi="Times New Roman"/>
          <w:lang w:val="bs-Latn-BA"/>
        </w:rPr>
        <w:t>projekata</w:t>
      </w:r>
      <w:r w:rsidR="000C0583" w:rsidRPr="00874434">
        <w:rPr>
          <w:rFonts w:ascii="Times New Roman" w:hAnsi="Times New Roman"/>
          <w:lang w:val="bs-Latn-BA"/>
        </w:rPr>
        <w:t>.</w:t>
      </w:r>
      <w:r w:rsidR="00842B5D" w:rsidRPr="00874434">
        <w:rPr>
          <w:rStyle w:val="FootnoteReference"/>
          <w:rFonts w:ascii="Times New Roman" w:hAnsi="Times New Roman"/>
          <w:lang w:val="bs-Latn-BA"/>
        </w:rPr>
        <w:footnoteReference w:id="64"/>
      </w:r>
    </w:p>
    <w:p w14:paraId="4D122257" w14:textId="765955CC" w:rsidR="000C0583" w:rsidRPr="00874434" w:rsidRDefault="000C0583" w:rsidP="000C0583">
      <w:pPr>
        <w:pStyle w:val="Normal1"/>
        <w:jc w:val="both"/>
        <w:rPr>
          <w:rFonts w:ascii="Times New Roman" w:hAnsi="Times New Roman"/>
        </w:rPr>
      </w:pPr>
    </w:p>
    <w:p w14:paraId="78FEF625" w14:textId="783FDD76" w:rsidR="00A33F2F" w:rsidRPr="00874434" w:rsidRDefault="0080435E" w:rsidP="00585813">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sz w:val="24"/>
          <w:szCs w:val="24"/>
          <w:lang w:val="bs-Latn-BA"/>
        </w:rPr>
        <w:t>Gender</w:t>
      </w:r>
      <w:r w:rsidRPr="00874434">
        <w:rPr>
          <w:rFonts w:ascii="Times New Roman" w:hAnsi="Times New Roman" w:cs="Times New Roman"/>
          <w:sz w:val="24"/>
          <w:szCs w:val="24"/>
          <w:lang w:val="bs-Latn-BA"/>
        </w:rPr>
        <w:t xml:space="preserve"> </w:t>
      </w:r>
      <w:r w:rsidR="002A217C" w:rsidRPr="00874434">
        <w:rPr>
          <w:rFonts w:ascii="Times New Roman" w:hAnsi="Times New Roman" w:cs="Times New Roman"/>
          <w:sz w:val="24"/>
          <w:szCs w:val="24"/>
          <w:lang w:val="bs-Latn-BA"/>
        </w:rPr>
        <w:t xml:space="preserve">institucionalni mehanizmi </w:t>
      </w:r>
      <w:r w:rsidR="006E711F" w:rsidRPr="00874434">
        <w:rPr>
          <w:rFonts w:ascii="Times New Roman" w:hAnsi="Times New Roman" w:cs="Times New Roman"/>
          <w:sz w:val="24"/>
          <w:szCs w:val="24"/>
          <w:lang w:val="bs-Latn-BA"/>
        </w:rPr>
        <w:t xml:space="preserve">su i u ovom izvještajnom </w:t>
      </w:r>
      <w:r w:rsidR="00A44C5F">
        <w:rPr>
          <w:rFonts w:ascii="Times New Roman" w:hAnsi="Times New Roman" w:cs="Times New Roman"/>
          <w:sz w:val="24"/>
          <w:szCs w:val="24"/>
          <w:lang w:val="bs-Latn-BA"/>
        </w:rPr>
        <w:t>razdoblju</w:t>
      </w:r>
      <w:r w:rsidR="006E711F" w:rsidRPr="00874434">
        <w:rPr>
          <w:rFonts w:ascii="Times New Roman" w:hAnsi="Times New Roman" w:cs="Times New Roman"/>
          <w:sz w:val="24"/>
          <w:szCs w:val="24"/>
          <w:lang w:val="bs-Latn-BA"/>
        </w:rPr>
        <w:t xml:space="preserve"> bili </w:t>
      </w:r>
      <w:r w:rsidR="002A217C" w:rsidRPr="00874434">
        <w:rPr>
          <w:rFonts w:ascii="Times New Roman" w:hAnsi="Times New Roman" w:cs="Times New Roman"/>
          <w:sz w:val="24"/>
          <w:szCs w:val="24"/>
          <w:lang w:val="bs-Latn-BA"/>
        </w:rPr>
        <w:t xml:space="preserve">uključeni u provođenje, koordinaciju i upravljanje nekoliko </w:t>
      </w:r>
      <w:r w:rsidR="004B349F" w:rsidRPr="00874434">
        <w:rPr>
          <w:rFonts w:ascii="Times New Roman" w:hAnsi="Times New Roman" w:cs="Times New Roman"/>
          <w:sz w:val="24"/>
          <w:szCs w:val="24"/>
          <w:lang w:val="bs-Latn-BA"/>
        </w:rPr>
        <w:t>projekata u s</w:t>
      </w:r>
      <w:r w:rsidR="00A44C5F">
        <w:rPr>
          <w:rFonts w:ascii="Times New Roman" w:hAnsi="Times New Roman" w:cs="Times New Roman"/>
          <w:sz w:val="24"/>
          <w:szCs w:val="24"/>
          <w:lang w:val="bs-Latn-BA"/>
        </w:rPr>
        <w:t>u</w:t>
      </w:r>
      <w:r w:rsidR="004B349F" w:rsidRPr="00874434">
        <w:rPr>
          <w:rFonts w:ascii="Times New Roman" w:hAnsi="Times New Roman" w:cs="Times New Roman"/>
          <w:sz w:val="24"/>
          <w:szCs w:val="24"/>
          <w:lang w:val="bs-Latn-BA"/>
        </w:rPr>
        <w:t xml:space="preserve">radnji sa međunarodnim organizacijama, vladinim institucijama i NVO. Projekti su se odnosili na </w:t>
      </w:r>
      <w:r w:rsidR="00A44C5F">
        <w:rPr>
          <w:rFonts w:ascii="Times New Roman" w:hAnsi="Times New Roman" w:cs="Times New Roman"/>
          <w:sz w:val="24"/>
          <w:szCs w:val="24"/>
          <w:lang w:val="bs-Latn-BA"/>
        </w:rPr>
        <w:t>područja</w:t>
      </w:r>
      <w:r w:rsidR="004B349F" w:rsidRPr="00874434">
        <w:rPr>
          <w:rFonts w:ascii="Times New Roman" w:hAnsi="Times New Roman" w:cs="Times New Roman"/>
          <w:sz w:val="24"/>
          <w:szCs w:val="24"/>
          <w:lang w:val="bs-Latn-BA"/>
        </w:rPr>
        <w:t xml:space="preserve"> sprečavanj</w:t>
      </w:r>
      <w:r w:rsidR="00A44C5F">
        <w:rPr>
          <w:rFonts w:ascii="Times New Roman" w:hAnsi="Times New Roman" w:cs="Times New Roman"/>
          <w:sz w:val="24"/>
          <w:szCs w:val="24"/>
          <w:lang w:val="bs-Latn-BA"/>
        </w:rPr>
        <w:t>a</w:t>
      </w:r>
      <w:r w:rsidR="004B349F" w:rsidRPr="00874434">
        <w:rPr>
          <w:rFonts w:ascii="Times New Roman" w:hAnsi="Times New Roman" w:cs="Times New Roman"/>
          <w:sz w:val="24"/>
          <w:szCs w:val="24"/>
          <w:lang w:val="bs-Latn-BA"/>
        </w:rPr>
        <w:t xml:space="preserve"> i suzbijanj</w:t>
      </w:r>
      <w:r w:rsidR="00A44C5F">
        <w:rPr>
          <w:rFonts w:ascii="Times New Roman" w:hAnsi="Times New Roman" w:cs="Times New Roman"/>
          <w:sz w:val="24"/>
          <w:szCs w:val="24"/>
          <w:lang w:val="bs-Latn-BA"/>
        </w:rPr>
        <w:t xml:space="preserve">a </w:t>
      </w:r>
      <w:r w:rsidR="004B349F" w:rsidRPr="00874434">
        <w:rPr>
          <w:rFonts w:ascii="Times New Roman" w:hAnsi="Times New Roman" w:cs="Times New Roman"/>
          <w:sz w:val="24"/>
          <w:szCs w:val="24"/>
          <w:lang w:val="bs-Latn-BA"/>
        </w:rPr>
        <w:t xml:space="preserve">nasilja nad ženama i u </w:t>
      </w:r>
      <w:r w:rsidR="00A44C5F">
        <w:rPr>
          <w:rFonts w:ascii="Times New Roman" w:hAnsi="Times New Roman" w:cs="Times New Roman"/>
          <w:sz w:val="24"/>
          <w:szCs w:val="24"/>
          <w:lang w:val="bs-Latn-BA"/>
        </w:rPr>
        <w:t>obitelji</w:t>
      </w:r>
      <w:r w:rsidR="004B349F" w:rsidRPr="00874434">
        <w:rPr>
          <w:rFonts w:ascii="Times New Roman" w:hAnsi="Times New Roman" w:cs="Times New Roman"/>
          <w:sz w:val="24"/>
          <w:szCs w:val="24"/>
          <w:lang w:val="bs-Latn-BA"/>
        </w:rPr>
        <w:t xml:space="preserve">, učešće žena u javnom i političkom životu, ravnopravnost LGBTI </w:t>
      </w:r>
      <w:r w:rsidR="00A44C5F">
        <w:rPr>
          <w:rFonts w:ascii="Times New Roman" w:hAnsi="Times New Roman" w:cs="Times New Roman"/>
          <w:sz w:val="24"/>
          <w:szCs w:val="24"/>
          <w:lang w:val="bs-Latn-BA"/>
        </w:rPr>
        <w:t>osoba</w:t>
      </w:r>
      <w:r w:rsidR="004B349F" w:rsidRPr="00874434">
        <w:rPr>
          <w:rFonts w:ascii="Times New Roman" w:hAnsi="Times New Roman" w:cs="Times New Roman"/>
          <w:sz w:val="24"/>
          <w:szCs w:val="24"/>
          <w:lang w:val="bs-Latn-BA"/>
        </w:rPr>
        <w:t xml:space="preserve">, zaštita </w:t>
      </w:r>
      <w:r w:rsidR="00981C89">
        <w:rPr>
          <w:rFonts w:ascii="Times New Roman" w:hAnsi="Times New Roman" w:cs="Times New Roman"/>
          <w:sz w:val="24"/>
          <w:szCs w:val="24"/>
          <w:lang w:val="bs-Latn-BA"/>
        </w:rPr>
        <w:t>okoliša</w:t>
      </w:r>
      <w:r w:rsidR="004B349F" w:rsidRPr="00874434">
        <w:rPr>
          <w:rFonts w:ascii="Times New Roman" w:hAnsi="Times New Roman" w:cs="Times New Roman"/>
          <w:sz w:val="24"/>
          <w:szCs w:val="24"/>
          <w:lang w:val="bs-Latn-BA"/>
        </w:rPr>
        <w:t>, po</w:t>
      </w:r>
      <w:r w:rsidR="00A44C5F">
        <w:rPr>
          <w:rFonts w:ascii="Times New Roman" w:hAnsi="Times New Roman" w:cs="Times New Roman"/>
          <w:sz w:val="24"/>
          <w:szCs w:val="24"/>
          <w:lang w:val="bs-Latn-BA"/>
        </w:rPr>
        <w:t>tpora</w:t>
      </w:r>
      <w:r w:rsidR="004B349F" w:rsidRPr="00874434">
        <w:rPr>
          <w:rFonts w:ascii="Times New Roman" w:hAnsi="Times New Roman" w:cs="Times New Roman"/>
          <w:sz w:val="24"/>
          <w:szCs w:val="24"/>
          <w:lang w:val="bs-Latn-BA"/>
        </w:rPr>
        <w:t xml:space="preserve"> p</w:t>
      </w:r>
      <w:r w:rsidR="00981C89">
        <w:rPr>
          <w:rFonts w:ascii="Times New Roman" w:hAnsi="Times New Roman" w:cs="Times New Roman"/>
          <w:sz w:val="24"/>
          <w:szCs w:val="24"/>
          <w:lang w:val="bs-Latn-BA"/>
        </w:rPr>
        <w:t>o</w:t>
      </w:r>
      <w:r w:rsidR="004B349F" w:rsidRPr="00874434">
        <w:rPr>
          <w:rFonts w:ascii="Times New Roman" w:hAnsi="Times New Roman" w:cs="Times New Roman"/>
          <w:sz w:val="24"/>
          <w:szCs w:val="24"/>
          <w:lang w:val="bs-Latn-BA"/>
        </w:rPr>
        <w:t>duzetništvu žena, promocija ljudskih prava i antidiskriminacije.</w:t>
      </w:r>
      <w:r w:rsidR="002A217C" w:rsidRPr="00874434">
        <w:rPr>
          <w:rFonts w:ascii="Times New Roman" w:hAnsi="Times New Roman" w:cs="Times New Roman"/>
          <w:sz w:val="24"/>
          <w:szCs w:val="24"/>
          <w:lang w:val="bs-Latn-BA"/>
        </w:rPr>
        <w:t xml:space="preserve"> Pored toga, </w:t>
      </w:r>
      <w:r w:rsidR="00A44C5F">
        <w:rPr>
          <w:rFonts w:ascii="Times New Roman" w:hAnsi="Times New Roman" w:cs="Times New Roman"/>
          <w:sz w:val="24"/>
          <w:szCs w:val="24"/>
          <w:lang w:val="bs-Latn-BA"/>
        </w:rPr>
        <w:t>rodni</w:t>
      </w:r>
      <w:r w:rsidR="004246B6" w:rsidRPr="00874434">
        <w:rPr>
          <w:rFonts w:ascii="Times New Roman" w:hAnsi="Times New Roman" w:cs="Times New Roman"/>
          <w:sz w:val="24"/>
          <w:szCs w:val="24"/>
          <w:lang w:val="bs-Latn-BA"/>
        </w:rPr>
        <w:t xml:space="preserve"> institucionalni mehanizmi su </w:t>
      </w:r>
      <w:r w:rsidR="004B349F" w:rsidRPr="00874434">
        <w:rPr>
          <w:rFonts w:ascii="Times New Roman" w:hAnsi="Times New Roman" w:cs="Times New Roman"/>
          <w:sz w:val="24"/>
          <w:szCs w:val="24"/>
          <w:lang w:val="bs-Latn-BA"/>
        </w:rPr>
        <w:t>učestvova</w:t>
      </w:r>
      <w:r w:rsidR="004246B6" w:rsidRPr="00874434">
        <w:rPr>
          <w:rFonts w:ascii="Times New Roman" w:hAnsi="Times New Roman" w:cs="Times New Roman"/>
          <w:sz w:val="24"/>
          <w:szCs w:val="24"/>
          <w:lang w:val="bs-Latn-BA"/>
        </w:rPr>
        <w:t xml:space="preserve">li na većem broju sastanaka i </w:t>
      </w:r>
      <w:r w:rsidR="004B349F" w:rsidRPr="00874434">
        <w:rPr>
          <w:rFonts w:ascii="Times New Roman" w:hAnsi="Times New Roman" w:cs="Times New Roman"/>
          <w:sz w:val="24"/>
          <w:szCs w:val="24"/>
          <w:lang w:val="bs-Latn-BA"/>
        </w:rPr>
        <w:t>događajim</w:t>
      </w:r>
      <w:r w:rsidR="004246B6" w:rsidRPr="00874434">
        <w:rPr>
          <w:rFonts w:ascii="Times New Roman" w:hAnsi="Times New Roman" w:cs="Times New Roman"/>
          <w:sz w:val="24"/>
          <w:szCs w:val="24"/>
          <w:lang w:val="bs-Latn-BA"/>
        </w:rPr>
        <w:t>a</w:t>
      </w:r>
      <w:r w:rsidR="004B349F" w:rsidRPr="00874434">
        <w:rPr>
          <w:rFonts w:ascii="Times New Roman" w:hAnsi="Times New Roman" w:cs="Times New Roman"/>
          <w:sz w:val="24"/>
          <w:szCs w:val="24"/>
          <w:lang w:val="bs-Latn-BA"/>
        </w:rPr>
        <w:t xml:space="preserve"> u vezi sa e</w:t>
      </w:r>
      <w:r w:rsidR="00A44C5F">
        <w:rPr>
          <w:rFonts w:ascii="Times New Roman" w:hAnsi="Times New Roman" w:cs="Times New Roman"/>
          <w:sz w:val="24"/>
          <w:szCs w:val="24"/>
          <w:lang w:val="bs-Latn-BA"/>
        </w:rPr>
        <w:t>u</w:t>
      </w:r>
      <w:r w:rsidR="004B349F" w:rsidRPr="00874434">
        <w:rPr>
          <w:rFonts w:ascii="Times New Roman" w:hAnsi="Times New Roman" w:cs="Times New Roman"/>
          <w:sz w:val="24"/>
          <w:szCs w:val="24"/>
          <w:lang w:val="bs-Latn-BA"/>
        </w:rPr>
        <w:t xml:space="preserve">ropskim integracijama, preporukama UN CEDAW Komiteta, </w:t>
      </w:r>
      <w:r w:rsidR="00A44C5F">
        <w:rPr>
          <w:rFonts w:ascii="Times New Roman" w:hAnsi="Times New Roman" w:cs="Times New Roman"/>
          <w:sz w:val="24"/>
          <w:szCs w:val="24"/>
          <w:lang w:val="bs-Latn-BA"/>
        </w:rPr>
        <w:t>provedbom</w:t>
      </w:r>
      <w:r w:rsidR="004B349F" w:rsidRPr="00874434">
        <w:rPr>
          <w:rFonts w:ascii="Times New Roman" w:hAnsi="Times New Roman" w:cs="Times New Roman"/>
          <w:sz w:val="24"/>
          <w:szCs w:val="24"/>
          <w:lang w:val="bs-Latn-BA"/>
        </w:rPr>
        <w:t xml:space="preserve"> Istanbulske konvencije i s</w:t>
      </w:r>
      <w:r w:rsidR="00A44C5F">
        <w:rPr>
          <w:rFonts w:ascii="Times New Roman" w:hAnsi="Times New Roman" w:cs="Times New Roman"/>
          <w:sz w:val="24"/>
          <w:szCs w:val="24"/>
          <w:lang w:val="bs-Latn-BA"/>
        </w:rPr>
        <w:t>u</w:t>
      </w:r>
      <w:r w:rsidR="004B349F" w:rsidRPr="00874434">
        <w:rPr>
          <w:rFonts w:ascii="Times New Roman" w:hAnsi="Times New Roman" w:cs="Times New Roman"/>
          <w:sz w:val="24"/>
          <w:szCs w:val="24"/>
          <w:lang w:val="bs-Latn-BA"/>
        </w:rPr>
        <w:t xml:space="preserve">radnjom u suzbijanju nasilja nad ženama, rodnim </w:t>
      </w:r>
      <w:r w:rsidR="00A44C5F">
        <w:rPr>
          <w:rFonts w:ascii="Times New Roman" w:hAnsi="Times New Roman" w:cs="Times New Roman"/>
          <w:sz w:val="24"/>
          <w:szCs w:val="24"/>
          <w:lang w:val="bs-Latn-BA"/>
        </w:rPr>
        <w:t>proračunavanjem</w:t>
      </w:r>
      <w:r w:rsidR="004246B6" w:rsidRPr="00874434">
        <w:rPr>
          <w:rFonts w:ascii="Times New Roman" w:hAnsi="Times New Roman" w:cs="Times New Roman"/>
          <w:sz w:val="24"/>
          <w:szCs w:val="24"/>
          <w:lang w:val="bs-Latn-BA"/>
        </w:rPr>
        <w:t xml:space="preserve"> i mnogim drugim. </w:t>
      </w:r>
    </w:p>
    <w:p w14:paraId="1D51E6F4" w14:textId="77777777" w:rsidR="00A33F2F" w:rsidRPr="00874434" w:rsidRDefault="00A33F2F" w:rsidP="00585813">
      <w:pPr>
        <w:tabs>
          <w:tab w:val="left" w:pos="284"/>
          <w:tab w:val="left" w:pos="630"/>
          <w:tab w:val="left" w:pos="1080"/>
        </w:tabs>
        <w:jc w:val="both"/>
        <w:rPr>
          <w:rFonts w:ascii="Times New Roman" w:hAnsi="Times New Roman" w:cs="Times New Roman"/>
          <w:sz w:val="24"/>
          <w:szCs w:val="24"/>
          <w:lang w:val="bs-Latn-BA"/>
        </w:rPr>
      </w:pPr>
    </w:p>
    <w:p w14:paraId="1466B658" w14:textId="52DFF7B5" w:rsidR="00A33F2F" w:rsidRPr="00874434" w:rsidRDefault="00A33F2F" w:rsidP="00A33F2F">
      <w:pPr>
        <w:pStyle w:val="Normal1"/>
        <w:jc w:val="both"/>
        <w:rPr>
          <w:rFonts w:ascii="Times New Roman" w:hAnsi="Times New Roman"/>
          <w:lang w:val="bs-Latn-BA"/>
        </w:rPr>
      </w:pPr>
      <w:r w:rsidRPr="00874434">
        <w:rPr>
          <w:rFonts w:ascii="Times New Roman" w:hAnsi="Times New Roman"/>
          <w:lang w:val="bs-Latn-BA"/>
        </w:rPr>
        <w:t>ARS</w:t>
      </w:r>
      <w:r w:rsidR="00981C89">
        <w:rPr>
          <w:rFonts w:ascii="Times New Roman" w:hAnsi="Times New Roman"/>
          <w:lang w:val="bs-Latn-BA"/>
        </w:rPr>
        <w:t xml:space="preserve"> </w:t>
      </w:r>
      <w:r w:rsidRPr="00874434">
        <w:rPr>
          <w:rFonts w:ascii="Times New Roman" w:hAnsi="Times New Roman"/>
          <w:lang w:val="bs-Latn-BA"/>
        </w:rPr>
        <w:t>B</w:t>
      </w:r>
      <w:r w:rsidR="00981C89">
        <w:rPr>
          <w:rFonts w:ascii="Times New Roman" w:hAnsi="Times New Roman"/>
          <w:lang w:val="bs-Latn-BA"/>
        </w:rPr>
        <w:t>i</w:t>
      </w:r>
      <w:r w:rsidRPr="00874434">
        <w:rPr>
          <w:rFonts w:ascii="Times New Roman" w:hAnsi="Times New Roman"/>
          <w:lang w:val="bs-Latn-BA"/>
        </w:rPr>
        <w:t>H, MLJPI, GC FB</w:t>
      </w:r>
      <w:r w:rsidR="00981C89">
        <w:rPr>
          <w:rFonts w:ascii="Times New Roman" w:hAnsi="Times New Roman"/>
          <w:lang w:val="bs-Latn-BA"/>
        </w:rPr>
        <w:t>i</w:t>
      </w:r>
      <w:r w:rsidRPr="00874434">
        <w:rPr>
          <w:rFonts w:ascii="Times New Roman" w:hAnsi="Times New Roman"/>
          <w:lang w:val="bs-Latn-BA"/>
        </w:rPr>
        <w:t>H i GC</w:t>
      </w:r>
      <w:r w:rsidR="00981C89">
        <w:rPr>
          <w:rFonts w:ascii="Times New Roman" w:hAnsi="Times New Roman"/>
          <w:lang w:val="bs-Latn-BA"/>
        </w:rPr>
        <w:t xml:space="preserve"> </w:t>
      </w:r>
      <w:r w:rsidRPr="00874434">
        <w:rPr>
          <w:rFonts w:ascii="Times New Roman" w:hAnsi="Times New Roman"/>
          <w:lang w:val="bs-Latn-BA"/>
        </w:rPr>
        <w:t>RS su realizirali veliki broj redov</w:t>
      </w:r>
      <w:r w:rsidR="00A44C5F">
        <w:rPr>
          <w:rFonts w:ascii="Times New Roman" w:hAnsi="Times New Roman"/>
          <w:lang w:val="bs-Latn-BA"/>
        </w:rPr>
        <w:t>itih</w:t>
      </w:r>
      <w:r w:rsidRPr="00874434">
        <w:rPr>
          <w:rFonts w:ascii="Times New Roman" w:hAnsi="Times New Roman"/>
          <w:lang w:val="bs-Latn-BA"/>
        </w:rPr>
        <w:t xml:space="preserve"> sastanaka i koordinacije sa donatorima i međunarodnim organizacijama i agencijama koje podržavaju programe i projekte usmjerene na unapređenje ravnopravnosti spolova. S</w:t>
      </w:r>
      <w:r w:rsidR="00A44C5F">
        <w:rPr>
          <w:rFonts w:ascii="Times New Roman" w:hAnsi="Times New Roman"/>
          <w:lang w:val="bs-Latn-BA"/>
        </w:rPr>
        <w:t>u</w:t>
      </w:r>
      <w:r w:rsidRPr="00874434">
        <w:rPr>
          <w:rFonts w:ascii="Times New Roman" w:hAnsi="Times New Roman"/>
          <w:lang w:val="bs-Latn-BA"/>
        </w:rPr>
        <w:t>radnja sa među</w:t>
      </w:r>
      <w:r w:rsidR="00981C89">
        <w:rPr>
          <w:rFonts w:ascii="Times New Roman" w:hAnsi="Times New Roman"/>
          <w:lang w:val="bs-Latn-BA"/>
        </w:rPr>
        <w:t>narodnim organizacijama provodi</w:t>
      </w:r>
      <w:r w:rsidRPr="00874434">
        <w:rPr>
          <w:rFonts w:ascii="Times New Roman" w:hAnsi="Times New Roman"/>
          <w:lang w:val="bs-Latn-BA"/>
        </w:rPr>
        <w:t>la se kroz po</w:t>
      </w:r>
      <w:r w:rsidR="00A44C5F">
        <w:rPr>
          <w:rFonts w:ascii="Times New Roman" w:hAnsi="Times New Roman"/>
          <w:lang w:val="bs-Latn-BA"/>
        </w:rPr>
        <w:t>tporu</w:t>
      </w:r>
      <w:r w:rsidRPr="00874434">
        <w:rPr>
          <w:rFonts w:ascii="Times New Roman" w:hAnsi="Times New Roman"/>
          <w:lang w:val="bs-Latn-BA"/>
        </w:rPr>
        <w:t xml:space="preserve"> za nekoliko zajedničkih projekata.</w:t>
      </w:r>
      <w:r w:rsidRPr="00874434">
        <w:rPr>
          <w:rStyle w:val="FootnoteReference"/>
          <w:rFonts w:ascii="Times New Roman" w:hAnsi="Times New Roman"/>
          <w:lang w:val="bs-Latn-BA"/>
        </w:rPr>
        <w:footnoteReference w:id="65"/>
      </w:r>
      <w:r w:rsidRPr="00874434">
        <w:rPr>
          <w:rFonts w:ascii="Times New Roman" w:hAnsi="Times New Roman"/>
          <w:lang w:val="bs-Latn-BA"/>
        </w:rPr>
        <w:t xml:space="preserve"> </w:t>
      </w:r>
      <w:r w:rsidRPr="00874434">
        <w:rPr>
          <w:rFonts w:ascii="Times New Roman" w:hAnsi="Times New Roman"/>
          <w:iCs/>
          <w:lang w:val="bs-Latn-BA"/>
        </w:rPr>
        <w:t>Postignut je napredak i na unapređenju redovne koordinacije i s</w:t>
      </w:r>
      <w:r w:rsidR="00A44C5F">
        <w:rPr>
          <w:rFonts w:ascii="Times New Roman" w:hAnsi="Times New Roman"/>
          <w:iCs/>
          <w:lang w:val="bs-Latn-BA"/>
        </w:rPr>
        <w:t>u</w:t>
      </w:r>
      <w:r w:rsidRPr="00874434">
        <w:rPr>
          <w:rFonts w:ascii="Times New Roman" w:hAnsi="Times New Roman"/>
          <w:iCs/>
          <w:lang w:val="bs-Latn-BA"/>
        </w:rPr>
        <w:t>radnje sa vaninstitucionalnim partnerima, poseb</w:t>
      </w:r>
      <w:r w:rsidR="00A44C5F">
        <w:rPr>
          <w:rFonts w:ascii="Times New Roman" w:hAnsi="Times New Roman"/>
          <w:iCs/>
          <w:lang w:val="bs-Latn-BA"/>
        </w:rPr>
        <w:t>ice</w:t>
      </w:r>
      <w:r w:rsidRPr="00874434">
        <w:rPr>
          <w:rFonts w:ascii="Times New Roman" w:hAnsi="Times New Roman"/>
          <w:iCs/>
          <w:lang w:val="bs-Latn-BA"/>
        </w:rPr>
        <w:t xml:space="preserve"> sa mrežama nevladinih organizaci</w:t>
      </w:r>
      <w:r w:rsidR="00981C89">
        <w:rPr>
          <w:rFonts w:ascii="Times New Roman" w:hAnsi="Times New Roman"/>
          <w:iCs/>
          <w:lang w:val="bs-Latn-BA"/>
        </w:rPr>
        <w:t>ja,</w:t>
      </w:r>
      <w:r w:rsidRPr="00874434">
        <w:rPr>
          <w:rFonts w:ascii="Times New Roman" w:hAnsi="Times New Roman"/>
          <w:iCs/>
          <w:lang w:val="bs-Latn-BA"/>
        </w:rPr>
        <w:t xml:space="preserve"> kao i  međunarodnim organizacijama</w:t>
      </w:r>
      <w:r w:rsidR="00981C89">
        <w:rPr>
          <w:rFonts w:ascii="Times New Roman" w:hAnsi="Times New Roman"/>
          <w:iCs/>
          <w:lang w:val="bs-Latn-BA"/>
        </w:rPr>
        <w:t>,</w:t>
      </w:r>
      <w:r w:rsidRPr="00874434">
        <w:rPr>
          <w:rFonts w:ascii="Times New Roman" w:hAnsi="Times New Roman"/>
          <w:iCs/>
          <w:lang w:val="bs-Latn-BA"/>
        </w:rPr>
        <w:t xml:space="preserve"> a </w:t>
      </w:r>
      <w:r w:rsidR="00A44C5F">
        <w:rPr>
          <w:rFonts w:ascii="Times New Roman" w:hAnsi="Times New Roman"/>
          <w:iCs/>
          <w:lang w:val="bs-Latn-BA"/>
        </w:rPr>
        <w:t>rodni</w:t>
      </w:r>
      <w:r w:rsidRPr="00874434">
        <w:rPr>
          <w:rFonts w:ascii="Times New Roman" w:hAnsi="Times New Roman"/>
          <w:iCs/>
          <w:lang w:val="bs-Latn-BA"/>
        </w:rPr>
        <w:t xml:space="preserve"> institucionalni mehanizmi su ostvarili</w:t>
      </w:r>
      <w:r w:rsidRPr="00874434">
        <w:rPr>
          <w:rFonts w:ascii="Times New Roman" w:eastAsia="Times New Roman" w:hAnsi="Times New Roman"/>
          <w:lang w:val="bs-Latn-BA"/>
        </w:rPr>
        <w:t xml:space="preserve"> s</w:t>
      </w:r>
      <w:r w:rsidR="00A44C5F">
        <w:rPr>
          <w:rFonts w:ascii="Times New Roman" w:eastAsia="Times New Roman" w:hAnsi="Times New Roman"/>
          <w:lang w:val="bs-Latn-BA"/>
        </w:rPr>
        <w:t>u</w:t>
      </w:r>
      <w:r w:rsidRPr="00874434">
        <w:rPr>
          <w:rFonts w:ascii="Times New Roman" w:eastAsia="Times New Roman" w:hAnsi="Times New Roman"/>
          <w:lang w:val="bs-Latn-BA"/>
        </w:rPr>
        <w:t>radnju i kroz u</w:t>
      </w:r>
      <w:r w:rsidRPr="00874434">
        <w:rPr>
          <w:rFonts w:ascii="Times New Roman" w:eastAsia="Times New Roman" w:hAnsi="Times New Roman"/>
          <w:bCs/>
          <w:lang w:val="bs-Latn-BA"/>
        </w:rPr>
        <w:t>č</w:t>
      </w:r>
      <w:r w:rsidRPr="00874434">
        <w:rPr>
          <w:rFonts w:ascii="Times New Roman" w:eastAsia="Times New Roman" w:hAnsi="Times New Roman"/>
          <w:lang w:val="bs-Latn-BA"/>
        </w:rPr>
        <w:t>eš</w:t>
      </w:r>
      <w:r w:rsidRPr="00874434">
        <w:rPr>
          <w:rFonts w:ascii="Times New Roman" w:eastAsia="Times New Roman" w:hAnsi="Times New Roman"/>
          <w:bCs/>
          <w:iCs/>
          <w:lang w:val="bs-Latn-BA"/>
        </w:rPr>
        <w:t>ć</w:t>
      </w:r>
      <w:r w:rsidRPr="00874434">
        <w:rPr>
          <w:rFonts w:ascii="Times New Roman" w:eastAsia="Times New Roman" w:hAnsi="Times New Roman"/>
          <w:lang w:val="bs-Latn-BA"/>
        </w:rPr>
        <w:t>e na razli</w:t>
      </w:r>
      <w:r w:rsidRPr="00874434">
        <w:rPr>
          <w:rFonts w:ascii="Times New Roman" w:eastAsia="Times New Roman" w:hAnsi="Times New Roman"/>
          <w:bCs/>
          <w:lang w:val="bs-Latn-BA"/>
        </w:rPr>
        <w:t>č</w:t>
      </w:r>
      <w:r w:rsidRPr="00874434">
        <w:rPr>
          <w:rFonts w:ascii="Times New Roman" w:eastAsia="Times New Roman" w:hAnsi="Times New Roman"/>
          <w:lang w:val="bs-Latn-BA"/>
        </w:rPr>
        <w:t>itim regionalnim i me</w:t>
      </w:r>
      <w:r w:rsidRPr="00874434">
        <w:rPr>
          <w:rFonts w:ascii="Times New Roman" w:eastAsia="Times New Roman" w:hAnsi="Times New Roman"/>
        </w:rPr>
        <w:t>đ</w:t>
      </w:r>
      <w:r w:rsidRPr="00874434">
        <w:rPr>
          <w:rFonts w:ascii="Times New Roman" w:eastAsia="Times New Roman" w:hAnsi="Times New Roman"/>
          <w:lang w:val="bs-Latn-BA"/>
        </w:rPr>
        <w:t>unarodnim doga</w:t>
      </w:r>
      <w:r w:rsidRPr="00874434">
        <w:rPr>
          <w:rFonts w:ascii="Times New Roman" w:eastAsia="Times New Roman" w:hAnsi="Times New Roman"/>
        </w:rPr>
        <w:t>đ</w:t>
      </w:r>
      <w:r w:rsidRPr="00874434">
        <w:rPr>
          <w:rFonts w:ascii="Times New Roman" w:eastAsia="Times New Roman" w:hAnsi="Times New Roman"/>
          <w:lang w:val="bs-Latn-BA"/>
        </w:rPr>
        <w:t xml:space="preserve">ajima. </w:t>
      </w:r>
    </w:p>
    <w:p w14:paraId="485B5608" w14:textId="07853BC0" w:rsidR="004A09C9" w:rsidRPr="00874434" w:rsidRDefault="004A09C9" w:rsidP="00585813">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730054A2" w14:textId="55B7ABB0"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rPr>
      </w:pPr>
      <w:bookmarkStart w:id="62" w:name="_Toc332005671"/>
      <w:bookmarkStart w:id="63" w:name="_Toc332010902"/>
      <w:bookmarkStart w:id="64" w:name="_Toc133352516"/>
      <w:r w:rsidRPr="00874434">
        <w:rPr>
          <w:rFonts w:ascii="Times New Roman" w:hAnsi="Times New Roman" w:cs="Times New Roman"/>
          <w:color w:val="4F81BD"/>
          <w:lang w:val="bs-Latn-BA"/>
        </w:rPr>
        <w:t>S</w:t>
      </w:r>
      <w:r w:rsidR="009C247C">
        <w:rPr>
          <w:rFonts w:ascii="Times New Roman" w:hAnsi="Times New Roman" w:cs="Times New Roman"/>
          <w:color w:val="4F81BD"/>
          <w:lang w:val="bs-Latn-BA"/>
        </w:rPr>
        <w:t>u</w:t>
      </w:r>
      <w:r w:rsidRPr="00874434">
        <w:rPr>
          <w:rFonts w:ascii="Times New Roman" w:hAnsi="Times New Roman" w:cs="Times New Roman"/>
          <w:color w:val="4F81BD"/>
          <w:lang w:val="bs-Latn-BA"/>
        </w:rPr>
        <w:t>radnja sa organizacijama civilnog društva, socijalnim partnerima, akademskom zajednicom</w:t>
      </w:r>
      <w:bookmarkEnd w:id="62"/>
      <w:bookmarkEnd w:id="63"/>
      <w:bookmarkEnd w:id="64"/>
      <w:r w:rsidRPr="00874434">
        <w:rPr>
          <w:rFonts w:ascii="Times New Roman" w:hAnsi="Times New Roman" w:cs="Times New Roman"/>
          <w:color w:val="4F81BD"/>
          <w:lang w:val="bs-Latn-BA"/>
        </w:rPr>
        <w:t xml:space="preserve"> </w:t>
      </w:r>
    </w:p>
    <w:p w14:paraId="4B72DE3F" w14:textId="0D5F89FF" w:rsidR="005A0D11" w:rsidRPr="00874434" w:rsidRDefault="005A0D11" w:rsidP="005A0D11">
      <w:pPr>
        <w:jc w:val="both"/>
        <w:rPr>
          <w:rFonts w:ascii="Times New Roman" w:hAnsi="Times New Roman" w:cs="Times New Roman"/>
          <w:sz w:val="24"/>
          <w:szCs w:val="24"/>
          <w:lang w:val="sr-Latn-BA"/>
        </w:rPr>
      </w:pPr>
    </w:p>
    <w:p w14:paraId="04872A6E" w14:textId="77C63112" w:rsidR="00D4709A" w:rsidRPr="00874434" w:rsidRDefault="009E3C3B" w:rsidP="004A43EB">
      <w:pPr>
        <w:jc w:val="both"/>
        <w:rPr>
          <w:rFonts w:ascii="Times New Roman" w:hAnsi="Times New Roman" w:cs="Times New Roman"/>
          <w:sz w:val="24"/>
          <w:szCs w:val="24"/>
          <w:lang w:val="sr-Latn-BA"/>
        </w:rPr>
      </w:pPr>
      <w:r w:rsidRPr="00874434">
        <w:rPr>
          <w:rFonts w:ascii="Times New Roman" w:hAnsi="Times New Roman" w:cs="Times New Roman"/>
          <w:sz w:val="24"/>
          <w:szCs w:val="24"/>
          <w:lang w:val="sr-Latn-BA"/>
        </w:rPr>
        <w:t>U skladu sa participativnim i inkluzivnim pristupom strateškom planiranju i provođenju aktivnosti u oblasti ra</w:t>
      </w:r>
      <w:r w:rsidR="00BA6902" w:rsidRPr="00874434">
        <w:rPr>
          <w:rFonts w:ascii="Times New Roman" w:hAnsi="Times New Roman" w:cs="Times New Roman"/>
          <w:sz w:val="24"/>
          <w:szCs w:val="24"/>
          <w:lang w:val="sr-Latn-BA"/>
        </w:rPr>
        <w:t>vnopravnosti spolova, ARS</w:t>
      </w:r>
      <w:r w:rsidR="00356B05">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B</w:t>
      </w:r>
      <w:r w:rsidR="00356B05">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H</w:t>
      </w:r>
      <w:r w:rsidR="00BA6902" w:rsidRPr="00874434">
        <w:rPr>
          <w:rFonts w:ascii="Times New Roman" w:hAnsi="Times New Roman" w:cs="Times New Roman"/>
          <w:sz w:val="24"/>
          <w:szCs w:val="24"/>
          <w:lang w:val="sr-Latn-BA"/>
        </w:rPr>
        <w:t xml:space="preserve"> MLJPI</w:t>
      </w:r>
      <w:r w:rsidRPr="00874434">
        <w:rPr>
          <w:rFonts w:ascii="Times New Roman" w:hAnsi="Times New Roman" w:cs="Times New Roman"/>
          <w:sz w:val="24"/>
          <w:szCs w:val="24"/>
          <w:lang w:val="sr-Latn-BA"/>
        </w:rPr>
        <w:t xml:space="preserve"> je organiz</w:t>
      </w:r>
      <w:r w:rsidR="009C247C">
        <w:rPr>
          <w:rFonts w:ascii="Times New Roman" w:hAnsi="Times New Roman" w:cs="Times New Roman"/>
          <w:sz w:val="24"/>
          <w:szCs w:val="24"/>
          <w:lang w:val="sr-Latn-BA"/>
        </w:rPr>
        <w:t>irala</w:t>
      </w:r>
      <w:r w:rsidRPr="00874434">
        <w:rPr>
          <w:rFonts w:ascii="Times New Roman" w:hAnsi="Times New Roman" w:cs="Times New Roman"/>
          <w:sz w:val="24"/>
          <w:szCs w:val="24"/>
          <w:lang w:val="sr-Latn-BA"/>
        </w:rPr>
        <w:t xml:space="preserve"> </w:t>
      </w:r>
      <w:r w:rsidR="00D0681D" w:rsidRPr="00874434">
        <w:rPr>
          <w:rFonts w:ascii="Times New Roman" w:hAnsi="Times New Roman" w:cs="Times New Roman"/>
          <w:sz w:val="24"/>
          <w:szCs w:val="24"/>
          <w:lang w:val="sr-Latn-BA"/>
        </w:rPr>
        <w:t>šest</w:t>
      </w:r>
      <w:r w:rsidRPr="00874434">
        <w:rPr>
          <w:rFonts w:ascii="Times New Roman" w:hAnsi="Times New Roman" w:cs="Times New Roman"/>
          <w:sz w:val="24"/>
          <w:szCs w:val="24"/>
          <w:lang w:val="sr-Latn-BA"/>
        </w:rPr>
        <w:t xml:space="preserve"> </w:t>
      </w:r>
      <w:r w:rsidR="00D4709A" w:rsidRPr="00874434">
        <w:rPr>
          <w:rFonts w:ascii="Times New Roman" w:hAnsi="Times New Roman" w:cs="Times New Roman"/>
          <w:sz w:val="24"/>
          <w:szCs w:val="24"/>
          <w:lang w:val="sr-Latn-BA"/>
        </w:rPr>
        <w:t xml:space="preserve">konsultativnih </w:t>
      </w:r>
      <w:r w:rsidRPr="00874434">
        <w:rPr>
          <w:rFonts w:ascii="Times New Roman" w:hAnsi="Times New Roman" w:cs="Times New Roman"/>
          <w:sz w:val="24"/>
          <w:szCs w:val="24"/>
          <w:lang w:val="sr-Latn-BA"/>
        </w:rPr>
        <w:t>sastanaka sa nevladinim organizacijama</w:t>
      </w:r>
      <w:r w:rsidR="00D0681D" w:rsidRPr="00874434">
        <w:rPr>
          <w:rFonts w:ascii="Times New Roman" w:hAnsi="Times New Roman" w:cs="Times New Roman"/>
          <w:sz w:val="24"/>
          <w:szCs w:val="24"/>
          <w:lang w:val="sr-Latn-BA"/>
        </w:rPr>
        <w:t xml:space="preserve"> koje su okup</w:t>
      </w:r>
      <w:r w:rsidR="00AB4A9B" w:rsidRPr="00874434">
        <w:rPr>
          <w:rFonts w:ascii="Times New Roman" w:hAnsi="Times New Roman" w:cs="Times New Roman"/>
          <w:sz w:val="24"/>
          <w:szCs w:val="24"/>
          <w:lang w:val="sr-Latn-BA"/>
        </w:rPr>
        <w:t xml:space="preserve">ile preko 150 učesnika/ca. Cilj sastanaka je bilo </w:t>
      </w:r>
      <w:r w:rsidR="00ED7BF6" w:rsidRPr="00874434">
        <w:rPr>
          <w:rFonts w:ascii="Times New Roman" w:hAnsi="Times New Roman" w:cs="Times New Roman"/>
          <w:sz w:val="24"/>
          <w:szCs w:val="24"/>
          <w:lang w:val="bs-Latn-BA"/>
        </w:rPr>
        <w:t>utvrđivanj</w:t>
      </w:r>
      <w:r w:rsidR="00AB4A9B" w:rsidRPr="00874434">
        <w:rPr>
          <w:rFonts w:ascii="Times New Roman" w:hAnsi="Times New Roman" w:cs="Times New Roman"/>
          <w:sz w:val="24"/>
          <w:szCs w:val="24"/>
          <w:lang w:val="bs-Latn-BA"/>
        </w:rPr>
        <w:t>e</w:t>
      </w:r>
      <w:r w:rsidR="00ED7BF6" w:rsidRPr="00874434">
        <w:rPr>
          <w:rFonts w:ascii="Times New Roman" w:hAnsi="Times New Roman" w:cs="Times New Roman"/>
          <w:sz w:val="24"/>
          <w:szCs w:val="24"/>
          <w:lang w:val="bs-Latn-BA"/>
        </w:rPr>
        <w:t xml:space="preserve"> zajedničkih prioriteta u prov</w:t>
      </w:r>
      <w:r w:rsidR="009C247C">
        <w:rPr>
          <w:rFonts w:ascii="Times New Roman" w:hAnsi="Times New Roman" w:cs="Times New Roman"/>
          <w:sz w:val="24"/>
          <w:szCs w:val="24"/>
          <w:lang w:val="bs-Latn-BA"/>
        </w:rPr>
        <w:t>edbi</w:t>
      </w:r>
      <w:r w:rsidR="00ED7BF6" w:rsidRPr="00874434">
        <w:rPr>
          <w:rFonts w:ascii="Times New Roman" w:hAnsi="Times New Roman" w:cs="Times New Roman"/>
          <w:sz w:val="24"/>
          <w:szCs w:val="24"/>
          <w:lang w:val="bs-Latn-BA"/>
        </w:rPr>
        <w:t xml:space="preserve"> GAP B</w:t>
      </w:r>
      <w:r w:rsidR="00356B05">
        <w:rPr>
          <w:rFonts w:ascii="Times New Roman" w:hAnsi="Times New Roman" w:cs="Times New Roman"/>
          <w:sz w:val="24"/>
          <w:szCs w:val="24"/>
          <w:lang w:val="bs-Latn-BA"/>
        </w:rPr>
        <w:t>i</w:t>
      </w:r>
      <w:r w:rsidR="00ED7BF6" w:rsidRPr="00874434">
        <w:rPr>
          <w:rFonts w:ascii="Times New Roman" w:hAnsi="Times New Roman" w:cs="Times New Roman"/>
          <w:sz w:val="24"/>
          <w:szCs w:val="24"/>
          <w:lang w:val="bs-Latn-BA"/>
        </w:rPr>
        <w:t>H</w:t>
      </w:r>
      <w:r w:rsidR="00D0681D" w:rsidRPr="00874434">
        <w:rPr>
          <w:rFonts w:ascii="Times New Roman" w:hAnsi="Times New Roman" w:cs="Times New Roman"/>
          <w:sz w:val="24"/>
          <w:szCs w:val="24"/>
          <w:lang w:val="bs-Latn-BA"/>
        </w:rPr>
        <w:t xml:space="preserve"> i AP 1325,</w:t>
      </w:r>
      <w:r w:rsidR="00D4709A" w:rsidRPr="00874434">
        <w:rPr>
          <w:rFonts w:ascii="Times New Roman" w:hAnsi="Times New Roman" w:cs="Times New Roman"/>
          <w:sz w:val="24"/>
          <w:szCs w:val="24"/>
          <w:lang w:val="bs-Latn-BA"/>
        </w:rPr>
        <w:t xml:space="preserve"> razmjena</w:t>
      </w:r>
      <w:r w:rsidR="001C7314" w:rsidRPr="00874434">
        <w:rPr>
          <w:rFonts w:ascii="Times New Roman" w:hAnsi="Times New Roman" w:cs="Times New Roman"/>
          <w:sz w:val="24"/>
          <w:szCs w:val="24"/>
          <w:lang w:val="bs-Latn-BA"/>
        </w:rPr>
        <w:t xml:space="preserve"> informacija, diskusij</w:t>
      </w:r>
      <w:r w:rsidR="00D4709A" w:rsidRPr="00874434">
        <w:rPr>
          <w:rFonts w:ascii="Times New Roman" w:hAnsi="Times New Roman" w:cs="Times New Roman"/>
          <w:sz w:val="24"/>
          <w:szCs w:val="24"/>
          <w:lang w:val="bs-Latn-BA"/>
        </w:rPr>
        <w:t>a</w:t>
      </w:r>
      <w:r w:rsidR="001C7314" w:rsidRPr="00874434">
        <w:rPr>
          <w:rFonts w:ascii="Times New Roman" w:hAnsi="Times New Roman" w:cs="Times New Roman"/>
          <w:sz w:val="24"/>
          <w:szCs w:val="24"/>
          <w:lang w:val="bs-Latn-BA"/>
        </w:rPr>
        <w:t xml:space="preserve"> i defini</w:t>
      </w:r>
      <w:r w:rsidR="009C247C">
        <w:rPr>
          <w:rFonts w:ascii="Times New Roman" w:hAnsi="Times New Roman" w:cs="Times New Roman"/>
          <w:sz w:val="24"/>
          <w:szCs w:val="24"/>
          <w:lang w:val="bs-Latn-BA"/>
        </w:rPr>
        <w:t>r</w:t>
      </w:r>
      <w:r w:rsidR="001C7314" w:rsidRPr="00874434">
        <w:rPr>
          <w:rFonts w:ascii="Times New Roman" w:hAnsi="Times New Roman" w:cs="Times New Roman"/>
          <w:sz w:val="24"/>
          <w:szCs w:val="24"/>
          <w:lang w:val="bs-Latn-BA"/>
        </w:rPr>
        <w:t>anj</w:t>
      </w:r>
      <w:r w:rsidR="00D4709A" w:rsidRPr="00874434">
        <w:rPr>
          <w:rFonts w:ascii="Times New Roman" w:hAnsi="Times New Roman" w:cs="Times New Roman"/>
          <w:sz w:val="24"/>
          <w:szCs w:val="24"/>
          <w:lang w:val="bs-Latn-BA"/>
        </w:rPr>
        <w:t>e</w:t>
      </w:r>
      <w:r w:rsidR="00356B05">
        <w:rPr>
          <w:rFonts w:ascii="Times New Roman" w:hAnsi="Times New Roman" w:cs="Times New Roman"/>
          <w:sz w:val="24"/>
          <w:szCs w:val="24"/>
          <w:lang w:val="bs-Latn-BA"/>
        </w:rPr>
        <w:t xml:space="preserve"> praktičnih preporuka za unapr</w:t>
      </w:r>
      <w:r w:rsidR="009C247C">
        <w:rPr>
          <w:rFonts w:ascii="Times New Roman" w:hAnsi="Times New Roman" w:cs="Times New Roman"/>
          <w:sz w:val="24"/>
          <w:szCs w:val="24"/>
          <w:lang w:val="bs-Latn-BA"/>
        </w:rPr>
        <w:t>j</w:t>
      </w:r>
      <w:r w:rsidR="001C7314" w:rsidRPr="00874434">
        <w:rPr>
          <w:rFonts w:ascii="Times New Roman" w:hAnsi="Times New Roman" w:cs="Times New Roman"/>
          <w:sz w:val="24"/>
          <w:szCs w:val="24"/>
          <w:lang w:val="bs-Latn-BA"/>
        </w:rPr>
        <w:t>eđenje strateškog partnerstva, s</w:t>
      </w:r>
      <w:r w:rsidR="009C247C">
        <w:rPr>
          <w:rFonts w:ascii="Times New Roman" w:hAnsi="Times New Roman" w:cs="Times New Roman"/>
          <w:sz w:val="24"/>
          <w:szCs w:val="24"/>
          <w:lang w:val="bs-Latn-BA"/>
        </w:rPr>
        <w:t>u</w:t>
      </w:r>
      <w:r w:rsidR="001C7314" w:rsidRPr="00874434">
        <w:rPr>
          <w:rFonts w:ascii="Times New Roman" w:hAnsi="Times New Roman" w:cs="Times New Roman"/>
          <w:sz w:val="24"/>
          <w:szCs w:val="24"/>
          <w:lang w:val="bs-Latn-BA"/>
        </w:rPr>
        <w:t xml:space="preserve">radnje i </w:t>
      </w:r>
      <w:r w:rsidR="009C247C">
        <w:rPr>
          <w:rFonts w:ascii="Times New Roman" w:hAnsi="Times New Roman" w:cs="Times New Roman"/>
          <w:sz w:val="24"/>
          <w:szCs w:val="24"/>
          <w:lang w:val="bs-Latn-BA"/>
        </w:rPr>
        <w:t>provedbe</w:t>
      </w:r>
      <w:r w:rsidR="001C7314" w:rsidRPr="00874434">
        <w:rPr>
          <w:rFonts w:ascii="Times New Roman" w:hAnsi="Times New Roman" w:cs="Times New Roman"/>
          <w:sz w:val="24"/>
          <w:szCs w:val="24"/>
          <w:lang w:val="bs-Latn-BA"/>
        </w:rPr>
        <w:t xml:space="preserve"> zajedničkih akcija.</w:t>
      </w:r>
      <w:r w:rsidR="00E87671" w:rsidRPr="00874434">
        <w:rPr>
          <w:rFonts w:ascii="Times New Roman" w:hAnsi="Times New Roman" w:cs="Times New Roman"/>
          <w:sz w:val="24"/>
          <w:szCs w:val="24"/>
          <w:lang w:val="bs-Latn-BA"/>
        </w:rPr>
        <w:t xml:space="preserve"> </w:t>
      </w:r>
      <w:r w:rsidR="00D4709A" w:rsidRPr="00874434">
        <w:rPr>
          <w:rFonts w:ascii="Times New Roman" w:hAnsi="Times New Roman" w:cs="Times New Roman"/>
          <w:sz w:val="24"/>
          <w:szCs w:val="24"/>
          <w:lang w:val="sr-Latn-BA"/>
        </w:rPr>
        <w:t>S</w:t>
      </w:r>
      <w:r w:rsidR="00D0681D" w:rsidRPr="00874434">
        <w:rPr>
          <w:rFonts w:ascii="Times New Roman" w:hAnsi="Times New Roman" w:cs="Times New Roman"/>
          <w:sz w:val="24"/>
          <w:szCs w:val="24"/>
          <w:lang w:val="sr-Latn-BA"/>
        </w:rPr>
        <w:t xml:space="preserve">astanci su </w:t>
      </w:r>
      <w:r w:rsidRPr="00874434">
        <w:rPr>
          <w:rFonts w:ascii="Times New Roman" w:hAnsi="Times New Roman" w:cs="Times New Roman"/>
          <w:sz w:val="24"/>
          <w:szCs w:val="24"/>
          <w:lang w:val="sr-Latn-BA"/>
        </w:rPr>
        <w:t>rezultira</w:t>
      </w:r>
      <w:r w:rsidR="00AB4A9B" w:rsidRPr="00874434">
        <w:rPr>
          <w:rFonts w:ascii="Times New Roman" w:hAnsi="Times New Roman" w:cs="Times New Roman"/>
          <w:sz w:val="24"/>
          <w:szCs w:val="24"/>
          <w:lang w:val="sr-Latn-BA"/>
        </w:rPr>
        <w:t>l</w:t>
      </w:r>
      <w:r w:rsidR="00D0681D"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 xml:space="preserve"> brojnim idejama za defini</w:t>
      </w:r>
      <w:r w:rsidR="009C247C">
        <w:rPr>
          <w:rFonts w:ascii="Times New Roman" w:hAnsi="Times New Roman" w:cs="Times New Roman"/>
          <w:sz w:val="24"/>
          <w:szCs w:val="24"/>
          <w:lang w:val="sr-Latn-BA"/>
        </w:rPr>
        <w:t>r</w:t>
      </w:r>
      <w:r w:rsidRPr="00874434">
        <w:rPr>
          <w:rFonts w:ascii="Times New Roman" w:hAnsi="Times New Roman" w:cs="Times New Roman"/>
          <w:sz w:val="24"/>
          <w:szCs w:val="24"/>
          <w:lang w:val="sr-Latn-BA"/>
        </w:rPr>
        <w:t>anje mjera koje će odgovoriti na potrebe na terenu.</w:t>
      </w:r>
      <w:r w:rsidR="00995738" w:rsidRPr="00874434">
        <w:rPr>
          <w:rFonts w:ascii="Times New Roman" w:hAnsi="Times New Roman" w:cs="Times New Roman"/>
          <w:sz w:val="24"/>
          <w:szCs w:val="24"/>
          <w:lang w:val="sr-Latn-BA"/>
        </w:rPr>
        <w:t xml:space="preserve"> Pored toga, predstavnici/ce NVO-a redov</w:t>
      </w:r>
      <w:r w:rsidR="009C247C">
        <w:rPr>
          <w:rFonts w:ascii="Times New Roman" w:hAnsi="Times New Roman" w:cs="Times New Roman"/>
          <w:sz w:val="24"/>
          <w:szCs w:val="24"/>
          <w:lang w:val="sr-Latn-BA"/>
        </w:rPr>
        <w:t>ito</w:t>
      </w:r>
      <w:r w:rsidR="00995738" w:rsidRPr="00874434">
        <w:rPr>
          <w:rFonts w:ascii="Times New Roman" w:hAnsi="Times New Roman" w:cs="Times New Roman"/>
          <w:sz w:val="24"/>
          <w:szCs w:val="24"/>
          <w:lang w:val="sr-Latn-BA"/>
        </w:rPr>
        <w:t xml:space="preserve"> uzimaju učešće na konferencijama i drugim javn</w:t>
      </w:r>
      <w:r w:rsidR="00CD0985" w:rsidRPr="00874434">
        <w:rPr>
          <w:rFonts w:ascii="Times New Roman" w:hAnsi="Times New Roman" w:cs="Times New Roman"/>
          <w:sz w:val="24"/>
          <w:szCs w:val="24"/>
          <w:lang w:val="sr-Latn-BA"/>
        </w:rPr>
        <w:t>im događajima u organizacji ARS</w:t>
      </w:r>
      <w:r w:rsidR="00356B05">
        <w:rPr>
          <w:rFonts w:ascii="Times New Roman" w:hAnsi="Times New Roman" w:cs="Times New Roman"/>
          <w:sz w:val="24"/>
          <w:szCs w:val="24"/>
          <w:lang w:val="sr-Latn-BA"/>
        </w:rPr>
        <w:t xml:space="preserve"> </w:t>
      </w:r>
      <w:r w:rsidR="00995738" w:rsidRPr="00874434">
        <w:rPr>
          <w:rFonts w:ascii="Times New Roman" w:hAnsi="Times New Roman" w:cs="Times New Roman"/>
          <w:sz w:val="24"/>
          <w:szCs w:val="24"/>
          <w:lang w:val="sr-Latn-BA"/>
        </w:rPr>
        <w:t>B</w:t>
      </w:r>
      <w:r w:rsidR="00356B05">
        <w:rPr>
          <w:rFonts w:ascii="Times New Roman" w:hAnsi="Times New Roman" w:cs="Times New Roman"/>
          <w:sz w:val="24"/>
          <w:szCs w:val="24"/>
          <w:lang w:val="sr-Latn-BA"/>
        </w:rPr>
        <w:t>i</w:t>
      </w:r>
      <w:r w:rsidR="00995738" w:rsidRPr="00874434">
        <w:rPr>
          <w:rFonts w:ascii="Times New Roman" w:hAnsi="Times New Roman" w:cs="Times New Roman"/>
          <w:sz w:val="24"/>
          <w:szCs w:val="24"/>
          <w:lang w:val="sr-Latn-BA"/>
        </w:rPr>
        <w:t>H MLJPI, GC</w:t>
      </w:r>
      <w:r w:rsidR="00356B05">
        <w:rPr>
          <w:rFonts w:ascii="Times New Roman" w:hAnsi="Times New Roman" w:cs="Times New Roman"/>
          <w:sz w:val="24"/>
          <w:szCs w:val="24"/>
          <w:lang w:val="sr-Latn-BA"/>
        </w:rPr>
        <w:t xml:space="preserve"> </w:t>
      </w:r>
      <w:r w:rsidR="00995738" w:rsidRPr="00874434">
        <w:rPr>
          <w:rFonts w:ascii="Times New Roman" w:hAnsi="Times New Roman" w:cs="Times New Roman"/>
          <w:sz w:val="24"/>
          <w:szCs w:val="24"/>
          <w:lang w:val="sr-Latn-BA"/>
        </w:rPr>
        <w:t>FBiH i GC</w:t>
      </w:r>
      <w:r w:rsidR="00356B05">
        <w:rPr>
          <w:rFonts w:ascii="Times New Roman" w:hAnsi="Times New Roman" w:cs="Times New Roman"/>
          <w:sz w:val="24"/>
          <w:szCs w:val="24"/>
          <w:lang w:val="sr-Latn-BA"/>
        </w:rPr>
        <w:t xml:space="preserve"> </w:t>
      </w:r>
      <w:r w:rsidR="00995738" w:rsidRPr="00874434">
        <w:rPr>
          <w:rFonts w:ascii="Times New Roman" w:hAnsi="Times New Roman" w:cs="Times New Roman"/>
          <w:sz w:val="24"/>
          <w:szCs w:val="24"/>
          <w:lang w:val="sr-Latn-BA"/>
        </w:rPr>
        <w:t>RS.</w:t>
      </w:r>
      <w:r w:rsidR="00995738" w:rsidRPr="00874434">
        <w:rPr>
          <w:rFonts w:ascii="Times New Roman" w:hAnsi="Times New Roman" w:cs="Times New Roman"/>
          <w:color w:val="00B050"/>
          <w:sz w:val="24"/>
          <w:szCs w:val="24"/>
          <w:lang w:val="sr-Latn-BA"/>
        </w:rPr>
        <w:t xml:space="preserve"> </w:t>
      </w:r>
    </w:p>
    <w:p w14:paraId="57A0F1C1" w14:textId="77777777" w:rsidR="00D4709A" w:rsidRPr="00874434" w:rsidRDefault="00D4709A" w:rsidP="004A43EB">
      <w:pPr>
        <w:jc w:val="both"/>
        <w:rPr>
          <w:rFonts w:ascii="Times New Roman" w:hAnsi="Times New Roman" w:cs="Times New Roman"/>
          <w:sz w:val="24"/>
          <w:szCs w:val="24"/>
          <w:lang w:val="sr-Latn-BA"/>
        </w:rPr>
      </w:pPr>
    </w:p>
    <w:p w14:paraId="64FFE246" w14:textId="2830663E" w:rsidR="005A0D11" w:rsidRPr="00874434" w:rsidRDefault="00B36CEB" w:rsidP="004A43EB">
      <w:pPr>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ARS BiH</w:t>
      </w:r>
      <w:r w:rsidR="00356B0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MLJPI je </w:t>
      </w:r>
      <w:r w:rsidR="00BF2F7A" w:rsidRPr="00874434">
        <w:rPr>
          <w:rFonts w:ascii="Times New Roman" w:hAnsi="Times New Roman" w:cs="Times New Roman"/>
          <w:sz w:val="24"/>
          <w:szCs w:val="24"/>
          <w:lang w:val="bs-Latn-BA"/>
        </w:rPr>
        <w:t>nastavila konstruktivnu s</w:t>
      </w:r>
      <w:r w:rsidR="009C247C">
        <w:rPr>
          <w:rFonts w:ascii="Times New Roman" w:hAnsi="Times New Roman" w:cs="Times New Roman"/>
          <w:sz w:val="24"/>
          <w:szCs w:val="24"/>
          <w:lang w:val="bs-Latn-BA"/>
        </w:rPr>
        <w:t>u</w:t>
      </w:r>
      <w:r w:rsidR="00BF2F7A" w:rsidRPr="00874434">
        <w:rPr>
          <w:rFonts w:ascii="Times New Roman" w:hAnsi="Times New Roman" w:cs="Times New Roman"/>
          <w:sz w:val="24"/>
          <w:szCs w:val="24"/>
          <w:lang w:val="bs-Latn-BA"/>
        </w:rPr>
        <w:t xml:space="preserve">radnju sa nevladinim sektorom u procesu izrade politika, o čemu svjedoči i izrada </w:t>
      </w:r>
      <w:r w:rsidR="009C247C">
        <w:rPr>
          <w:rFonts w:ascii="Times New Roman" w:hAnsi="Times New Roman" w:cs="Times New Roman"/>
          <w:b/>
          <w:sz w:val="24"/>
          <w:szCs w:val="24"/>
          <w:lang w:val="bs-Latn-BA"/>
        </w:rPr>
        <w:t>Akcijskog</w:t>
      </w:r>
      <w:r w:rsidR="00BF2F7A" w:rsidRPr="00874434">
        <w:rPr>
          <w:rFonts w:ascii="Times New Roman" w:hAnsi="Times New Roman" w:cs="Times New Roman"/>
          <w:b/>
          <w:sz w:val="24"/>
          <w:szCs w:val="24"/>
          <w:lang w:val="bs-Latn-BA"/>
        </w:rPr>
        <w:t xml:space="preserve"> plana za ravnopravnost LGBTI </w:t>
      </w:r>
      <w:r w:rsidR="009C247C">
        <w:rPr>
          <w:rFonts w:ascii="Times New Roman" w:hAnsi="Times New Roman" w:cs="Times New Roman"/>
          <w:b/>
          <w:sz w:val="24"/>
          <w:szCs w:val="24"/>
          <w:lang w:val="bs-Latn-BA"/>
        </w:rPr>
        <w:t>osoba</w:t>
      </w:r>
      <w:r w:rsidR="00BF2F7A" w:rsidRPr="00874434">
        <w:rPr>
          <w:rFonts w:ascii="Times New Roman" w:hAnsi="Times New Roman" w:cs="Times New Roman"/>
          <w:sz w:val="24"/>
          <w:szCs w:val="24"/>
          <w:lang w:val="bs-Latn-BA"/>
        </w:rPr>
        <w:t xml:space="preserve"> u BiH i aktivnu uloga koju je u izradi i funkcioni</w:t>
      </w:r>
      <w:r w:rsidR="009C247C">
        <w:rPr>
          <w:rFonts w:ascii="Times New Roman" w:hAnsi="Times New Roman" w:cs="Times New Roman"/>
          <w:sz w:val="24"/>
          <w:szCs w:val="24"/>
          <w:lang w:val="bs-Latn-BA"/>
        </w:rPr>
        <w:t>r</w:t>
      </w:r>
      <w:r w:rsidR="00BF2F7A" w:rsidRPr="00874434">
        <w:rPr>
          <w:rFonts w:ascii="Times New Roman" w:hAnsi="Times New Roman" w:cs="Times New Roman"/>
          <w:sz w:val="24"/>
          <w:szCs w:val="24"/>
          <w:lang w:val="bs-Latn-BA"/>
        </w:rPr>
        <w:t xml:space="preserve">anju radne grupe za izradu plana imao </w:t>
      </w:r>
      <w:r w:rsidR="00BF2F7A" w:rsidRPr="00874434">
        <w:rPr>
          <w:rFonts w:ascii="Times New Roman" w:hAnsi="Times New Roman" w:cs="Times New Roman"/>
          <w:b/>
          <w:sz w:val="24"/>
          <w:szCs w:val="24"/>
          <w:lang w:val="bs-Latn-BA"/>
        </w:rPr>
        <w:t>Sarajevski otvoreni centar</w:t>
      </w:r>
      <w:r w:rsidR="00BF2F7A" w:rsidRPr="00874434">
        <w:rPr>
          <w:rFonts w:ascii="Times New Roman" w:hAnsi="Times New Roman" w:cs="Times New Roman"/>
          <w:sz w:val="24"/>
          <w:szCs w:val="24"/>
          <w:lang w:val="bs-Latn-BA"/>
        </w:rPr>
        <w:t xml:space="preserve">. Pored toga, </w:t>
      </w:r>
      <w:r w:rsidR="00B161A4" w:rsidRPr="00874434">
        <w:rPr>
          <w:rFonts w:ascii="Times New Roman" w:hAnsi="Times New Roman" w:cs="Times New Roman"/>
          <w:sz w:val="24"/>
          <w:szCs w:val="24"/>
          <w:lang w:val="bs-Latn-BA"/>
        </w:rPr>
        <w:t>uspostav</w:t>
      </w:r>
      <w:r w:rsidR="00BF2F7A" w:rsidRPr="00874434">
        <w:rPr>
          <w:rFonts w:ascii="Times New Roman" w:hAnsi="Times New Roman" w:cs="Times New Roman"/>
          <w:sz w:val="24"/>
          <w:szCs w:val="24"/>
          <w:lang w:val="bs-Latn-BA"/>
        </w:rPr>
        <w:t>ljena je</w:t>
      </w:r>
      <w:r w:rsidRPr="00874434">
        <w:rPr>
          <w:rFonts w:ascii="Times New Roman" w:hAnsi="Times New Roman" w:cs="Times New Roman"/>
          <w:sz w:val="24"/>
          <w:szCs w:val="24"/>
          <w:lang w:val="bs-Latn-BA"/>
        </w:rPr>
        <w:t xml:space="preserve"> </w:t>
      </w:r>
      <w:r w:rsidR="00BF2F7A" w:rsidRPr="00874434">
        <w:rPr>
          <w:rFonts w:ascii="Times New Roman" w:hAnsi="Times New Roman" w:cs="Times New Roman"/>
          <w:sz w:val="24"/>
          <w:szCs w:val="24"/>
          <w:lang w:val="bs-Latn-BA"/>
        </w:rPr>
        <w:t xml:space="preserve">i </w:t>
      </w:r>
      <w:r w:rsidRPr="00874434">
        <w:rPr>
          <w:rFonts w:ascii="Times New Roman" w:hAnsi="Times New Roman" w:cs="Times New Roman"/>
          <w:sz w:val="24"/>
          <w:szCs w:val="24"/>
          <w:lang w:val="bs-Latn-BA"/>
        </w:rPr>
        <w:t>uspješn</w:t>
      </w:r>
      <w:r w:rsidR="00BF2F7A"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s</w:t>
      </w:r>
      <w:r w:rsidR="009C247C">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radnju sa </w:t>
      </w:r>
      <w:r w:rsidR="00BF2F7A" w:rsidRPr="00874434">
        <w:rPr>
          <w:rFonts w:ascii="Times New Roman" w:hAnsi="Times New Roman" w:cs="Times New Roman"/>
          <w:sz w:val="24"/>
          <w:szCs w:val="24"/>
          <w:lang w:val="bs-Latn-BA"/>
        </w:rPr>
        <w:t xml:space="preserve">akademskom zajednicom, konkretno, sa </w:t>
      </w:r>
      <w:r w:rsidRPr="00874434">
        <w:rPr>
          <w:rFonts w:ascii="Times New Roman" w:hAnsi="Times New Roman" w:cs="Times New Roman"/>
          <w:b/>
          <w:sz w:val="24"/>
          <w:szCs w:val="24"/>
          <w:lang w:val="bs-Latn-BA"/>
        </w:rPr>
        <w:t>Ekonomskim fakultetom u Sarajevu</w:t>
      </w:r>
      <w:r w:rsidRPr="00874434">
        <w:rPr>
          <w:rFonts w:ascii="Times New Roman" w:hAnsi="Times New Roman" w:cs="Times New Roman"/>
          <w:sz w:val="24"/>
          <w:szCs w:val="24"/>
          <w:lang w:val="bs-Latn-BA"/>
        </w:rPr>
        <w:t xml:space="preserve"> u realizaciji projekta </w:t>
      </w:r>
      <w:r w:rsidRPr="00874434">
        <w:rPr>
          <w:rFonts w:ascii="Times New Roman" w:hAnsi="Times New Roman" w:cs="Times New Roman"/>
          <w:b/>
          <w:sz w:val="24"/>
          <w:szCs w:val="24"/>
          <w:lang w:val="bs-Latn-BA"/>
        </w:rPr>
        <w:t>„</w:t>
      </w:r>
      <w:r w:rsidRPr="00FA4ACE">
        <w:rPr>
          <w:rFonts w:ascii="Times New Roman" w:hAnsi="Times New Roman" w:cs="Times New Roman"/>
          <w:b/>
          <w:i/>
          <w:sz w:val="24"/>
          <w:szCs w:val="24"/>
          <w:lang w:val="bs-Latn-BA"/>
        </w:rPr>
        <w:t>Leadership akademija</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kojim je osnažen kapacitet 27 žena u politici, </w:t>
      </w:r>
      <w:r w:rsidR="00A33F2F" w:rsidRPr="00874434">
        <w:rPr>
          <w:rFonts w:ascii="Times New Roman" w:hAnsi="Times New Roman" w:cs="Times New Roman"/>
          <w:sz w:val="24"/>
          <w:szCs w:val="24"/>
          <w:lang w:val="bs-Latn-BA"/>
        </w:rPr>
        <w:t>ojačano</w:t>
      </w:r>
      <w:r w:rsidRPr="00874434">
        <w:rPr>
          <w:rFonts w:ascii="Times New Roman" w:hAnsi="Times New Roman" w:cs="Times New Roman"/>
          <w:sz w:val="24"/>
          <w:szCs w:val="24"/>
          <w:lang w:val="bs-Latn-BA"/>
        </w:rPr>
        <w:t xml:space="preserve"> umrežavanj</w:t>
      </w:r>
      <w:r w:rsidR="00A33F2F" w:rsidRPr="00874434">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i aktivn</w:t>
      </w:r>
      <w:r w:rsidR="00A33F2F" w:rsidRPr="00874434">
        <w:rPr>
          <w:rFonts w:ascii="Times New Roman" w:hAnsi="Times New Roman" w:cs="Times New Roman"/>
          <w:sz w:val="24"/>
          <w:szCs w:val="24"/>
          <w:lang w:val="bs-Latn-BA"/>
        </w:rPr>
        <w:t xml:space="preserve">i </w:t>
      </w:r>
      <w:r w:rsidRPr="00874434">
        <w:rPr>
          <w:rFonts w:ascii="Times New Roman" w:hAnsi="Times New Roman" w:cs="Times New Roman"/>
          <w:sz w:val="24"/>
          <w:szCs w:val="24"/>
          <w:lang w:val="bs-Latn-BA"/>
        </w:rPr>
        <w:t xml:space="preserve"> političk</w:t>
      </w:r>
      <w:r w:rsidR="00A33F2F" w:rsidRPr="00874434">
        <w:rPr>
          <w:rFonts w:ascii="Times New Roman" w:hAnsi="Times New Roman" w:cs="Times New Roman"/>
          <w:sz w:val="24"/>
          <w:szCs w:val="24"/>
          <w:lang w:val="bs-Latn-BA"/>
        </w:rPr>
        <w:t>i angažman</w:t>
      </w:r>
      <w:r w:rsidRPr="00874434">
        <w:rPr>
          <w:rFonts w:ascii="Times New Roman" w:hAnsi="Times New Roman" w:cs="Times New Roman"/>
          <w:sz w:val="24"/>
          <w:szCs w:val="24"/>
          <w:lang w:val="bs-Latn-BA"/>
        </w:rPr>
        <w:t xml:space="preserve"> žena. </w:t>
      </w:r>
      <w:r w:rsidR="00CD0985" w:rsidRPr="00874434">
        <w:rPr>
          <w:rFonts w:ascii="Times New Roman" w:hAnsi="Times New Roman" w:cs="Times New Roman"/>
          <w:sz w:val="24"/>
          <w:szCs w:val="24"/>
          <w:lang w:val="bs-Latn-BA"/>
        </w:rPr>
        <w:t>Pored toga, ARS</w:t>
      </w:r>
      <w:r w:rsidR="00FA4ACE">
        <w:rPr>
          <w:rFonts w:ascii="Times New Roman" w:hAnsi="Times New Roman" w:cs="Times New Roman"/>
          <w:sz w:val="24"/>
          <w:szCs w:val="24"/>
          <w:lang w:val="bs-Latn-BA"/>
        </w:rPr>
        <w:t xml:space="preserve"> </w:t>
      </w:r>
      <w:r w:rsidR="002D479B" w:rsidRPr="00874434">
        <w:rPr>
          <w:rFonts w:ascii="Times New Roman" w:hAnsi="Times New Roman" w:cs="Times New Roman"/>
          <w:sz w:val="24"/>
          <w:szCs w:val="24"/>
          <w:lang w:val="bs-Latn-BA"/>
        </w:rPr>
        <w:t>B</w:t>
      </w:r>
      <w:r w:rsidR="00FA4ACE">
        <w:rPr>
          <w:rFonts w:ascii="Times New Roman" w:hAnsi="Times New Roman" w:cs="Times New Roman"/>
          <w:sz w:val="24"/>
          <w:szCs w:val="24"/>
          <w:lang w:val="bs-Latn-BA"/>
        </w:rPr>
        <w:t>i</w:t>
      </w:r>
      <w:r w:rsidR="002D479B" w:rsidRPr="00874434">
        <w:rPr>
          <w:rFonts w:ascii="Times New Roman" w:hAnsi="Times New Roman" w:cs="Times New Roman"/>
          <w:sz w:val="24"/>
          <w:szCs w:val="24"/>
          <w:lang w:val="bs-Latn-BA"/>
        </w:rPr>
        <w:t xml:space="preserve">H MLJPI je sa </w:t>
      </w:r>
      <w:r w:rsidR="00B24945" w:rsidRPr="00874434">
        <w:rPr>
          <w:rFonts w:ascii="Times New Roman" w:hAnsi="Times New Roman" w:cs="Times New Roman"/>
          <w:sz w:val="24"/>
          <w:szCs w:val="24"/>
          <w:lang w:val="bs-Latn-BA"/>
        </w:rPr>
        <w:t>Ekonomskim fakultetom</w:t>
      </w:r>
      <w:r w:rsidR="00B24945" w:rsidRPr="00874434">
        <w:rPr>
          <w:rFonts w:ascii="Times New Roman" w:hAnsi="Times New Roman" w:cs="Times New Roman"/>
          <w:b/>
          <w:sz w:val="24"/>
          <w:szCs w:val="24"/>
          <w:lang w:val="bs-Latn-BA"/>
        </w:rPr>
        <w:t xml:space="preserve"> </w:t>
      </w:r>
      <w:r w:rsidR="00B24945" w:rsidRPr="00874434">
        <w:rPr>
          <w:rFonts w:ascii="Times New Roman" w:hAnsi="Times New Roman" w:cs="Times New Roman"/>
          <w:sz w:val="24"/>
          <w:szCs w:val="24"/>
          <w:lang w:val="bs-Latn-BA"/>
        </w:rPr>
        <w:t xml:space="preserve">učestvovala i dala doprinos u realizaciji radionice „Povećavanja učešća žena na tržištu rada“. Tom prilikom je otvoren </w:t>
      </w:r>
      <w:r w:rsidR="00B24945" w:rsidRPr="00874434">
        <w:rPr>
          <w:rFonts w:ascii="Times New Roman" w:hAnsi="Times New Roman" w:cs="Times New Roman"/>
          <w:b/>
          <w:sz w:val="24"/>
          <w:szCs w:val="24"/>
          <w:lang w:val="bs-Latn-BA"/>
        </w:rPr>
        <w:t>Centar za žensko poduzetništvo</w:t>
      </w:r>
      <w:r w:rsidR="00B24945" w:rsidRPr="00874434">
        <w:rPr>
          <w:rFonts w:ascii="Times New Roman" w:hAnsi="Times New Roman" w:cs="Times New Roman"/>
          <w:sz w:val="24"/>
          <w:szCs w:val="24"/>
          <w:lang w:val="bs-Latn-BA"/>
        </w:rPr>
        <w:t>, u čije</w:t>
      </w:r>
      <w:r w:rsidR="00CD0985" w:rsidRPr="00874434">
        <w:rPr>
          <w:rFonts w:ascii="Times New Roman" w:hAnsi="Times New Roman" w:cs="Times New Roman"/>
          <w:sz w:val="24"/>
          <w:szCs w:val="24"/>
          <w:lang w:val="bs-Latn-BA"/>
        </w:rPr>
        <w:t>m savjetodavnom odboru je i ARS</w:t>
      </w:r>
      <w:r w:rsidR="00FA4ACE">
        <w:rPr>
          <w:rFonts w:ascii="Times New Roman" w:hAnsi="Times New Roman" w:cs="Times New Roman"/>
          <w:sz w:val="24"/>
          <w:szCs w:val="24"/>
          <w:lang w:val="bs-Latn-BA"/>
        </w:rPr>
        <w:t xml:space="preserve"> </w:t>
      </w:r>
      <w:r w:rsidR="00B24945" w:rsidRPr="00874434">
        <w:rPr>
          <w:rFonts w:ascii="Times New Roman" w:hAnsi="Times New Roman" w:cs="Times New Roman"/>
          <w:sz w:val="24"/>
          <w:szCs w:val="24"/>
          <w:lang w:val="bs-Latn-BA"/>
        </w:rPr>
        <w:t>B</w:t>
      </w:r>
      <w:r w:rsidR="00FA4ACE">
        <w:rPr>
          <w:rFonts w:ascii="Times New Roman" w:hAnsi="Times New Roman" w:cs="Times New Roman"/>
          <w:sz w:val="24"/>
          <w:szCs w:val="24"/>
          <w:lang w:val="bs-Latn-BA"/>
        </w:rPr>
        <w:t>i</w:t>
      </w:r>
      <w:r w:rsidR="00B24945" w:rsidRPr="00874434">
        <w:rPr>
          <w:rFonts w:ascii="Times New Roman" w:hAnsi="Times New Roman" w:cs="Times New Roman"/>
          <w:sz w:val="24"/>
          <w:szCs w:val="24"/>
          <w:lang w:val="bs-Latn-BA"/>
        </w:rPr>
        <w:t>H MLJPI, predstavljena studija “</w:t>
      </w:r>
      <w:r w:rsidR="00B24945" w:rsidRPr="00874434">
        <w:rPr>
          <w:rFonts w:ascii="Times New Roman" w:hAnsi="Times New Roman" w:cs="Times New Roman"/>
          <w:b/>
          <w:sz w:val="24"/>
          <w:szCs w:val="24"/>
          <w:lang w:val="bs-Latn-BA"/>
        </w:rPr>
        <w:t>Žensko p</w:t>
      </w:r>
      <w:r w:rsidR="00FA4ACE">
        <w:rPr>
          <w:rFonts w:ascii="Times New Roman" w:hAnsi="Times New Roman" w:cs="Times New Roman"/>
          <w:b/>
          <w:sz w:val="24"/>
          <w:szCs w:val="24"/>
          <w:lang w:val="bs-Latn-BA"/>
        </w:rPr>
        <w:t>o</w:t>
      </w:r>
      <w:r w:rsidR="00B24945" w:rsidRPr="00874434">
        <w:rPr>
          <w:rFonts w:ascii="Times New Roman" w:hAnsi="Times New Roman" w:cs="Times New Roman"/>
          <w:b/>
          <w:sz w:val="24"/>
          <w:szCs w:val="24"/>
          <w:lang w:val="bs-Latn-BA"/>
        </w:rPr>
        <w:t>duzetništvo – pregled stanja i preporuke za budućnost”</w:t>
      </w:r>
      <w:r w:rsidR="00B24945" w:rsidRPr="00874434">
        <w:rPr>
          <w:rFonts w:ascii="Times New Roman" w:hAnsi="Times New Roman" w:cs="Times New Roman"/>
          <w:sz w:val="24"/>
          <w:szCs w:val="24"/>
          <w:lang w:val="bs-Latn-BA"/>
        </w:rPr>
        <w:t xml:space="preserve"> i lansirana kampanja </w:t>
      </w:r>
      <w:r w:rsidR="00B24945" w:rsidRPr="00874434">
        <w:rPr>
          <w:rFonts w:ascii="Times New Roman" w:hAnsi="Times New Roman" w:cs="Times New Roman"/>
          <w:b/>
          <w:sz w:val="24"/>
          <w:szCs w:val="24"/>
          <w:lang w:val="bs-Latn-BA"/>
        </w:rPr>
        <w:t>„Žene su iste kao muškarci -  samo manje vrijedne“</w:t>
      </w:r>
      <w:r w:rsidR="002D479B" w:rsidRPr="00874434">
        <w:rPr>
          <w:rFonts w:ascii="Times New Roman" w:hAnsi="Times New Roman" w:cs="Times New Roman"/>
          <w:b/>
          <w:sz w:val="24"/>
          <w:szCs w:val="24"/>
          <w:lang w:val="bs-Latn-BA"/>
        </w:rPr>
        <w:t xml:space="preserve"> kojom je skrenuta pažnja javnosti na važnost </w:t>
      </w:r>
      <w:r w:rsidR="00B24945" w:rsidRPr="00874434">
        <w:rPr>
          <w:rFonts w:ascii="Times New Roman" w:hAnsi="Times New Roman" w:cs="Times New Roman"/>
          <w:sz w:val="24"/>
          <w:szCs w:val="24"/>
          <w:lang w:val="bs-Latn-BA"/>
        </w:rPr>
        <w:t>ekonomsko</w:t>
      </w:r>
      <w:r w:rsidR="002D479B" w:rsidRPr="00874434">
        <w:rPr>
          <w:rFonts w:ascii="Times New Roman" w:hAnsi="Times New Roman" w:cs="Times New Roman"/>
          <w:sz w:val="24"/>
          <w:szCs w:val="24"/>
          <w:lang w:val="bs-Latn-BA"/>
        </w:rPr>
        <w:t>g</w:t>
      </w:r>
      <w:r w:rsidR="00B24945" w:rsidRPr="00874434">
        <w:rPr>
          <w:rFonts w:ascii="Times New Roman" w:hAnsi="Times New Roman" w:cs="Times New Roman"/>
          <w:sz w:val="24"/>
          <w:szCs w:val="24"/>
          <w:lang w:val="bs-Latn-BA"/>
        </w:rPr>
        <w:t xml:space="preserve"> osnaživanj</w:t>
      </w:r>
      <w:r w:rsidR="002D479B" w:rsidRPr="00874434">
        <w:rPr>
          <w:rFonts w:ascii="Times New Roman" w:hAnsi="Times New Roman" w:cs="Times New Roman"/>
          <w:sz w:val="24"/>
          <w:szCs w:val="24"/>
          <w:lang w:val="bs-Latn-BA"/>
        </w:rPr>
        <w:t>a</w:t>
      </w:r>
      <w:r w:rsidR="00B24945" w:rsidRPr="00874434">
        <w:rPr>
          <w:rFonts w:ascii="Times New Roman" w:hAnsi="Times New Roman" w:cs="Times New Roman"/>
          <w:sz w:val="24"/>
          <w:szCs w:val="24"/>
          <w:lang w:val="bs-Latn-BA"/>
        </w:rPr>
        <w:t xml:space="preserve"> žen</w:t>
      </w:r>
      <w:r w:rsidR="002D479B" w:rsidRPr="00874434">
        <w:rPr>
          <w:rFonts w:ascii="Times New Roman" w:hAnsi="Times New Roman" w:cs="Times New Roman"/>
          <w:sz w:val="24"/>
          <w:szCs w:val="24"/>
          <w:lang w:val="bs-Latn-BA"/>
        </w:rPr>
        <w:t>a</w:t>
      </w:r>
      <w:r w:rsidR="00B24945" w:rsidRPr="00874434">
        <w:rPr>
          <w:rFonts w:ascii="Times New Roman" w:hAnsi="Times New Roman" w:cs="Times New Roman"/>
          <w:sz w:val="24"/>
          <w:szCs w:val="24"/>
          <w:lang w:val="bs-Latn-BA"/>
        </w:rPr>
        <w:t xml:space="preserve"> sa fokusom na žene-žrtve nasilja.</w:t>
      </w:r>
      <w:r w:rsidR="00705BEC" w:rsidRPr="00874434">
        <w:rPr>
          <w:rFonts w:ascii="Times New Roman" w:hAnsi="Times New Roman" w:cs="Times New Roman"/>
          <w:sz w:val="24"/>
          <w:szCs w:val="24"/>
          <w:lang w:val="bs-Latn-BA"/>
        </w:rPr>
        <w:t xml:space="preserve"> </w:t>
      </w:r>
    </w:p>
    <w:p w14:paraId="540FA743" w14:textId="77777777" w:rsidR="00D4709A" w:rsidRPr="00874434" w:rsidRDefault="00D4709A" w:rsidP="004A43EB">
      <w:pPr>
        <w:tabs>
          <w:tab w:val="left" w:pos="284"/>
          <w:tab w:val="left" w:pos="630"/>
          <w:tab w:val="left" w:pos="1080"/>
        </w:tabs>
        <w:jc w:val="both"/>
        <w:rPr>
          <w:rFonts w:ascii="Times New Roman" w:hAnsi="Times New Roman" w:cs="Times New Roman"/>
          <w:sz w:val="24"/>
          <w:szCs w:val="24"/>
          <w:lang w:val="bs-Latn-BA"/>
        </w:rPr>
      </w:pPr>
    </w:p>
    <w:p w14:paraId="17A5C24F" w14:textId="36FCDE30" w:rsidR="00B24945" w:rsidRPr="002A5CEF" w:rsidRDefault="00D4709A" w:rsidP="004A43EB">
      <w:pPr>
        <w:tabs>
          <w:tab w:val="left" w:pos="284"/>
          <w:tab w:val="left" w:pos="630"/>
          <w:tab w:val="left" w:pos="1080"/>
        </w:tabs>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 xml:space="preserve">U </w:t>
      </w:r>
      <w:r w:rsidR="00705BEC" w:rsidRPr="00874434">
        <w:rPr>
          <w:rFonts w:ascii="Times New Roman" w:hAnsi="Times New Roman" w:cs="Times New Roman"/>
          <w:sz w:val="24"/>
          <w:szCs w:val="24"/>
          <w:lang w:val="bs-Latn-BA"/>
        </w:rPr>
        <w:t xml:space="preserve">partnerstvu sa </w:t>
      </w:r>
      <w:r w:rsidR="00B24945" w:rsidRPr="00874434">
        <w:rPr>
          <w:rFonts w:ascii="Times New Roman" w:hAnsi="Times New Roman" w:cs="Times New Roman"/>
          <w:b/>
          <w:sz w:val="24"/>
          <w:szCs w:val="24"/>
          <w:lang w:val="bs-Latn-BA"/>
        </w:rPr>
        <w:t>Pravnim fakultetom Univerziteta u Sarajevu</w:t>
      </w:r>
      <w:r w:rsidR="00B24945"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sz w:val="24"/>
          <w:szCs w:val="24"/>
          <w:lang w:val="bs-Latn-BA"/>
        </w:rPr>
        <w:t>ARS</w:t>
      </w:r>
      <w:r w:rsidR="00FA4AC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FA4AC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w:t>
      </w:r>
      <w:r w:rsidR="00CD0985" w:rsidRPr="00874434">
        <w:rPr>
          <w:rFonts w:ascii="Times New Roman" w:hAnsi="Times New Roman" w:cs="Times New Roman"/>
          <w:sz w:val="24"/>
          <w:szCs w:val="24"/>
          <w:lang w:val="bs-Latn-BA"/>
        </w:rPr>
        <w:t xml:space="preserve">MLJPI </w:t>
      </w:r>
      <w:r w:rsidRPr="00874434">
        <w:rPr>
          <w:rFonts w:ascii="Times New Roman" w:hAnsi="Times New Roman" w:cs="Times New Roman"/>
          <w:sz w:val="24"/>
          <w:szCs w:val="24"/>
          <w:lang w:val="bs-Latn-BA"/>
        </w:rPr>
        <w:t xml:space="preserve">je u </w:t>
      </w:r>
      <w:r w:rsidR="009C247C">
        <w:rPr>
          <w:rFonts w:ascii="Times New Roman" w:hAnsi="Times New Roman" w:cs="Times New Roman"/>
          <w:sz w:val="24"/>
          <w:szCs w:val="24"/>
          <w:lang w:val="bs-Latn-BA"/>
        </w:rPr>
        <w:t>srpnju</w:t>
      </w:r>
      <w:r w:rsidRPr="00874434">
        <w:rPr>
          <w:rFonts w:ascii="Times New Roman" w:hAnsi="Times New Roman" w:cs="Times New Roman"/>
          <w:sz w:val="24"/>
          <w:szCs w:val="24"/>
          <w:lang w:val="bs-Latn-BA"/>
        </w:rPr>
        <w:t xml:space="preserve"> 2019. godine </w:t>
      </w:r>
      <w:r w:rsidR="00B24945" w:rsidRPr="00874434">
        <w:rPr>
          <w:rFonts w:ascii="Times New Roman" w:hAnsi="Times New Roman" w:cs="Times New Roman"/>
          <w:sz w:val="24"/>
          <w:szCs w:val="24"/>
          <w:lang w:val="bs-Latn-BA"/>
        </w:rPr>
        <w:t>organiz</w:t>
      </w:r>
      <w:r w:rsidR="009C247C">
        <w:rPr>
          <w:rFonts w:ascii="Times New Roman" w:hAnsi="Times New Roman" w:cs="Times New Roman"/>
          <w:sz w:val="24"/>
          <w:szCs w:val="24"/>
          <w:lang w:val="bs-Latn-BA"/>
        </w:rPr>
        <w:t>irala</w:t>
      </w:r>
      <w:r w:rsidR="00B24945" w:rsidRPr="00874434">
        <w:rPr>
          <w:rFonts w:ascii="Times New Roman" w:hAnsi="Times New Roman" w:cs="Times New Roman"/>
          <w:sz w:val="24"/>
          <w:szCs w:val="24"/>
          <w:lang w:val="bs-Latn-BA"/>
        </w:rPr>
        <w:t xml:space="preserve"> Okrugli sto na temu </w:t>
      </w:r>
      <w:r w:rsidR="00B24945" w:rsidRPr="00874434">
        <w:rPr>
          <w:rFonts w:ascii="Times New Roman" w:hAnsi="Times New Roman" w:cs="Times New Roman"/>
          <w:b/>
          <w:sz w:val="24"/>
          <w:szCs w:val="24"/>
          <w:lang w:val="bs-Latn-BA"/>
        </w:rPr>
        <w:t>„</w:t>
      </w:r>
      <w:r w:rsidR="009C247C">
        <w:rPr>
          <w:rFonts w:ascii="Times New Roman" w:hAnsi="Times New Roman" w:cs="Times New Roman"/>
          <w:b/>
          <w:sz w:val="24"/>
          <w:szCs w:val="24"/>
          <w:lang w:val="bs-Latn-BA"/>
        </w:rPr>
        <w:t>Provedba</w:t>
      </w:r>
      <w:r w:rsidR="00B24945" w:rsidRPr="00874434">
        <w:rPr>
          <w:rFonts w:ascii="Times New Roman" w:hAnsi="Times New Roman" w:cs="Times New Roman"/>
          <w:b/>
          <w:sz w:val="24"/>
          <w:szCs w:val="24"/>
          <w:lang w:val="bs-Latn-BA"/>
        </w:rPr>
        <w:t xml:space="preserve"> Konvencij</w:t>
      </w:r>
      <w:r w:rsidR="00EC333A">
        <w:rPr>
          <w:rFonts w:ascii="Times New Roman" w:hAnsi="Times New Roman" w:cs="Times New Roman"/>
          <w:b/>
          <w:sz w:val="24"/>
          <w:szCs w:val="24"/>
          <w:lang w:val="bs-Latn-BA"/>
        </w:rPr>
        <w:t>e</w:t>
      </w:r>
      <w:r w:rsidR="00B24945" w:rsidRPr="00874434">
        <w:rPr>
          <w:rFonts w:ascii="Times New Roman" w:hAnsi="Times New Roman" w:cs="Times New Roman"/>
          <w:b/>
          <w:sz w:val="24"/>
          <w:szCs w:val="24"/>
          <w:lang w:val="bs-Latn-BA"/>
        </w:rPr>
        <w:t xml:space="preserve"> Vijeća E</w:t>
      </w:r>
      <w:r w:rsidR="009C247C">
        <w:rPr>
          <w:rFonts w:ascii="Times New Roman" w:hAnsi="Times New Roman" w:cs="Times New Roman"/>
          <w:b/>
          <w:sz w:val="24"/>
          <w:szCs w:val="24"/>
          <w:lang w:val="bs-Latn-BA"/>
        </w:rPr>
        <w:t>u</w:t>
      </w:r>
      <w:r w:rsidR="00B24945" w:rsidRPr="00874434">
        <w:rPr>
          <w:rFonts w:ascii="Times New Roman" w:hAnsi="Times New Roman" w:cs="Times New Roman"/>
          <w:b/>
          <w:sz w:val="24"/>
          <w:szCs w:val="24"/>
          <w:lang w:val="bs-Latn-BA"/>
        </w:rPr>
        <w:t>rope o spr</w:t>
      </w:r>
      <w:r w:rsidR="009C247C">
        <w:rPr>
          <w:rFonts w:ascii="Times New Roman" w:hAnsi="Times New Roman" w:cs="Times New Roman"/>
          <w:b/>
          <w:sz w:val="24"/>
          <w:szCs w:val="24"/>
          <w:lang w:val="bs-Latn-BA"/>
        </w:rPr>
        <w:t>j</w:t>
      </w:r>
      <w:r w:rsidR="00B24945" w:rsidRPr="00874434">
        <w:rPr>
          <w:rFonts w:ascii="Times New Roman" w:hAnsi="Times New Roman" w:cs="Times New Roman"/>
          <w:b/>
          <w:sz w:val="24"/>
          <w:szCs w:val="24"/>
          <w:lang w:val="bs-Latn-BA"/>
        </w:rPr>
        <w:t xml:space="preserve">ečavanju i borbi protiv nasilja nad ženama i nasilja u </w:t>
      </w:r>
      <w:r w:rsidR="009C247C">
        <w:rPr>
          <w:rFonts w:ascii="Times New Roman" w:hAnsi="Times New Roman" w:cs="Times New Roman"/>
          <w:b/>
          <w:sz w:val="24"/>
          <w:szCs w:val="24"/>
          <w:lang w:val="bs-Latn-BA"/>
        </w:rPr>
        <w:t>obitelji</w:t>
      </w:r>
      <w:r w:rsidR="00B24945" w:rsidRPr="00874434">
        <w:rPr>
          <w:rFonts w:ascii="Times New Roman" w:hAnsi="Times New Roman" w:cs="Times New Roman"/>
          <w:b/>
          <w:sz w:val="24"/>
          <w:szCs w:val="24"/>
          <w:lang w:val="bs-Latn-BA"/>
        </w:rPr>
        <w:t xml:space="preserve"> u Bosni i Hercegovini u Sarajevu“</w:t>
      </w:r>
      <w:r w:rsidRPr="00874434">
        <w:rPr>
          <w:rFonts w:ascii="Times New Roman" w:hAnsi="Times New Roman" w:cs="Times New Roman"/>
          <w:b/>
          <w:sz w:val="24"/>
          <w:szCs w:val="24"/>
          <w:lang w:val="bs-Latn-BA"/>
        </w:rPr>
        <w:t>.</w:t>
      </w:r>
      <w:r w:rsidR="00B24945" w:rsidRPr="00874434">
        <w:rPr>
          <w:rFonts w:ascii="Times New Roman" w:hAnsi="Times New Roman" w:cs="Times New Roman"/>
          <w:sz w:val="24"/>
          <w:szCs w:val="24"/>
          <w:lang w:val="bs-Latn-BA"/>
        </w:rPr>
        <w:t xml:space="preserve"> Na okruglom stolu su</w:t>
      </w:r>
      <w:r w:rsidR="00FA4ACE">
        <w:rPr>
          <w:rFonts w:ascii="Times New Roman" w:hAnsi="Times New Roman" w:cs="Times New Roman"/>
          <w:sz w:val="24"/>
          <w:szCs w:val="24"/>
          <w:lang w:val="bs-Latn-BA"/>
        </w:rPr>
        <w:t>,</w:t>
      </w:r>
      <w:r w:rsidR="00B24945" w:rsidRPr="00874434">
        <w:rPr>
          <w:rFonts w:ascii="Times New Roman" w:hAnsi="Times New Roman" w:cs="Times New Roman"/>
          <w:sz w:val="24"/>
          <w:szCs w:val="24"/>
          <w:lang w:val="bs-Latn-BA"/>
        </w:rPr>
        <w:t xml:space="preserve"> osim predstavnica Pravnog fakulteta u Sarajevu, nevladinih i međunarodnih organizacija, učešće uzeli i predstavnici Univerziteta u Sorboni, Francuska.</w:t>
      </w:r>
    </w:p>
    <w:p w14:paraId="6E07E137" w14:textId="77777777" w:rsidR="004A43EB" w:rsidRPr="00874434" w:rsidRDefault="004A43EB" w:rsidP="004A43EB">
      <w:pPr>
        <w:tabs>
          <w:tab w:val="left" w:pos="284"/>
          <w:tab w:val="left" w:pos="630"/>
          <w:tab w:val="left" w:pos="1080"/>
        </w:tabs>
        <w:jc w:val="both"/>
        <w:rPr>
          <w:rFonts w:ascii="Times New Roman" w:hAnsi="Times New Roman" w:cs="Times New Roman"/>
          <w:color w:val="00B050"/>
          <w:sz w:val="24"/>
          <w:szCs w:val="24"/>
          <w:lang w:val="sr-Latn-BA"/>
        </w:rPr>
      </w:pPr>
    </w:p>
    <w:p w14:paraId="4315F404" w14:textId="3090D31C" w:rsidR="002B1766" w:rsidRPr="00874434" w:rsidRDefault="002B1766" w:rsidP="004A43E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Kroz učešće na okruglim stolovima, seminarima, </w:t>
      </w:r>
      <w:r w:rsidRPr="00FA4ACE">
        <w:rPr>
          <w:rFonts w:ascii="Times New Roman" w:hAnsi="Times New Roman" w:cs="Times New Roman"/>
          <w:i/>
          <w:sz w:val="24"/>
          <w:szCs w:val="24"/>
          <w:lang w:val="bs-Latn-BA"/>
        </w:rPr>
        <w:t>webinarima</w:t>
      </w:r>
      <w:r w:rsidRPr="00874434">
        <w:rPr>
          <w:rFonts w:ascii="Times New Roman" w:hAnsi="Times New Roman" w:cs="Times New Roman"/>
          <w:sz w:val="24"/>
          <w:szCs w:val="24"/>
          <w:lang w:val="bs-Latn-BA"/>
        </w:rPr>
        <w:t xml:space="preserve">, </w:t>
      </w:r>
      <w:r w:rsidRPr="00FA4ACE">
        <w:rPr>
          <w:rFonts w:ascii="Times New Roman" w:hAnsi="Times New Roman" w:cs="Times New Roman"/>
          <w:i/>
          <w:sz w:val="24"/>
          <w:szCs w:val="24"/>
          <w:lang w:val="bs-Latn-BA"/>
        </w:rPr>
        <w:t>online</w:t>
      </w:r>
      <w:r w:rsidRPr="00874434">
        <w:rPr>
          <w:rFonts w:ascii="Times New Roman" w:hAnsi="Times New Roman" w:cs="Times New Roman"/>
          <w:sz w:val="24"/>
          <w:szCs w:val="24"/>
          <w:lang w:val="bs-Latn-BA"/>
        </w:rPr>
        <w:t xml:space="preserve"> konferencijama, diskusijama i panelima</w:t>
      </w:r>
      <w:r w:rsidR="004A43EB"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te projektima, </w:t>
      </w:r>
      <w:r w:rsidRPr="00874434">
        <w:rPr>
          <w:rFonts w:ascii="Times New Roman" w:hAnsi="Times New Roman" w:cs="Times New Roman"/>
          <w:b/>
          <w:sz w:val="24"/>
          <w:szCs w:val="24"/>
          <w:lang w:val="bs-Latn-BA"/>
        </w:rPr>
        <w:t>GC</w:t>
      </w:r>
      <w:r w:rsidR="00FA4ACE">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FBiH</w:t>
      </w:r>
      <w:r w:rsidRPr="00874434">
        <w:rPr>
          <w:rFonts w:ascii="Times New Roman" w:hAnsi="Times New Roman" w:cs="Times New Roman"/>
          <w:sz w:val="24"/>
          <w:szCs w:val="24"/>
          <w:lang w:val="bs-Latn-BA"/>
        </w:rPr>
        <w:t xml:space="preserve"> je ostvario s</w:t>
      </w:r>
      <w:r w:rsidR="009C247C">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radnju sa mnogim međunarodnim i domaćim nevladinim organizacijama i organizacijama civilnog društva</w:t>
      </w:r>
      <w:r w:rsidR="00FA4ACE">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a poseb</w:t>
      </w:r>
      <w:r w:rsidR="00C04080">
        <w:rPr>
          <w:rFonts w:ascii="Times New Roman" w:hAnsi="Times New Roman" w:cs="Times New Roman"/>
          <w:sz w:val="24"/>
          <w:szCs w:val="24"/>
          <w:lang w:val="bs-Latn-BA"/>
        </w:rPr>
        <w:t>ice</w:t>
      </w:r>
      <w:r w:rsidRPr="00874434">
        <w:rPr>
          <w:rFonts w:ascii="Times New Roman" w:hAnsi="Times New Roman" w:cs="Times New Roman"/>
          <w:sz w:val="24"/>
          <w:szCs w:val="24"/>
          <w:lang w:val="bs-Latn-BA"/>
        </w:rPr>
        <w:t xml:space="preserve"> putem uspostavljenih mreža. Sredstvima FIGAP II programa, </w:t>
      </w:r>
      <w:r w:rsidRPr="00FA4ACE">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USAID, UNDP</w:t>
      </w:r>
      <w:r w:rsidR="000B0557" w:rsidRPr="00874434">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putem </w:t>
      </w:r>
      <w:r w:rsidR="005A0E00">
        <w:rPr>
          <w:rFonts w:ascii="Times New Roman" w:hAnsi="Times New Roman" w:cs="Times New Roman"/>
          <w:sz w:val="24"/>
          <w:szCs w:val="24"/>
          <w:lang w:val="bs-Latn-BA"/>
        </w:rPr>
        <w:t>izravnih i neizravnih</w:t>
      </w:r>
      <w:r w:rsidRPr="00874434">
        <w:rPr>
          <w:rFonts w:ascii="Times New Roman" w:hAnsi="Times New Roman" w:cs="Times New Roman"/>
          <w:sz w:val="24"/>
          <w:szCs w:val="24"/>
          <w:lang w:val="bs-Latn-BA"/>
        </w:rPr>
        <w:t xml:space="preserve"> sporazuma</w:t>
      </w:r>
      <w:r w:rsidR="000B0557"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pružena po</w:t>
      </w:r>
      <w:r w:rsidR="00C04080">
        <w:rPr>
          <w:rFonts w:ascii="Times New Roman" w:hAnsi="Times New Roman" w:cs="Times New Roman"/>
          <w:sz w:val="24"/>
          <w:szCs w:val="24"/>
          <w:lang w:val="bs-Latn-BA"/>
        </w:rPr>
        <w:t>tpora</w:t>
      </w:r>
      <w:r w:rsidRPr="00874434">
        <w:rPr>
          <w:rFonts w:ascii="Times New Roman" w:hAnsi="Times New Roman" w:cs="Times New Roman"/>
          <w:sz w:val="24"/>
          <w:szCs w:val="24"/>
          <w:lang w:val="bs-Latn-BA"/>
        </w:rPr>
        <w:t xml:space="preserve"> za preko 150 organizacija civilno</w:t>
      </w:r>
      <w:r w:rsidR="000B0557" w:rsidRPr="00874434">
        <w:rPr>
          <w:rFonts w:ascii="Times New Roman" w:hAnsi="Times New Roman" w:cs="Times New Roman"/>
          <w:sz w:val="24"/>
          <w:szCs w:val="24"/>
          <w:lang w:val="bs-Latn-BA"/>
        </w:rPr>
        <w:t>g društva u iznosu većem od 500.</w:t>
      </w:r>
      <w:r w:rsidRPr="00874434">
        <w:rPr>
          <w:rFonts w:ascii="Times New Roman" w:hAnsi="Times New Roman" w:cs="Times New Roman"/>
          <w:sz w:val="24"/>
          <w:szCs w:val="24"/>
          <w:lang w:val="bs-Latn-BA"/>
        </w:rPr>
        <w:t xml:space="preserve">000 KM. </w:t>
      </w:r>
    </w:p>
    <w:p w14:paraId="3C3F121F" w14:textId="77777777" w:rsidR="002B1766" w:rsidRPr="00874434" w:rsidRDefault="002B1766" w:rsidP="004A43EB">
      <w:pPr>
        <w:jc w:val="both"/>
        <w:rPr>
          <w:rFonts w:ascii="Times New Roman" w:hAnsi="Times New Roman" w:cs="Times New Roman"/>
          <w:sz w:val="24"/>
          <w:szCs w:val="24"/>
        </w:rPr>
      </w:pPr>
    </w:p>
    <w:p w14:paraId="20DAAA14" w14:textId="33766AE3" w:rsidR="002B1766" w:rsidRPr="00874434" w:rsidRDefault="000B0557" w:rsidP="004A43EB">
      <w:pPr>
        <w:jc w:val="both"/>
        <w:rPr>
          <w:rFonts w:ascii="Times New Roman" w:hAnsi="Times New Roman" w:cs="Times New Roman"/>
          <w:sz w:val="24"/>
          <w:szCs w:val="24"/>
        </w:rPr>
      </w:pPr>
      <w:r w:rsidRPr="00874434">
        <w:rPr>
          <w:rFonts w:ascii="Times New Roman" w:hAnsi="Times New Roman" w:cs="Times New Roman"/>
          <w:sz w:val="24"/>
          <w:szCs w:val="24"/>
        </w:rPr>
        <w:t xml:space="preserve">U FBiH, </w:t>
      </w:r>
      <w:r w:rsidR="002B1766" w:rsidRPr="00874434">
        <w:rPr>
          <w:rFonts w:ascii="Times New Roman" w:hAnsi="Times New Roman" w:cs="Times New Roman"/>
          <w:sz w:val="24"/>
          <w:szCs w:val="24"/>
        </w:rPr>
        <w:t>NVO vode sigurne kuće, uključene su u rad servisa SOS telefona, te provode druge aktivnosti jačanja i osnaživanja žena defini</w:t>
      </w:r>
      <w:r w:rsidR="00C04080">
        <w:rPr>
          <w:rFonts w:ascii="Times New Roman" w:hAnsi="Times New Roman" w:cs="Times New Roman"/>
          <w:sz w:val="24"/>
          <w:szCs w:val="24"/>
        </w:rPr>
        <w:t>r</w:t>
      </w:r>
      <w:r w:rsidR="002B1766" w:rsidRPr="00874434">
        <w:rPr>
          <w:rFonts w:ascii="Times New Roman" w:hAnsi="Times New Roman" w:cs="Times New Roman"/>
          <w:sz w:val="24"/>
          <w:szCs w:val="24"/>
        </w:rPr>
        <w:t>ane domać</w:t>
      </w:r>
      <w:r w:rsidRPr="00874434">
        <w:rPr>
          <w:rFonts w:ascii="Times New Roman" w:hAnsi="Times New Roman" w:cs="Times New Roman"/>
          <w:sz w:val="24"/>
          <w:szCs w:val="24"/>
        </w:rPr>
        <w:t xml:space="preserve">im i međunarodnim dokumentima. </w:t>
      </w:r>
      <w:r w:rsidR="002B1766" w:rsidRPr="00874434">
        <w:rPr>
          <w:rFonts w:ascii="Times New Roman" w:hAnsi="Times New Roman" w:cs="Times New Roman"/>
          <w:sz w:val="24"/>
          <w:szCs w:val="24"/>
        </w:rPr>
        <w:t xml:space="preserve">SOS 1265 telefonska linija funkcionira na osnovu potpisanog </w:t>
      </w:r>
      <w:r w:rsidR="002B1766" w:rsidRPr="00874434">
        <w:rPr>
          <w:rFonts w:ascii="Times New Roman" w:hAnsi="Times New Roman" w:cs="Times New Roman"/>
          <w:b/>
          <w:sz w:val="24"/>
          <w:szCs w:val="24"/>
        </w:rPr>
        <w:t>Memoranduma o s</w:t>
      </w:r>
      <w:r w:rsidR="00C04080">
        <w:rPr>
          <w:rFonts w:ascii="Times New Roman" w:hAnsi="Times New Roman" w:cs="Times New Roman"/>
          <w:b/>
          <w:sz w:val="24"/>
          <w:szCs w:val="24"/>
        </w:rPr>
        <w:t>u</w:t>
      </w:r>
      <w:r w:rsidR="002B1766" w:rsidRPr="00874434">
        <w:rPr>
          <w:rFonts w:ascii="Times New Roman" w:hAnsi="Times New Roman" w:cs="Times New Roman"/>
          <w:b/>
          <w:sz w:val="24"/>
          <w:szCs w:val="24"/>
        </w:rPr>
        <w:t>radnji između GC</w:t>
      </w:r>
      <w:r w:rsidR="00FA4ACE">
        <w:rPr>
          <w:rFonts w:ascii="Times New Roman" w:hAnsi="Times New Roman" w:cs="Times New Roman"/>
          <w:b/>
          <w:sz w:val="24"/>
          <w:szCs w:val="24"/>
        </w:rPr>
        <w:t xml:space="preserve"> </w:t>
      </w:r>
      <w:r w:rsidR="002B1766" w:rsidRPr="00874434">
        <w:rPr>
          <w:rFonts w:ascii="Times New Roman" w:hAnsi="Times New Roman" w:cs="Times New Roman"/>
          <w:b/>
          <w:sz w:val="24"/>
          <w:szCs w:val="24"/>
        </w:rPr>
        <w:t xml:space="preserve">FBiH i </w:t>
      </w:r>
      <w:r w:rsidR="004A43EB" w:rsidRPr="00874434">
        <w:rPr>
          <w:rFonts w:ascii="Times New Roman" w:hAnsi="Times New Roman" w:cs="Times New Roman"/>
          <w:b/>
          <w:sz w:val="24"/>
          <w:szCs w:val="24"/>
        </w:rPr>
        <w:t>pet</w:t>
      </w:r>
      <w:r w:rsidR="002B1766" w:rsidRPr="00874434">
        <w:rPr>
          <w:rFonts w:ascii="Times New Roman" w:hAnsi="Times New Roman" w:cs="Times New Roman"/>
          <w:b/>
          <w:sz w:val="24"/>
          <w:szCs w:val="24"/>
        </w:rPr>
        <w:t xml:space="preserve"> NVO</w:t>
      </w:r>
      <w:r w:rsidR="002B1766"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 </w:t>
      </w:r>
      <w:r w:rsidR="002B1766" w:rsidRPr="00874434">
        <w:rPr>
          <w:rFonts w:ascii="Times New Roman" w:hAnsi="Times New Roman" w:cs="Times New Roman"/>
          <w:sz w:val="24"/>
          <w:szCs w:val="24"/>
        </w:rPr>
        <w:t>Ostvarena je s</w:t>
      </w:r>
      <w:r w:rsidR="00C04080">
        <w:rPr>
          <w:rFonts w:ascii="Times New Roman" w:hAnsi="Times New Roman" w:cs="Times New Roman"/>
          <w:sz w:val="24"/>
          <w:szCs w:val="24"/>
        </w:rPr>
        <w:t>u</w:t>
      </w:r>
      <w:r w:rsidR="002B1766" w:rsidRPr="00874434">
        <w:rPr>
          <w:rFonts w:ascii="Times New Roman" w:hAnsi="Times New Roman" w:cs="Times New Roman"/>
          <w:sz w:val="24"/>
          <w:szCs w:val="24"/>
        </w:rPr>
        <w:t>radnja i sa organiz</w:t>
      </w:r>
      <w:r w:rsidR="004A43EB" w:rsidRPr="00874434">
        <w:rPr>
          <w:rFonts w:ascii="Times New Roman" w:hAnsi="Times New Roman" w:cs="Times New Roman"/>
          <w:sz w:val="24"/>
          <w:szCs w:val="24"/>
        </w:rPr>
        <w:t>acijama koje se bave pitanjima r</w:t>
      </w:r>
      <w:r w:rsidR="002B1766" w:rsidRPr="00874434">
        <w:rPr>
          <w:rFonts w:ascii="Times New Roman" w:hAnsi="Times New Roman" w:cs="Times New Roman"/>
          <w:sz w:val="24"/>
          <w:szCs w:val="24"/>
        </w:rPr>
        <w:t xml:space="preserve">omske nacionalne manjine, pitanjima </w:t>
      </w:r>
      <w:r w:rsidR="00C04080">
        <w:rPr>
          <w:rFonts w:ascii="Times New Roman" w:hAnsi="Times New Roman" w:cs="Times New Roman"/>
          <w:sz w:val="24"/>
          <w:szCs w:val="24"/>
        </w:rPr>
        <w:t>osoba</w:t>
      </w:r>
      <w:r w:rsidR="002B1766" w:rsidRPr="00874434">
        <w:rPr>
          <w:rFonts w:ascii="Times New Roman" w:hAnsi="Times New Roman" w:cs="Times New Roman"/>
          <w:sz w:val="24"/>
          <w:szCs w:val="24"/>
        </w:rPr>
        <w:t xml:space="preserve"> sa invaliditetom, kao i sa strukovnim udruženjima novinara, udruženjima socijalnih radnika i dr. Ostvarena je s</w:t>
      </w:r>
      <w:r w:rsidR="00C04080">
        <w:rPr>
          <w:rFonts w:ascii="Times New Roman" w:hAnsi="Times New Roman" w:cs="Times New Roman"/>
          <w:sz w:val="24"/>
          <w:szCs w:val="24"/>
        </w:rPr>
        <w:t>u</w:t>
      </w:r>
      <w:r w:rsidR="002B1766" w:rsidRPr="00874434">
        <w:rPr>
          <w:rFonts w:ascii="Times New Roman" w:hAnsi="Times New Roman" w:cs="Times New Roman"/>
          <w:sz w:val="24"/>
          <w:szCs w:val="24"/>
        </w:rPr>
        <w:t xml:space="preserve">radnja sa </w:t>
      </w:r>
      <w:r w:rsidR="00A33F2F" w:rsidRPr="00874434">
        <w:rPr>
          <w:rFonts w:ascii="Times New Roman" w:hAnsi="Times New Roman" w:cs="Times New Roman"/>
          <w:sz w:val="24"/>
          <w:szCs w:val="24"/>
        </w:rPr>
        <w:t xml:space="preserve">Odsjekom za socijalni rad </w:t>
      </w:r>
      <w:r w:rsidR="002B1766" w:rsidRPr="00874434">
        <w:rPr>
          <w:rFonts w:ascii="Times New Roman" w:hAnsi="Times New Roman" w:cs="Times New Roman"/>
          <w:sz w:val="24"/>
          <w:szCs w:val="24"/>
        </w:rPr>
        <w:t>F</w:t>
      </w:r>
      <w:r w:rsidR="00A33F2F" w:rsidRPr="00874434">
        <w:rPr>
          <w:rFonts w:ascii="Times New Roman" w:hAnsi="Times New Roman" w:cs="Times New Roman"/>
          <w:sz w:val="24"/>
          <w:szCs w:val="24"/>
        </w:rPr>
        <w:t xml:space="preserve">akulteta političkih </w:t>
      </w:r>
      <w:r w:rsidR="005F7D38">
        <w:rPr>
          <w:rFonts w:ascii="Times New Roman" w:hAnsi="Times New Roman" w:cs="Times New Roman"/>
          <w:sz w:val="24"/>
          <w:szCs w:val="24"/>
        </w:rPr>
        <w:t>znanosti</w:t>
      </w:r>
      <w:r w:rsidR="00A33F2F" w:rsidRPr="00874434">
        <w:rPr>
          <w:rFonts w:ascii="Times New Roman" w:hAnsi="Times New Roman" w:cs="Times New Roman"/>
          <w:sz w:val="24"/>
          <w:szCs w:val="24"/>
        </w:rPr>
        <w:t xml:space="preserve"> UNSA</w:t>
      </w:r>
      <w:r w:rsidR="002B1766" w:rsidRPr="00874434">
        <w:rPr>
          <w:rFonts w:ascii="Times New Roman" w:hAnsi="Times New Roman" w:cs="Times New Roman"/>
          <w:sz w:val="24"/>
          <w:szCs w:val="24"/>
        </w:rPr>
        <w:t>,</w:t>
      </w:r>
      <w:r w:rsidR="00A33F2F" w:rsidRPr="00874434">
        <w:rPr>
          <w:rFonts w:ascii="Times New Roman" w:hAnsi="Times New Roman" w:cs="Times New Roman"/>
          <w:sz w:val="24"/>
          <w:szCs w:val="24"/>
        </w:rPr>
        <w:t xml:space="preserve"> kao</w:t>
      </w:r>
      <w:r w:rsidR="002B1766" w:rsidRPr="00874434">
        <w:rPr>
          <w:rFonts w:ascii="Times New Roman" w:hAnsi="Times New Roman" w:cs="Times New Roman"/>
          <w:sz w:val="24"/>
          <w:szCs w:val="24"/>
        </w:rPr>
        <w:t xml:space="preserve"> i Filozofskim fakultetom, Odsjek za psihologiju Sveučilišt</w:t>
      </w:r>
      <w:r w:rsidR="00A33F2F" w:rsidRPr="00874434">
        <w:rPr>
          <w:rFonts w:ascii="Times New Roman" w:hAnsi="Times New Roman" w:cs="Times New Roman"/>
          <w:sz w:val="24"/>
          <w:szCs w:val="24"/>
        </w:rPr>
        <w:t>a</w:t>
      </w:r>
      <w:r w:rsidR="002B1766" w:rsidRPr="00874434">
        <w:rPr>
          <w:rFonts w:ascii="Times New Roman" w:hAnsi="Times New Roman" w:cs="Times New Roman"/>
          <w:sz w:val="24"/>
          <w:szCs w:val="24"/>
        </w:rPr>
        <w:t xml:space="preserve"> u Mostaru.</w:t>
      </w:r>
    </w:p>
    <w:p w14:paraId="7FBB7377" w14:textId="77777777" w:rsidR="002B1766" w:rsidRPr="00874434" w:rsidRDefault="002B1766" w:rsidP="004A43EB">
      <w:pPr>
        <w:jc w:val="both"/>
        <w:rPr>
          <w:rFonts w:ascii="Times New Roman" w:hAnsi="Times New Roman" w:cs="Times New Roman"/>
          <w:sz w:val="24"/>
          <w:szCs w:val="24"/>
          <w:lang w:val="bs-Latn-BA"/>
        </w:rPr>
      </w:pPr>
    </w:p>
    <w:p w14:paraId="024873FE" w14:textId="5E88CD15" w:rsidR="002B1766" w:rsidRPr="00874434" w:rsidRDefault="002B1766" w:rsidP="004A43E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A4AC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je </w:t>
      </w:r>
      <w:r w:rsidR="00C04080">
        <w:rPr>
          <w:rFonts w:ascii="Times New Roman" w:hAnsi="Times New Roman" w:cs="Times New Roman"/>
          <w:sz w:val="24"/>
          <w:szCs w:val="24"/>
          <w:lang w:val="bs-Latn-BA"/>
        </w:rPr>
        <w:t>kroz FIGAP II p</w:t>
      </w:r>
      <w:r w:rsidR="006C5BDA" w:rsidRPr="00874434">
        <w:rPr>
          <w:rFonts w:ascii="Times New Roman" w:hAnsi="Times New Roman" w:cs="Times New Roman"/>
          <w:sz w:val="24"/>
          <w:szCs w:val="24"/>
          <w:lang w:val="bs-Latn-BA"/>
        </w:rPr>
        <w:t xml:space="preserve">rogram </w:t>
      </w:r>
      <w:r w:rsidR="00FA4ACE">
        <w:rPr>
          <w:rFonts w:ascii="Times New Roman" w:hAnsi="Times New Roman" w:cs="Times New Roman"/>
          <w:sz w:val="24"/>
          <w:szCs w:val="24"/>
          <w:lang w:val="bs-Latn-BA"/>
        </w:rPr>
        <w:t>pruž</w:t>
      </w:r>
      <w:r w:rsidRPr="00874434">
        <w:rPr>
          <w:rFonts w:ascii="Times New Roman" w:hAnsi="Times New Roman" w:cs="Times New Roman"/>
          <w:sz w:val="24"/>
          <w:szCs w:val="24"/>
          <w:lang w:val="bs-Latn-BA"/>
        </w:rPr>
        <w:t xml:space="preserve">io podršku </w:t>
      </w:r>
      <w:r w:rsidRPr="00874434">
        <w:rPr>
          <w:rFonts w:ascii="Times New Roman" w:hAnsi="Times New Roman" w:cs="Times New Roman"/>
          <w:b/>
          <w:sz w:val="24"/>
          <w:szCs w:val="24"/>
          <w:lang w:val="bs-Latn-BA"/>
        </w:rPr>
        <w:t>Institutu za populaciju i razvoj</w:t>
      </w:r>
      <w:r w:rsidRPr="00874434">
        <w:rPr>
          <w:rFonts w:ascii="Times New Roman" w:hAnsi="Times New Roman" w:cs="Times New Roman"/>
          <w:sz w:val="24"/>
          <w:szCs w:val="24"/>
          <w:lang w:val="bs-Latn-BA"/>
        </w:rPr>
        <w:t xml:space="preserve"> </w:t>
      </w:r>
      <w:r w:rsidR="006C5BDA" w:rsidRPr="00874434">
        <w:rPr>
          <w:rFonts w:ascii="Times New Roman" w:hAnsi="Times New Roman" w:cs="Times New Roman"/>
          <w:sz w:val="24"/>
          <w:szCs w:val="24"/>
          <w:lang w:val="bs-Latn-BA"/>
        </w:rPr>
        <w:t xml:space="preserve">u </w:t>
      </w:r>
      <w:r w:rsidR="00C04080">
        <w:rPr>
          <w:rFonts w:ascii="Times New Roman" w:hAnsi="Times New Roman" w:cs="Times New Roman"/>
          <w:sz w:val="24"/>
          <w:szCs w:val="24"/>
          <w:lang w:val="bs-Latn-BA"/>
        </w:rPr>
        <w:t>provedbi</w:t>
      </w:r>
      <w:r w:rsidRPr="00874434">
        <w:rPr>
          <w:rFonts w:ascii="Times New Roman" w:hAnsi="Times New Roman" w:cs="Times New Roman"/>
          <w:sz w:val="24"/>
          <w:szCs w:val="24"/>
          <w:lang w:val="bs-Latn-BA"/>
        </w:rPr>
        <w:t xml:space="preserve"> istraživanja o ut</w:t>
      </w:r>
      <w:r w:rsidR="00C04080">
        <w:rPr>
          <w:rFonts w:ascii="Times New Roman" w:hAnsi="Times New Roman" w:cs="Times New Roman"/>
          <w:sz w:val="24"/>
          <w:szCs w:val="24"/>
          <w:lang w:val="bs-Latn-BA"/>
        </w:rPr>
        <w:t>je</w:t>
      </w:r>
      <w:r w:rsidRPr="00874434">
        <w:rPr>
          <w:rFonts w:ascii="Times New Roman" w:hAnsi="Times New Roman" w:cs="Times New Roman"/>
          <w:sz w:val="24"/>
          <w:szCs w:val="24"/>
          <w:lang w:val="bs-Latn-BA"/>
        </w:rPr>
        <w:t>caju pandemije na seksualno i reproduktivno zdravlje djevojaka i žena od 18 do 49 godina u F</w:t>
      </w:r>
      <w:r w:rsidR="000B0557" w:rsidRPr="00874434">
        <w:rPr>
          <w:rFonts w:ascii="Times New Roman" w:hAnsi="Times New Roman" w:cs="Times New Roman"/>
          <w:sz w:val="24"/>
          <w:szCs w:val="24"/>
          <w:lang w:val="bs-Latn-BA"/>
        </w:rPr>
        <w:t xml:space="preserve">BiH. </w:t>
      </w:r>
      <w:r w:rsidRPr="00874434">
        <w:rPr>
          <w:rFonts w:ascii="Times New Roman" w:hAnsi="Times New Roman" w:cs="Times New Roman"/>
          <w:sz w:val="24"/>
          <w:szCs w:val="24"/>
          <w:lang w:val="bs-Latn-BA"/>
        </w:rPr>
        <w:t>Nastavljena je s</w:t>
      </w:r>
      <w:r w:rsidR="00C04080">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radnja sa SOC Sarajevo,</w:t>
      </w:r>
      <w:r w:rsidRPr="00874434">
        <w:rPr>
          <w:rFonts w:ascii="Times New Roman" w:hAnsi="Times New Roman" w:cs="Times New Roman"/>
          <w:sz w:val="24"/>
          <w:szCs w:val="24"/>
          <w:lang w:val="hr-BA"/>
        </w:rPr>
        <w:t xml:space="preserve"> </w:t>
      </w:r>
      <w:r w:rsidR="00E53B83" w:rsidRPr="00874434">
        <w:rPr>
          <w:rFonts w:ascii="Times New Roman" w:hAnsi="Times New Roman" w:cs="Times New Roman"/>
          <w:sz w:val="24"/>
          <w:szCs w:val="24"/>
          <w:lang w:val="hr-BA"/>
        </w:rPr>
        <w:t xml:space="preserve">koju </w:t>
      </w:r>
      <w:r w:rsidR="00FA4ACE">
        <w:rPr>
          <w:rFonts w:ascii="Times New Roman" w:hAnsi="Times New Roman" w:cs="Times New Roman"/>
          <w:sz w:val="24"/>
          <w:szCs w:val="24"/>
          <w:lang w:val="hr-BA"/>
        </w:rPr>
        <w:t>između</w:t>
      </w:r>
      <w:r w:rsidR="00E53B83" w:rsidRPr="00874434">
        <w:rPr>
          <w:rFonts w:ascii="Times New Roman" w:hAnsi="Times New Roman" w:cs="Times New Roman"/>
          <w:sz w:val="24"/>
          <w:szCs w:val="24"/>
          <w:lang w:val="hr-BA"/>
        </w:rPr>
        <w:t xml:space="preserve"> ostalog može ilustrovati i </w:t>
      </w:r>
      <w:r w:rsidRPr="00874434">
        <w:rPr>
          <w:rFonts w:ascii="Times New Roman" w:hAnsi="Times New Roman" w:cs="Times New Roman"/>
          <w:sz w:val="24"/>
          <w:szCs w:val="24"/>
          <w:lang w:val="hr-BA"/>
        </w:rPr>
        <w:t xml:space="preserve">učešće na info-sesiji za stručnu medicinsku i drugu zainteresiranu javnost u cilju podizanja svijesti o trans identitetima, problemima, potrebama i pravima trans </w:t>
      </w:r>
      <w:r w:rsidR="00C04080">
        <w:rPr>
          <w:rFonts w:ascii="Times New Roman" w:hAnsi="Times New Roman" w:cs="Times New Roman"/>
          <w:sz w:val="24"/>
          <w:szCs w:val="24"/>
          <w:lang w:val="hr-BA"/>
        </w:rPr>
        <w:t>osoba</w:t>
      </w:r>
      <w:r w:rsidRPr="00874434">
        <w:rPr>
          <w:rFonts w:ascii="Times New Roman" w:hAnsi="Times New Roman" w:cs="Times New Roman"/>
          <w:sz w:val="24"/>
          <w:szCs w:val="24"/>
          <w:lang w:val="hr-BA"/>
        </w:rPr>
        <w:t xml:space="preserve"> u zdravstvenom s</w:t>
      </w:r>
      <w:r w:rsidR="00C04080">
        <w:rPr>
          <w:rFonts w:ascii="Times New Roman" w:hAnsi="Times New Roman" w:cs="Times New Roman"/>
          <w:sz w:val="24"/>
          <w:szCs w:val="24"/>
          <w:lang w:val="hr-BA"/>
        </w:rPr>
        <w:t>ustavu</w:t>
      </w:r>
      <w:r w:rsidRPr="00874434">
        <w:rPr>
          <w:rFonts w:ascii="Times New Roman" w:hAnsi="Times New Roman" w:cs="Times New Roman"/>
          <w:sz w:val="24"/>
          <w:szCs w:val="24"/>
          <w:lang w:val="hr-BA"/>
        </w:rPr>
        <w:t xml:space="preserve"> BiH.</w:t>
      </w:r>
    </w:p>
    <w:p w14:paraId="1E941EC6" w14:textId="7E85970D" w:rsidR="00CF4CB3" w:rsidRPr="00874434" w:rsidRDefault="00CF4CB3" w:rsidP="004A43EB">
      <w:pPr>
        <w:jc w:val="both"/>
        <w:rPr>
          <w:rFonts w:ascii="Times New Roman" w:hAnsi="Times New Roman" w:cs="Times New Roman"/>
          <w:b/>
          <w:color w:val="4F81BD" w:themeColor="accent1"/>
          <w:sz w:val="24"/>
          <w:szCs w:val="24"/>
          <w:lang w:val="bs-Latn-BA"/>
        </w:rPr>
      </w:pPr>
    </w:p>
    <w:p w14:paraId="5A71B137" w14:textId="3AA78FDF" w:rsidR="004B349F" w:rsidRPr="00874434" w:rsidRDefault="004B349F"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A4AC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pružao </w:t>
      </w:r>
      <w:r w:rsidRPr="00874434">
        <w:rPr>
          <w:rFonts w:ascii="Times New Roman" w:hAnsi="Times New Roman" w:cs="Times New Roman"/>
          <w:b/>
          <w:sz w:val="24"/>
          <w:szCs w:val="24"/>
          <w:lang w:val="bs-Latn-BA"/>
        </w:rPr>
        <w:t>po</w:t>
      </w:r>
      <w:r w:rsidR="00C04080">
        <w:rPr>
          <w:rFonts w:ascii="Times New Roman" w:hAnsi="Times New Roman" w:cs="Times New Roman"/>
          <w:b/>
          <w:sz w:val="24"/>
          <w:szCs w:val="24"/>
          <w:lang w:val="bs-Latn-BA"/>
        </w:rPr>
        <w:t>tporu</w:t>
      </w:r>
      <w:r w:rsidRPr="00874434">
        <w:rPr>
          <w:rFonts w:ascii="Times New Roman" w:hAnsi="Times New Roman" w:cs="Times New Roman"/>
          <w:sz w:val="24"/>
          <w:szCs w:val="24"/>
          <w:lang w:val="bs-Latn-BA"/>
        </w:rPr>
        <w:t xml:space="preserve"> </w:t>
      </w:r>
      <w:r w:rsidR="00C04080">
        <w:rPr>
          <w:rFonts w:ascii="Times New Roman" w:hAnsi="Times New Roman" w:cs="Times New Roman"/>
          <w:sz w:val="24"/>
          <w:szCs w:val="24"/>
          <w:lang w:val="bs-Latn-BA"/>
        </w:rPr>
        <w:t>iz</w:t>
      </w:r>
      <w:r w:rsidRPr="00874434">
        <w:rPr>
          <w:rFonts w:ascii="Times New Roman" w:hAnsi="Times New Roman" w:cs="Times New Roman"/>
          <w:sz w:val="24"/>
          <w:szCs w:val="24"/>
          <w:lang w:val="bs-Latn-BA"/>
        </w:rPr>
        <w:t>vaninstitucionalnim partnerima putem redov</w:t>
      </w:r>
      <w:r w:rsidR="00C04080">
        <w:rPr>
          <w:rFonts w:ascii="Times New Roman" w:hAnsi="Times New Roman" w:cs="Times New Roman"/>
          <w:sz w:val="24"/>
          <w:szCs w:val="24"/>
          <w:lang w:val="bs-Latn-BA"/>
        </w:rPr>
        <w:t>ite</w:t>
      </w:r>
      <w:r w:rsidRPr="00874434">
        <w:rPr>
          <w:rFonts w:ascii="Times New Roman" w:hAnsi="Times New Roman" w:cs="Times New Roman"/>
          <w:sz w:val="24"/>
          <w:szCs w:val="24"/>
          <w:lang w:val="bs-Latn-BA"/>
        </w:rPr>
        <w:t xml:space="preserve"> komunikacije, sastanaka i konsultacija. Potpisana su </w:t>
      </w:r>
      <w:r w:rsidRPr="00874434">
        <w:rPr>
          <w:rFonts w:ascii="Times New Roman" w:hAnsi="Times New Roman" w:cs="Times New Roman"/>
          <w:b/>
          <w:sz w:val="24"/>
          <w:szCs w:val="24"/>
          <w:lang w:val="bs-Latn-BA"/>
        </w:rPr>
        <w:t>dva memoranduma o s</w:t>
      </w:r>
      <w:r w:rsidR="00C04080">
        <w:rPr>
          <w:rFonts w:ascii="Times New Roman" w:hAnsi="Times New Roman" w:cs="Times New Roman"/>
          <w:b/>
          <w:sz w:val="24"/>
          <w:szCs w:val="24"/>
          <w:lang w:val="bs-Latn-BA"/>
        </w:rPr>
        <w:t>u</w:t>
      </w:r>
      <w:r w:rsidRPr="00874434">
        <w:rPr>
          <w:rFonts w:ascii="Times New Roman" w:hAnsi="Times New Roman" w:cs="Times New Roman"/>
          <w:b/>
          <w:sz w:val="24"/>
          <w:szCs w:val="24"/>
          <w:lang w:val="bs-Latn-BA"/>
        </w:rPr>
        <w:t>radnji</w:t>
      </w:r>
      <w:r w:rsidRPr="00874434">
        <w:rPr>
          <w:rFonts w:ascii="Times New Roman" w:hAnsi="Times New Roman" w:cs="Times New Roman"/>
          <w:sz w:val="24"/>
          <w:szCs w:val="24"/>
          <w:lang w:val="bs-Latn-BA"/>
        </w:rPr>
        <w:t xml:space="preserve"> za realizaciju projekata usmjerenih na rad sa lokalnim zajednicama, za spr</w:t>
      </w:r>
      <w:r w:rsidR="00C04080">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ečavanje i suzbijanje nasilja nad ženama i unapr</w:t>
      </w:r>
      <w:r w:rsidR="00C04080">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eđenje kapaciteta op</w:t>
      </w:r>
      <w:r w:rsidR="005F104B">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inskih/gradskih komisija za ravnopravnost </w:t>
      </w:r>
      <w:r w:rsidR="005F104B">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polova u BiH.</w:t>
      </w:r>
    </w:p>
    <w:p w14:paraId="7A6C19AD" w14:textId="77777777" w:rsidR="00BA6902" w:rsidRPr="00874434" w:rsidRDefault="00BA6902" w:rsidP="004A43EB">
      <w:pPr>
        <w:tabs>
          <w:tab w:val="left" w:pos="284"/>
          <w:tab w:val="left" w:pos="630"/>
          <w:tab w:val="left" w:pos="1080"/>
        </w:tabs>
        <w:jc w:val="both"/>
        <w:rPr>
          <w:rFonts w:ascii="Times New Roman" w:hAnsi="Times New Roman" w:cs="Times New Roman"/>
          <w:sz w:val="24"/>
          <w:szCs w:val="24"/>
          <w:lang w:val="bs-Latn-BA"/>
        </w:rPr>
      </w:pPr>
    </w:p>
    <w:p w14:paraId="16A1949D" w14:textId="694F2C8B" w:rsidR="006C5BDA" w:rsidRPr="00874434" w:rsidRDefault="004B349F"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Podržana je s</w:t>
      </w:r>
      <w:r w:rsidR="00C04080">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radnja sa udru</w:t>
      </w:r>
      <w:r w:rsidR="00C04080">
        <w:rPr>
          <w:rFonts w:ascii="Times New Roman" w:hAnsi="Times New Roman" w:cs="Times New Roman"/>
          <w:sz w:val="24"/>
          <w:szCs w:val="24"/>
          <w:lang w:val="bs-Latn-BA"/>
        </w:rPr>
        <w:t>gama</w:t>
      </w:r>
      <w:r w:rsidRPr="00874434">
        <w:rPr>
          <w:rFonts w:ascii="Times New Roman" w:hAnsi="Times New Roman" w:cs="Times New Roman"/>
          <w:sz w:val="24"/>
          <w:szCs w:val="24"/>
          <w:lang w:val="bs-Latn-BA"/>
        </w:rPr>
        <w:t xml:space="preserve"> koj</w:t>
      </w:r>
      <w:r w:rsidR="00C04080">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se bave unapr</w:t>
      </w:r>
      <w:r w:rsidR="00C04080">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 xml:space="preserve">eđenjem </w:t>
      </w:r>
      <w:r w:rsidRPr="00874434">
        <w:rPr>
          <w:rFonts w:ascii="Times New Roman" w:hAnsi="Times New Roman" w:cs="Times New Roman"/>
          <w:b/>
          <w:sz w:val="24"/>
          <w:szCs w:val="24"/>
          <w:lang w:val="bs-Latn-BA"/>
        </w:rPr>
        <w:t>položaja Romkinja i žena žrtava rata</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poboljšanje uloge marginaliz</w:t>
      </w:r>
      <w:r w:rsidR="005F104B">
        <w:rPr>
          <w:rFonts w:ascii="Times New Roman" w:hAnsi="Times New Roman" w:cs="Times New Roman"/>
          <w:b/>
          <w:sz w:val="24"/>
          <w:szCs w:val="24"/>
          <w:lang w:val="bs-Latn-BA"/>
        </w:rPr>
        <w:t>iranih</w:t>
      </w:r>
      <w:r w:rsidRPr="00874434">
        <w:rPr>
          <w:rFonts w:ascii="Times New Roman" w:hAnsi="Times New Roman" w:cs="Times New Roman"/>
          <w:b/>
          <w:sz w:val="24"/>
          <w:szCs w:val="24"/>
          <w:lang w:val="bs-Latn-BA"/>
        </w:rPr>
        <w:t xml:space="preserve"> </w:t>
      </w:r>
      <w:r w:rsidR="003566A0">
        <w:rPr>
          <w:rFonts w:ascii="Times New Roman" w:hAnsi="Times New Roman" w:cs="Times New Roman"/>
          <w:b/>
          <w:sz w:val="24"/>
          <w:szCs w:val="24"/>
          <w:lang w:val="bs-Latn-BA"/>
        </w:rPr>
        <w:t>skupina</w:t>
      </w:r>
      <w:r w:rsidRPr="00874434">
        <w:rPr>
          <w:rFonts w:ascii="Times New Roman" w:hAnsi="Times New Roman" w:cs="Times New Roman"/>
          <w:b/>
          <w:sz w:val="24"/>
          <w:szCs w:val="24"/>
          <w:lang w:val="bs-Latn-BA"/>
        </w:rPr>
        <w:t xml:space="preserve"> u procesu pomirenja</w:t>
      </w:r>
      <w:r w:rsidRPr="00874434">
        <w:rPr>
          <w:rFonts w:ascii="Times New Roman" w:hAnsi="Times New Roman" w:cs="Times New Roman"/>
          <w:sz w:val="24"/>
          <w:szCs w:val="24"/>
          <w:lang w:val="bs-Latn-BA"/>
        </w:rPr>
        <w:t xml:space="preserve"> u BiH.</w:t>
      </w:r>
      <w:r w:rsidR="00C4083B" w:rsidRPr="00874434">
        <w:rPr>
          <w:rFonts w:ascii="Times New Roman" w:hAnsi="Times New Roman" w:cs="Times New Roman"/>
          <w:sz w:val="24"/>
          <w:szCs w:val="24"/>
          <w:lang w:val="bs-Latn-BA"/>
        </w:rPr>
        <w:t xml:space="preserve"> </w:t>
      </w:r>
    </w:p>
    <w:p w14:paraId="67CB9C84" w14:textId="77777777" w:rsidR="006C5BDA" w:rsidRPr="00874434" w:rsidRDefault="006C5BDA" w:rsidP="004A43EB">
      <w:pPr>
        <w:tabs>
          <w:tab w:val="left" w:pos="284"/>
          <w:tab w:val="left" w:pos="630"/>
          <w:tab w:val="left" w:pos="1080"/>
        </w:tabs>
        <w:jc w:val="both"/>
        <w:rPr>
          <w:rFonts w:ascii="Times New Roman" w:hAnsi="Times New Roman" w:cs="Times New Roman"/>
          <w:sz w:val="24"/>
          <w:szCs w:val="24"/>
          <w:lang w:val="bs-Latn-BA"/>
        </w:rPr>
      </w:pPr>
    </w:p>
    <w:p w14:paraId="56A87574" w14:textId="3C285963" w:rsidR="004B349F" w:rsidRPr="00874434" w:rsidRDefault="00C4083B"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5F104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s</w:t>
      </w:r>
      <w:r w:rsidR="00C04080">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rađivao sa </w:t>
      </w:r>
      <w:r w:rsidRPr="00874434">
        <w:rPr>
          <w:rFonts w:ascii="Times New Roman" w:hAnsi="Times New Roman" w:cs="Times New Roman"/>
          <w:b/>
          <w:sz w:val="24"/>
          <w:szCs w:val="24"/>
          <w:lang w:val="bs-Latn-BA"/>
        </w:rPr>
        <w:t>Institutom za populaciju i razvoj</w:t>
      </w:r>
      <w:r w:rsidRPr="00874434">
        <w:rPr>
          <w:rFonts w:ascii="Times New Roman" w:hAnsi="Times New Roman" w:cs="Times New Roman"/>
          <w:sz w:val="24"/>
          <w:szCs w:val="24"/>
          <w:lang w:val="bs-Latn-BA"/>
        </w:rPr>
        <w:t>, na izradi Kriterija izvrsnosti za osnovne škole, u s</w:t>
      </w:r>
      <w:r w:rsidR="00C04080">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radnji sa nadležnim Ministarstvom prosvjete i kulture, u </w:t>
      </w:r>
      <w:r w:rsidR="00C04080">
        <w:rPr>
          <w:rFonts w:ascii="Times New Roman" w:hAnsi="Times New Roman" w:cs="Times New Roman"/>
          <w:sz w:val="24"/>
          <w:szCs w:val="24"/>
          <w:lang w:val="bs-Latn-BA"/>
        </w:rPr>
        <w:t>područjima</w:t>
      </w:r>
      <w:r w:rsidRPr="00874434">
        <w:rPr>
          <w:rFonts w:ascii="Times New Roman" w:hAnsi="Times New Roman" w:cs="Times New Roman"/>
          <w:sz w:val="24"/>
          <w:szCs w:val="24"/>
          <w:lang w:val="bs-Latn-BA"/>
        </w:rPr>
        <w:t xml:space="preserve"> spr</w:t>
      </w:r>
      <w:r w:rsidR="00C04080">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ečavanja nasilja, seksualnog uznemiravanja, zaštite mentalnog i reproduktivnog zdravlja.</w:t>
      </w:r>
    </w:p>
    <w:p w14:paraId="28A1FD0A" w14:textId="77777777" w:rsidR="004A43EB" w:rsidRPr="00874434" w:rsidRDefault="004A43EB" w:rsidP="004A43EB">
      <w:pPr>
        <w:tabs>
          <w:tab w:val="left" w:pos="284"/>
          <w:tab w:val="left" w:pos="630"/>
          <w:tab w:val="left" w:pos="1080"/>
        </w:tabs>
        <w:jc w:val="both"/>
        <w:rPr>
          <w:rFonts w:ascii="Times New Roman" w:hAnsi="Times New Roman" w:cs="Times New Roman"/>
          <w:sz w:val="24"/>
          <w:szCs w:val="24"/>
          <w:lang w:val="bs-Latn-BA"/>
        </w:rPr>
      </w:pPr>
    </w:p>
    <w:p w14:paraId="551444EA" w14:textId="61FE310B" w:rsidR="004A09C9" w:rsidRPr="00874434" w:rsidRDefault="004B349F"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5F104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imao redov</w:t>
      </w:r>
      <w:r w:rsidR="00C04080">
        <w:rPr>
          <w:rFonts w:ascii="Times New Roman" w:hAnsi="Times New Roman" w:cs="Times New Roman"/>
          <w:sz w:val="24"/>
          <w:szCs w:val="24"/>
          <w:lang w:val="bs-Latn-BA"/>
        </w:rPr>
        <w:t>itu</w:t>
      </w:r>
      <w:r w:rsidRPr="00874434">
        <w:rPr>
          <w:rFonts w:ascii="Times New Roman" w:hAnsi="Times New Roman" w:cs="Times New Roman"/>
          <w:sz w:val="24"/>
          <w:szCs w:val="24"/>
          <w:lang w:val="bs-Latn-BA"/>
        </w:rPr>
        <w:t xml:space="preserve"> komunikaciju i sastanke sa predstavnicima </w:t>
      </w:r>
      <w:r w:rsidRPr="00874434">
        <w:rPr>
          <w:rFonts w:ascii="Times New Roman" w:hAnsi="Times New Roman" w:cs="Times New Roman"/>
          <w:b/>
          <w:sz w:val="24"/>
          <w:szCs w:val="24"/>
          <w:lang w:val="bs-Latn-BA"/>
        </w:rPr>
        <w:t>akademske zajednice</w:t>
      </w:r>
      <w:r w:rsidRPr="00874434">
        <w:rPr>
          <w:rFonts w:ascii="Times New Roman" w:hAnsi="Times New Roman" w:cs="Times New Roman"/>
          <w:sz w:val="24"/>
          <w:szCs w:val="24"/>
          <w:lang w:val="bs-Latn-BA"/>
        </w:rPr>
        <w:t xml:space="preserve"> (Fakultet političkih </w:t>
      </w:r>
      <w:r w:rsidR="005F7D38">
        <w:rPr>
          <w:rFonts w:ascii="Times New Roman" w:hAnsi="Times New Roman" w:cs="Times New Roman"/>
          <w:sz w:val="24"/>
          <w:szCs w:val="24"/>
          <w:lang w:val="bs-Latn-BA"/>
        </w:rPr>
        <w:t>znanosti</w:t>
      </w:r>
      <w:r w:rsidRPr="00874434">
        <w:rPr>
          <w:rFonts w:ascii="Times New Roman" w:hAnsi="Times New Roman" w:cs="Times New Roman"/>
          <w:sz w:val="24"/>
          <w:szCs w:val="24"/>
          <w:lang w:val="bs-Latn-BA"/>
        </w:rPr>
        <w:t xml:space="preserve"> Univerziteta u Banjoj Luci) u cilju pripreme </w:t>
      </w:r>
      <w:r w:rsidR="005F104B">
        <w:rPr>
          <w:rFonts w:ascii="Times New Roman" w:hAnsi="Times New Roman" w:cs="Times New Roman"/>
          <w:sz w:val="24"/>
          <w:szCs w:val="24"/>
          <w:lang w:val="bs-Latn-BA"/>
        </w:rPr>
        <w:t>nastavnih planova i programa</w:t>
      </w:r>
      <w:r w:rsidRPr="00874434">
        <w:rPr>
          <w:rFonts w:ascii="Times New Roman" w:hAnsi="Times New Roman" w:cs="Times New Roman"/>
          <w:sz w:val="24"/>
          <w:szCs w:val="24"/>
          <w:lang w:val="bs-Latn-BA"/>
        </w:rPr>
        <w:t xml:space="preserve"> i studijskih programa iz oblasti ravnopravnosti </w:t>
      </w:r>
      <w:r w:rsidR="005F104B">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polova. </w:t>
      </w:r>
      <w:r w:rsidR="00CC1070" w:rsidRPr="00874434">
        <w:rPr>
          <w:rFonts w:ascii="Times New Roman" w:eastAsia="Calibri" w:hAnsi="Times New Roman" w:cs="Times New Roman"/>
          <w:sz w:val="24"/>
          <w:szCs w:val="24"/>
          <w:lang w:val="bs-Latn-BA"/>
        </w:rPr>
        <w:t>Takođe</w:t>
      </w:r>
      <w:r w:rsidR="005F104B">
        <w:rPr>
          <w:rFonts w:ascii="Times New Roman" w:eastAsia="Calibri" w:hAnsi="Times New Roman" w:cs="Times New Roman"/>
          <w:sz w:val="24"/>
          <w:szCs w:val="24"/>
          <w:lang w:val="bs-Latn-BA"/>
        </w:rPr>
        <w:t>r</w:t>
      </w:r>
      <w:r w:rsidR="00CC1070" w:rsidRPr="00874434">
        <w:rPr>
          <w:rFonts w:ascii="Times New Roman" w:eastAsia="Calibri" w:hAnsi="Times New Roman" w:cs="Times New Roman"/>
          <w:sz w:val="24"/>
          <w:szCs w:val="24"/>
          <w:lang w:val="bs-Latn-BA"/>
        </w:rPr>
        <w:t>, u s</w:t>
      </w:r>
      <w:r w:rsidR="00C04080">
        <w:rPr>
          <w:rFonts w:ascii="Times New Roman" w:eastAsia="Calibri" w:hAnsi="Times New Roman" w:cs="Times New Roman"/>
          <w:sz w:val="24"/>
          <w:szCs w:val="24"/>
          <w:lang w:val="bs-Latn-BA"/>
        </w:rPr>
        <w:t>u</w:t>
      </w:r>
      <w:r w:rsidR="00CC1070" w:rsidRPr="00874434">
        <w:rPr>
          <w:rFonts w:ascii="Times New Roman" w:eastAsia="Calibri" w:hAnsi="Times New Roman" w:cs="Times New Roman"/>
          <w:sz w:val="24"/>
          <w:szCs w:val="24"/>
          <w:lang w:val="bs-Latn-BA"/>
        </w:rPr>
        <w:t>radnji sa Upravom za policijsko obrazovanje MUP-a R</w:t>
      </w:r>
      <w:r w:rsidR="00090801" w:rsidRPr="00874434">
        <w:rPr>
          <w:rFonts w:ascii="Times New Roman" w:eastAsia="Calibri" w:hAnsi="Times New Roman" w:cs="Times New Roman"/>
          <w:sz w:val="24"/>
          <w:szCs w:val="24"/>
          <w:lang w:val="bs-Latn-BA"/>
        </w:rPr>
        <w:t>S</w:t>
      </w:r>
      <w:r w:rsidR="00CC1070" w:rsidRPr="00874434">
        <w:rPr>
          <w:rFonts w:ascii="Times New Roman" w:eastAsia="Calibri" w:hAnsi="Times New Roman" w:cs="Times New Roman"/>
          <w:sz w:val="24"/>
          <w:szCs w:val="24"/>
          <w:lang w:val="bs-Latn-BA"/>
        </w:rPr>
        <w:t xml:space="preserve">, izvršeno je pilotiranje prethodno izrađenog </w:t>
      </w:r>
      <w:r w:rsidR="00CC1070" w:rsidRPr="00874434">
        <w:rPr>
          <w:rFonts w:ascii="Times New Roman" w:eastAsia="Calibri" w:hAnsi="Times New Roman" w:cs="Times New Roman"/>
          <w:b/>
          <w:sz w:val="24"/>
          <w:szCs w:val="24"/>
          <w:lang w:val="bs-Latn-BA"/>
        </w:rPr>
        <w:t xml:space="preserve">Modula za rad sa žrtvama rodno </w:t>
      </w:r>
      <w:r w:rsidR="00EC333A">
        <w:rPr>
          <w:rFonts w:ascii="Times New Roman" w:eastAsia="Calibri" w:hAnsi="Times New Roman" w:cs="Times New Roman"/>
          <w:b/>
          <w:sz w:val="24"/>
          <w:szCs w:val="24"/>
          <w:lang w:val="bs-Latn-BA"/>
        </w:rPr>
        <w:t>zasnovanog</w:t>
      </w:r>
      <w:r w:rsidR="00EC333A" w:rsidRPr="00874434">
        <w:rPr>
          <w:rFonts w:ascii="Times New Roman" w:eastAsia="Calibri" w:hAnsi="Times New Roman" w:cs="Times New Roman"/>
          <w:b/>
          <w:sz w:val="24"/>
          <w:szCs w:val="24"/>
          <w:lang w:val="bs-Latn-BA"/>
        </w:rPr>
        <w:t xml:space="preserve"> </w:t>
      </w:r>
      <w:r w:rsidR="00CC1070" w:rsidRPr="00874434">
        <w:rPr>
          <w:rFonts w:ascii="Times New Roman" w:eastAsia="Calibri" w:hAnsi="Times New Roman" w:cs="Times New Roman"/>
          <w:b/>
          <w:sz w:val="24"/>
          <w:szCs w:val="24"/>
          <w:lang w:val="bs-Latn-BA"/>
        </w:rPr>
        <w:t>nasilja</w:t>
      </w:r>
      <w:r w:rsidR="00CC1070" w:rsidRPr="00874434">
        <w:rPr>
          <w:rFonts w:ascii="Times New Roman" w:eastAsia="Calibri" w:hAnsi="Times New Roman" w:cs="Times New Roman"/>
          <w:sz w:val="24"/>
          <w:szCs w:val="24"/>
          <w:lang w:val="bs-Latn-BA"/>
        </w:rPr>
        <w:t xml:space="preserve">, te će se u narednom periodu intenzivirati aktivnosti na uvrštavanju Modula u </w:t>
      </w:r>
      <w:r w:rsidR="005F104B">
        <w:rPr>
          <w:rFonts w:ascii="Times New Roman" w:eastAsia="Calibri" w:hAnsi="Times New Roman" w:cs="Times New Roman"/>
          <w:sz w:val="24"/>
          <w:szCs w:val="24"/>
          <w:lang w:val="bs-Latn-BA"/>
        </w:rPr>
        <w:t>nastavni plan i program</w:t>
      </w:r>
      <w:r w:rsidR="00CC1070" w:rsidRPr="00874434">
        <w:rPr>
          <w:rFonts w:ascii="Times New Roman" w:eastAsia="Calibri" w:hAnsi="Times New Roman" w:cs="Times New Roman"/>
          <w:sz w:val="24"/>
          <w:szCs w:val="24"/>
          <w:lang w:val="bs-Latn-BA"/>
        </w:rPr>
        <w:t xml:space="preserve"> Uprave. </w:t>
      </w:r>
      <w:r w:rsidRPr="00874434">
        <w:rPr>
          <w:rFonts w:ascii="Times New Roman" w:hAnsi="Times New Roman" w:cs="Times New Roman"/>
          <w:sz w:val="24"/>
          <w:szCs w:val="24"/>
          <w:lang w:val="bs-Latn-BA"/>
        </w:rPr>
        <w:t xml:space="preserve">Održani su i radni sastanci sa </w:t>
      </w:r>
      <w:r w:rsidRPr="00874434">
        <w:rPr>
          <w:rFonts w:ascii="Times New Roman" w:hAnsi="Times New Roman" w:cs="Times New Roman"/>
          <w:b/>
          <w:sz w:val="24"/>
          <w:szCs w:val="24"/>
          <w:lang w:val="bs-Latn-BA"/>
        </w:rPr>
        <w:t>medijima</w:t>
      </w:r>
      <w:r w:rsidRPr="00874434">
        <w:rPr>
          <w:rFonts w:ascii="Times New Roman" w:hAnsi="Times New Roman" w:cs="Times New Roman"/>
          <w:sz w:val="24"/>
          <w:szCs w:val="24"/>
          <w:lang w:val="bs-Latn-BA"/>
        </w:rPr>
        <w:t>, radi unapr</w:t>
      </w:r>
      <w:r w:rsidR="00C04080">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eđenja s</w:t>
      </w:r>
      <w:r w:rsidR="00C04080">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radnje.</w:t>
      </w:r>
      <w:r w:rsidR="00E87671" w:rsidRPr="00874434">
        <w:rPr>
          <w:rFonts w:ascii="Times New Roman" w:hAnsi="Times New Roman" w:cs="Times New Roman"/>
          <w:sz w:val="24"/>
          <w:szCs w:val="24"/>
          <w:lang w:val="bs-Latn-BA"/>
        </w:rPr>
        <w:t xml:space="preserve"> </w:t>
      </w:r>
    </w:p>
    <w:p w14:paraId="05A49C14" w14:textId="77777777" w:rsidR="00D9160B" w:rsidRPr="00874434" w:rsidRDefault="00D9160B" w:rsidP="004A43EB">
      <w:pPr>
        <w:rPr>
          <w:rFonts w:ascii="Times New Roman" w:hAnsi="Times New Roman" w:cs="Times New Roman"/>
          <w:sz w:val="24"/>
          <w:szCs w:val="24"/>
        </w:rPr>
      </w:pPr>
    </w:p>
    <w:sectPr w:rsidR="00D9160B" w:rsidRPr="00874434" w:rsidSect="00586339">
      <w:headerReference w:type="even" r:id="rId8"/>
      <w:headerReference w:type="default" r:id="rId9"/>
      <w:footerReference w:type="even" r:id="rId10"/>
      <w:footerReference w:type="default" r:id="rId11"/>
      <w:headerReference w:type="first" r:id="rId12"/>
      <w:footerReference w:type="first" r:id="rId13"/>
      <w:pgSz w:w="12240" w:h="15840"/>
      <w:pgMar w:top="1276" w:right="900" w:bottom="1134" w:left="1134" w:header="28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3381" w14:textId="77777777" w:rsidR="005E478F" w:rsidRDefault="005E478F" w:rsidP="00850ADB">
      <w:r>
        <w:separator/>
      </w:r>
    </w:p>
  </w:endnote>
  <w:endnote w:type="continuationSeparator" w:id="0">
    <w:p w14:paraId="7E767647" w14:textId="77777777" w:rsidR="005E478F" w:rsidRDefault="005E478F" w:rsidP="008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56DB" w14:textId="77777777" w:rsidR="00866542" w:rsidRDefault="008665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9341"/>
      <w:docPartObj>
        <w:docPartGallery w:val="Page Numbers (Bottom of Page)"/>
        <w:docPartUnique/>
      </w:docPartObj>
    </w:sdtPr>
    <w:sdtEndPr>
      <w:rPr>
        <w:noProof/>
      </w:rPr>
    </w:sdtEndPr>
    <w:sdtContent>
      <w:p w14:paraId="355A9C92" w14:textId="550E7151" w:rsidR="00C10A4D" w:rsidRDefault="00C10A4D">
        <w:pPr>
          <w:pStyle w:val="Footer"/>
          <w:jc w:val="right"/>
        </w:pPr>
        <w:r>
          <w:fldChar w:fldCharType="begin"/>
        </w:r>
        <w:r>
          <w:instrText xml:space="preserve"> PAGE   \* MERGEFORMAT </w:instrText>
        </w:r>
        <w:r>
          <w:fldChar w:fldCharType="separate"/>
        </w:r>
        <w:r w:rsidR="00866542">
          <w:rPr>
            <w:noProof/>
          </w:rPr>
          <w:t>62</w:t>
        </w:r>
        <w:r>
          <w:rPr>
            <w:noProof/>
          </w:rPr>
          <w:fldChar w:fldCharType="end"/>
        </w:r>
      </w:p>
    </w:sdtContent>
  </w:sdt>
  <w:p w14:paraId="573C0A0E" w14:textId="77777777" w:rsidR="00C10A4D" w:rsidRDefault="00C10A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5369" w14:textId="57993ED2" w:rsidR="00C10A4D" w:rsidRPr="00866542" w:rsidRDefault="00C10A4D" w:rsidP="00866542">
    <w:pPr>
      <w:pStyle w:val="Footer"/>
    </w:pPr>
    <w:bookmarkStart w:id="65" w:name="_GoBack"/>
    <w:bookmarkEnd w:id="6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B84D" w14:textId="77777777" w:rsidR="005E478F" w:rsidRDefault="005E478F" w:rsidP="00850ADB">
      <w:r>
        <w:separator/>
      </w:r>
    </w:p>
  </w:footnote>
  <w:footnote w:type="continuationSeparator" w:id="0">
    <w:p w14:paraId="44A42D33" w14:textId="77777777" w:rsidR="005E478F" w:rsidRDefault="005E478F" w:rsidP="00850ADB">
      <w:r>
        <w:continuationSeparator/>
      </w:r>
    </w:p>
  </w:footnote>
  <w:footnote w:id="1">
    <w:p w14:paraId="606BFEE3" w14:textId="77777777" w:rsidR="00C10A4D" w:rsidRPr="00F34C32" w:rsidRDefault="00C10A4D" w:rsidP="00280B77">
      <w:pPr>
        <w:pStyle w:val="FootnoteText"/>
        <w:rPr>
          <w:rFonts w:ascii="Times New Roman" w:hAnsi="Times New Roman"/>
        </w:rPr>
      </w:pPr>
      <w:r w:rsidRPr="00F34C32">
        <w:rPr>
          <w:rStyle w:val="FootnoteReference"/>
          <w:rFonts w:ascii="Times New Roman" w:hAnsi="Times New Roman"/>
        </w:rPr>
        <w:footnoteRef/>
      </w:r>
      <w:r w:rsidRPr="00F34C32">
        <w:rPr>
          <w:rFonts w:ascii="Times New Roman" w:hAnsi="Times New Roman"/>
        </w:rPr>
        <w:t xml:space="preserve"> </w:t>
      </w:r>
      <w:r w:rsidRPr="00F34C32">
        <w:rPr>
          <w:rFonts w:ascii="Times New Roman" w:hAnsi="Times New Roman"/>
          <w:lang w:val="hr-BA"/>
        </w:rPr>
        <w:t>„Službene novine Federacije BiH“, broj: 101/22</w:t>
      </w:r>
    </w:p>
  </w:footnote>
  <w:footnote w:id="2">
    <w:p w14:paraId="3110431E" w14:textId="77777777" w:rsidR="00C10A4D" w:rsidRPr="005745B1" w:rsidRDefault="00C10A4D" w:rsidP="00412349">
      <w:pPr>
        <w:pStyle w:val="FootnoteText"/>
        <w:rPr>
          <w:rFonts w:ascii="Times New Roman" w:hAnsi="Times New Roman"/>
        </w:rPr>
      </w:pPr>
      <w:r w:rsidRPr="005745B1">
        <w:rPr>
          <w:rStyle w:val="FootnoteReference"/>
          <w:rFonts w:ascii="Times New Roman" w:hAnsi="Times New Roman"/>
        </w:rPr>
        <w:footnoteRef/>
      </w:r>
      <w:r w:rsidRPr="005745B1">
        <w:rPr>
          <w:rFonts w:ascii="Times New Roman" w:hAnsi="Times New Roman"/>
        </w:rPr>
        <w:t xml:space="preserve"> Više na: http://www.mpr.gov.ba/web_dokumenti/default.aspx?id=10809&amp;langTag=bs-BA</w:t>
      </w:r>
    </w:p>
  </w:footnote>
  <w:footnote w:id="3">
    <w:p w14:paraId="57EB92D1" w14:textId="0EF85EF8" w:rsidR="00C10A4D" w:rsidRPr="005745B1" w:rsidRDefault="00C10A4D" w:rsidP="00412349">
      <w:pPr>
        <w:pStyle w:val="FootnoteText"/>
        <w:rPr>
          <w:rFonts w:ascii="Times New Roman" w:hAnsi="Times New Roman"/>
        </w:rPr>
      </w:pPr>
      <w:r w:rsidRPr="005745B1">
        <w:rPr>
          <w:rStyle w:val="FootnoteReference"/>
          <w:rFonts w:ascii="Times New Roman" w:hAnsi="Times New Roman"/>
        </w:rPr>
        <w:footnoteRef/>
      </w:r>
      <w:r w:rsidRPr="005745B1">
        <w:rPr>
          <w:rFonts w:ascii="Times New Roman" w:hAnsi="Times New Roman"/>
        </w:rPr>
        <w:t xml:space="preserve"> Studija o mogućnostima ostvarivanja </w:t>
      </w:r>
      <w:r>
        <w:rPr>
          <w:rFonts w:ascii="Times New Roman" w:hAnsi="Times New Roman"/>
        </w:rPr>
        <w:t>odšteta</w:t>
      </w:r>
      <w:r w:rsidRPr="005745B1">
        <w:rPr>
          <w:rFonts w:ascii="Times New Roman" w:hAnsi="Times New Roman"/>
        </w:rPr>
        <w:t xml:space="preserve"> za preživjele</w:t>
      </w:r>
      <w:r>
        <w:rPr>
          <w:rFonts w:ascii="Times New Roman" w:hAnsi="Times New Roman"/>
        </w:rPr>
        <w:t xml:space="preserve"> žrtve</w:t>
      </w:r>
      <w:r w:rsidRPr="005745B1">
        <w:rPr>
          <w:rFonts w:ascii="Times New Roman" w:hAnsi="Times New Roman"/>
        </w:rPr>
        <w:t xml:space="preserve"> ratnog seksualnog nas</w:t>
      </w:r>
      <w:r>
        <w:rPr>
          <w:rFonts w:ascii="Times New Roman" w:hAnsi="Times New Roman"/>
        </w:rPr>
        <w:t>ilja u Bosni i Hercegovini „</w:t>
      </w:r>
      <w:r w:rsidRPr="005745B1">
        <w:rPr>
          <w:rFonts w:ascii="Times New Roman" w:hAnsi="Times New Roman"/>
        </w:rPr>
        <w:t xml:space="preserve">Zajedno dižemo glas”, </w:t>
      </w:r>
      <w:r>
        <w:rPr>
          <w:rFonts w:ascii="Times New Roman" w:hAnsi="Times New Roman"/>
        </w:rPr>
        <w:t>„</w:t>
      </w:r>
      <w:r w:rsidRPr="005745B1">
        <w:rPr>
          <w:rFonts w:ascii="Times New Roman" w:hAnsi="Times New Roman"/>
          <w:i/>
        </w:rPr>
        <w:t>Trial International</w:t>
      </w:r>
      <w:r>
        <w:rPr>
          <w:rFonts w:ascii="Times New Roman" w:hAnsi="Times New Roman"/>
          <w:i/>
        </w:rPr>
        <w:t>“</w:t>
      </w:r>
      <w:r w:rsidRPr="005745B1">
        <w:rPr>
          <w:rFonts w:ascii="Times New Roman" w:hAnsi="Times New Roman"/>
        </w:rPr>
        <w:t xml:space="preserve">, </w:t>
      </w:r>
      <w:r>
        <w:rPr>
          <w:rFonts w:ascii="Times New Roman" w:hAnsi="Times New Roman"/>
        </w:rPr>
        <w:t>„</w:t>
      </w:r>
      <w:r w:rsidRPr="005745B1">
        <w:rPr>
          <w:rFonts w:ascii="Times New Roman" w:hAnsi="Times New Roman"/>
        </w:rPr>
        <w:t>Viva Žene</w:t>
      </w:r>
      <w:r>
        <w:rPr>
          <w:rFonts w:ascii="Times New Roman" w:hAnsi="Times New Roman"/>
        </w:rPr>
        <w:t>“</w:t>
      </w:r>
      <w:r w:rsidRPr="005745B1">
        <w:rPr>
          <w:rFonts w:ascii="Times New Roman" w:hAnsi="Times New Roman"/>
        </w:rPr>
        <w:t xml:space="preserve">, </w:t>
      </w:r>
      <w:r>
        <w:rPr>
          <w:rFonts w:ascii="Times New Roman" w:hAnsi="Times New Roman"/>
        </w:rPr>
        <w:t>„</w:t>
      </w:r>
      <w:r w:rsidRPr="005745B1">
        <w:rPr>
          <w:rFonts w:ascii="Times New Roman" w:hAnsi="Times New Roman"/>
          <w:i/>
        </w:rPr>
        <w:t>Global Survivors Fund</w:t>
      </w:r>
      <w:r>
        <w:rPr>
          <w:rFonts w:ascii="Times New Roman" w:hAnsi="Times New Roman"/>
          <w:i/>
        </w:rPr>
        <w:t>“</w:t>
      </w:r>
      <w:r w:rsidRPr="005745B1">
        <w:rPr>
          <w:rFonts w:ascii="Times New Roman" w:hAnsi="Times New Roman"/>
          <w:i/>
        </w:rPr>
        <w:t>,</w:t>
      </w:r>
      <w:r w:rsidRPr="005745B1">
        <w:rPr>
          <w:rFonts w:ascii="Times New Roman" w:hAnsi="Times New Roman"/>
        </w:rPr>
        <w:t xml:space="preserve"> </w:t>
      </w:r>
      <w:r>
        <w:rPr>
          <w:rFonts w:ascii="Times New Roman" w:hAnsi="Times New Roman"/>
        </w:rPr>
        <w:t>ožujak</w:t>
      </w:r>
      <w:r w:rsidRPr="005745B1">
        <w:rPr>
          <w:rFonts w:ascii="Times New Roman" w:hAnsi="Times New Roman"/>
        </w:rPr>
        <w:t xml:space="preserve"> 2022.</w:t>
      </w:r>
      <w:r>
        <w:rPr>
          <w:rFonts w:ascii="Times New Roman" w:hAnsi="Times New Roman"/>
        </w:rPr>
        <w:t xml:space="preserve"> godine</w:t>
      </w:r>
      <w:r w:rsidRPr="005745B1">
        <w:rPr>
          <w:rFonts w:ascii="Times New Roman" w:hAnsi="Times New Roman"/>
        </w:rPr>
        <w:t>, str. 3.</w:t>
      </w:r>
    </w:p>
  </w:footnote>
  <w:footnote w:id="4">
    <w:p w14:paraId="036C4042" w14:textId="1272E788" w:rsidR="00C10A4D" w:rsidRPr="00931B4F" w:rsidRDefault="00C10A4D" w:rsidP="00412349">
      <w:pPr>
        <w:pStyle w:val="FootnoteText"/>
        <w:rPr>
          <w:rFonts w:ascii="Arial" w:hAnsi="Arial" w:cs="Arial"/>
          <w:sz w:val="18"/>
          <w:szCs w:val="18"/>
          <w:highlight w:val="yellow"/>
        </w:rPr>
      </w:pPr>
      <w:r w:rsidRPr="005745B1">
        <w:rPr>
          <w:rStyle w:val="FootnoteReference"/>
          <w:rFonts w:ascii="Times New Roman" w:hAnsi="Times New Roman"/>
        </w:rPr>
        <w:footnoteRef/>
      </w:r>
      <w:r w:rsidRPr="005745B1">
        <w:rPr>
          <w:rFonts w:ascii="Times New Roman" w:hAnsi="Times New Roman"/>
        </w:rPr>
        <w:t>„Rodni profil zemlje za Bosnu i Hercegovinu“, UN W</w:t>
      </w:r>
      <w:r>
        <w:rPr>
          <w:rFonts w:ascii="Times New Roman" w:hAnsi="Times New Roman"/>
        </w:rPr>
        <w:t>omen</w:t>
      </w:r>
      <w:r w:rsidRPr="005745B1">
        <w:rPr>
          <w:rFonts w:ascii="Times New Roman" w:hAnsi="Times New Roman"/>
        </w:rPr>
        <w:t xml:space="preserve">, Sarajevo, </w:t>
      </w:r>
      <w:r>
        <w:rPr>
          <w:rFonts w:ascii="Times New Roman" w:hAnsi="Times New Roman"/>
        </w:rPr>
        <w:t>srpanj</w:t>
      </w:r>
      <w:r w:rsidRPr="005745B1">
        <w:rPr>
          <w:rFonts w:ascii="Times New Roman" w:hAnsi="Times New Roman"/>
        </w:rPr>
        <w:t xml:space="preserve"> 2021.</w:t>
      </w:r>
      <w:r>
        <w:rPr>
          <w:rFonts w:ascii="Times New Roman" w:hAnsi="Times New Roman"/>
        </w:rPr>
        <w:t xml:space="preserve"> godine</w:t>
      </w:r>
      <w:r w:rsidRPr="005745B1">
        <w:rPr>
          <w:rFonts w:ascii="Times New Roman" w:hAnsi="Times New Roman"/>
        </w:rPr>
        <w:t>, str. 10.</w:t>
      </w:r>
    </w:p>
  </w:footnote>
  <w:footnote w:id="5">
    <w:p w14:paraId="44A99239" w14:textId="435BB7AF" w:rsidR="00C10A4D" w:rsidRPr="00C16D06" w:rsidRDefault="00C10A4D" w:rsidP="007E4B8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jc w:val="both"/>
        <w:rPr>
          <w:rFonts w:hAnsi="Arial" w:cs="Arial"/>
          <w:sz w:val="18"/>
          <w:szCs w:val="18"/>
        </w:rPr>
      </w:pPr>
      <w:r w:rsidRPr="00E42FDB">
        <w:rPr>
          <w:rStyle w:val="FootnoteReference"/>
          <w:rFonts w:ascii="Times New Roman" w:hAnsi="Times New Roman" w:cs="Times New Roman"/>
          <w:sz w:val="20"/>
          <w:szCs w:val="20"/>
        </w:rPr>
        <w:footnoteRef/>
      </w:r>
      <w:r w:rsidRPr="00E42FDB">
        <w:rPr>
          <w:rFonts w:ascii="Times New Roman" w:hAnsi="Times New Roman" w:cs="Times New Roman"/>
          <w:sz w:val="20"/>
          <w:szCs w:val="20"/>
        </w:rPr>
        <w:t xml:space="preserve"> U kontekstu pandemije COVID-19, ARS</w:t>
      </w:r>
      <w:r>
        <w:rPr>
          <w:rFonts w:ascii="Times New Roman" w:hAnsi="Times New Roman" w:cs="Times New Roman"/>
          <w:sz w:val="20"/>
          <w:szCs w:val="20"/>
        </w:rPr>
        <w:t xml:space="preserve"> </w:t>
      </w:r>
      <w:r w:rsidRPr="00E42FDB">
        <w:rPr>
          <w:rFonts w:ascii="Times New Roman" w:hAnsi="Times New Roman" w:cs="Times New Roman"/>
          <w:sz w:val="20"/>
          <w:szCs w:val="20"/>
        </w:rPr>
        <w:t>BiH MLJPI je prikupi</w:t>
      </w:r>
      <w:r>
        <w:rPr>
          <w:rFonts w:ascii="Times New Roman" w:hAnsi="Times New Roman" w:cs="Times New Roman"/>
          <w:sz w:val="20"/>
          <w:szCs w:val="20"/>
        </w:rPr>
        <w:t>la</w:t>
      </w:r>
      <w:r w:rsidRPr="00E42FDB">
        <w:rPr>
          <w:rFonts w:ascii="Times New Roman" w:hAnsi="Times New Roman" w:cs="Times New Roman"/>
          <w:sz w:val="20"/>
          <w:szCs w:val="20"/>
        </w:rPr>
        <w:t xml:space="preserve"> informacije od sigurnih kuća u v</w:t>
      </w:r>
      <w:r>
        <w:rPr>
          <w:rFonts w:ascii="Times New Roman" w:hAnsi="Times New Roman" w:cs="Times New Roman"/>
          <w:sz w:val="20"/>
          <w:szCs w:val="20"/>
        </w:rPr>
        <w:t xml:space="preserve">ezi sa rodno uvjetovanim nasiljem, te je </w:t>
      </w:r>
      <w:r w:rsidRPr="00E42FDB">
        <w:rPr>
          <w:rFonts w:ascii="Times New Roman" w:hAnsi="Times New Roman" w:cs="Times New Roman"/>
          <w:sz w:val="20"/>
          <w:szCs w:val="20"/>
        </w:rPr>
        <w:t>konstat</w:t>
      </w:r>
      <w:r>
        <w:rPr>
          <w:rFonts w:ascii="Times New Roman" w:hAnsi="Times New Roman" w:cs="Times New Roman"/>
          <w:sz w:val="20"/>
          <w:szCs w:val="20"/>
        </w:rPr>
        <w:t>ovano</w:t>
      </w:r>
      <w:r w:rsidRPr="00E42FDB">
        <w:rPr>
          <w:rFonts w:ascii="Times New Roman" w:hAnsi="Times New Roman" w:cs="Times New Roman"/>
          <w:sz w:val="20"/>
          <w:szCs w:val="20"/>
        </w:rPr>
        <w:t xml:space="preserve"> da je od </w:t>
      </w:r>
      <w:r>
        <w:rPr>
          <w:rFonts w:ascii="Times New Roman" w:hAnsi="Times New Roman" w:cs="Times New Roman"/>
          <w:sz w:val="20"/>
          <w:szCs w:val="20"/>
        </w:rPr>
        <w:t>siječnja</w:t>
      </w:r>
      <w:r w:rsidRPr="00E42FDB">
        <w:rPr>
          <w:rFonts w:ascii="Times New Roman" w:hAnsi="Times New Roman" w:cs="Times New Roman"/>
          <w:sz w:val="20"/>
          <w:szCs w:val="20"/>
        </w:rPr>
        <w:t xml:space="preserve"> do </w:t>
      </w:r>
      <w:r>
        <w:rPr>
          <w:rFonts w:ascii="Times New Roman" w:hAnsi="Times New Roman" w:cs="Times New Roman"/>
          <w:sz w:val="20"/>
          <w:szCs w:val="20"/>
        </w:rPr>
        <w:t>lipnja</w:t>
      </w:r>
      <w:r w:rsidRPr="00E42FDB">
        <w:rPr>
          <w:rFonts w:ascii="Times New Roman" w:hAnsi="Times New Roman" w:cs="Times New Roman"/>
          <w:sz w:val="20"/>
          <w:szCs w:val="20"/>
        </w:rPr>
        <w:t xml:space="preserve"> 2020. godine bilo primljeno </w:t>
      </w:r>
      <w:r w:rsidRPr="00E42FDB">
        <w:rPr>
          <w:rFonts w:ascii="Times New Roman" w:hAnsi="Times New Roman" w:cs="Times New Roman"/>
          <w:bCs/>
          <w:sz w:val="20"/>
          <w:szCs w:val="20"/>
        </w:rPr>
        <w:t xml:space="preserve">519 </w:t>
      </w:r>
      <w:r w:rsidRPr="00E42FDB">
        <w:rPr>
          <w:rFonts w:ascii="Times New Roman" w:hAnsi="Times New Roman" w:cs="Times New Roman"/>
          <w:sz w:val="20"/>
          <w:szCs w:val="20"/>
        </w:rPr>
        <w:t xml:space="preserve">žrtava rodno </w:t>
      </w:r>
      <w:r>
        <w:rPr>
          <w:rFonts w:ascii="Times New Roman" w:hAnsi="Times New Roman" w:cs="Times New Roman"/>
          <w:sz w:val="20"/>
          <w:szCs w:val="20"/>
        </w:rPr>
        <w:t>uvjetovanog</w:t>
      </w:r>
      <w:r w:rsidRPr="00E42FDB">
        <w:rPr>
          <w:rFonts w:ascii="Times New Roman" w:hAnsi="Times New Roman" w:cs="Times New Roman"/>
          <w:sz w:val="20"/>
          <w:szCs w:val="20"/>
        </w:rPr>
        <w:t xml:space="preserve"> i </w:t>
      </w:r>
      <w:r>
        <w:rPr>
          <w:rFonts w:ascii="Times New Roman" w:hAnsi="Times New Roman" w:cs="Times New Roman"/>
          <w:sz w:val="20"/>
          <w:szCs w:val="20"/>
        </w:rPr>
        <w:t>obiteljskog</w:t>
      </w:r>
      <w:r w:rsidRPr="00E42FDB">
        <w:rPr>
          <w:rFonts w:ascii="Times New Roman" w:hAnsi="Times New Roman" w:cs="Times New Roman"/>
          <w:sz w:val="20"/>
          <w:szCs w:val="20"/>
        </w:rPr>
        <w:t xml:space="preserve"> nasilja, dok je u istom </w:t>
      </w:r>
      <w:r>
        <w:rPr>
          <w:rFonts w:ascii="Times New Roman" w:hAnsi="Times New Roman" w:cs="Times New Roman"/>
          <w:sz w:val="20"/>
          <w:szCs w:val="20"/>
        </w:rPr>
        <w:t>razdoblju</w:t>
      </w:r>
      <w:r w:rsidRPr="00E42FDB">
        <w:rPr>
          <w:rFonts w:ascii="Times New Roman" w:hAnsi="Times New Roman" w:cs="Times New Roman"/>
          <w:sz w:val="20"/>
          <w:szCs w:val="20"/>
        </w:rPr>
        <w:t xml:space="preserve"> 2019. godine registr</w:t>
      </w:r>
      <w:r>
        <w:rPr>
          <w:rFonts w:ascii="Times New Roman" w:hAnsi="Times New Roman" w:cs="Times New Roman"/>
          <w:sz w:val="20"/>
          <w:szCs w:val="20"/>
        </w:rPr>
        <w:t>irano</w:t>
      </w:r>
      <w:r w:rsidRPr="00E42FDB">
        <w:rPr>
          <w:rFonts w:ascii="Times New Roman" w:hAnsi="Times New Roman" w:cs="Times New Roman"/>
          <w:sz w:val="20"/>
          <w:szCs w:val="20"/>
        </w:rPr>
        <w:t xml:space="preserve"> </w:t>
      </w:r>
      <w:r w:rsidRPr="00E42FDB">
        <w:rPr>
          <w:rFonts w:ascii="Times New Roman" w:hAnsi="Times New Roman" w:cs="Times New Roman"/>
          <w:bCs/>
          <w:sz w:val="20"/>
          <w:szCs w:val="20"/>
        </w:rPr>
        <w:t>347</w:t>
      </w:r>
      <w:r w:rsidRPr="00E42FDB">
        <w:rPr>
          <w:rFonts w:ascii="Times New Roman" w:hAnsi="Times New Roman" w:cs="Times New Roman"/>
          <w:sz w:val="20"/>
          <w:szCs w:val="20"/>
        </w:rPr>
        <w:t xml:space="preserve"> novih korisni</w:t>
      </w:r>
      <w:r>
        <w:rPr>
          <w:rFonts w:ascii="Times New Roman" w:hAnsi="Times New Roman" w:cs="Times New Roman"/>
          <w:sz w:val="20"/>
          <w:szCs w:val="20"/>
        </w:rPr>
        <w:t>ca. U navedenom razdoblju registrirano</w:t>
      </w:r>
      <w:r w:rsidRPr="00E42FDB">
        <w:rPr>
          <w:rFonts w:ascii="Times New Roman" w:hAnsi="Times New Roman" w:cs="Times New Roman"/>
          <w:sz w:val="20"/>
          <w:szCs w:val="20"/>
        </w:rPr>
        <w:t xml:space="preserve"> je </w:t>
      </w:r>
      <w:r w:rsidRPr="00E42FDB">
        <w:rPr>
          <w:rFonts w:ascii="Times New Roman" w:hAnsi="Times New Roman" w:cs="Times New Roman"/>
          <w:bCs/>
          <w:sz w:val="20"/>
          <w:szCs w:val="20"/>
        </w:rPr>
        <w:t>4.158</w:t>
      </w:r>
      <w:r w:rsidRPr="00E42FDB">
        <w:rPr>
          <w:rFonts w:ascii="Times New Roman" w:hAnsi="Times New Roman" w:cs="Times New Roman"/>
          <w:sz w:val="20"/>
          <w:szCs w:val="20"/>
        </w:rPr>
        <w:t xml:space="preserve"> poziva na SOS telefon, dok je u uporednom </w:t>
      </w:r>
      <w:r>
        <w:rPr>
          <w:rFonts w:ascii="Times New Roman" w:hAnsi="Times New Roman" w:cs="Times New Roman"/>
          <w:sz w:val="20"/>
          <w:szCs w:val="20"/>
        </w:rPr>
        <w:t>razdoblju</w:t>
      </w:r>
      <w:r w:rsidRPr="00E42FDB">
        <w:rPr>
          <w:rFonts w:ascii="Times New Roman" w:hAnsi="Times New Roman" w:cs="Times New Roman"/>
          <w:sz w:val="20"/>
          <w:szCs w:val="20"/>
        </w:rPr>
        <w:t xml:space="preserve"> u 2019. godini registr</w:t>
      </w:r>
      <w:r>
        <w:rPr>
          <w:rFonts w:ascii="Times New Roman" w:hAnsi="Times New Roman" w:cs="Times New Roman"/>
          <w:sz w:val="20"/>
          <w:szCs w:val="20"/>
        </w:rPr>
        <w:t>irano</w:t>
      </w:r>
      <w:r w:rsidRPr="00E42FDB">
        <w:rPr>
          <w:rFonts w:ascii="Times New Roman" w:hAnsi="Times New Roman" w:cs="Times New Roman"/>
          <w:sz w:val="20"/>
          <w:szCs w:val="20"/>
        </w:rPr>
        <w:t xml:space="preserve"> </w:t>
      </w:r>
      <w:r w:rsidRPr="00E42FDB">
        <w:rPr>
          <w:rFonts w:ascii="Times New Roman" w:hAnsi="Times New Roman" w:cs="Times New Roman"/>
          <w:bCs/>
          <w:sz w:val="20"/>
          <w:szCs w:val="20"/>
        </w:rPr>
        <w:t>2.833</w:t>
      </w:r>
      <w:r w:rsidRPr="00E42FDB">
        <w:rPr>
          <w:rFonts w:ascii="Times New Roman" w:hAnsi="Times New Roman" w:cs="Times New Roman"/>
          <w:sz w:val="20"/>
          <w:szCs w:val="20"/>
        </w:rPr>
        <w:t xml:space="preserve"> poziva. U vezi s</w:t>
      </w:r>
      <w:r>
        <w:rPr>
          <w:rFonts w:ascii="Times New Roman" w:hAnsi="Times New Roman" w:cs="Times New Roman"/>
          <w:sz w:val="20"/>
          <w:szCs w:val="20"/>
        </w:rPr>
        <w:t>a</w:t>
      </w:r>
      <w:r w:rsidRPr="00E42FDB">
        <w:rPr>
          <w:rFonts w:ascii="Times New Roman" w:hAnsi="Times New Roman" w:cs="Times New Roman"/>
          <w:sz w:val="20"/>
          <w:szCs w:val="20"/>
        </w:rPr>
        <w:t xml:space="preserve"> navedenim, možemo zaključiti da je </w:t>
      </w:r>
      <w:r w:rsidRPr="00E42FDB">
        <w:rPr>
          <w:rFonts w:ascii="Times New Roman" w:hAnsi="Times New Roman" w:cs="Times New Roman"/>
          <w:bCs/>
          <w:sz w:val="20"/>
          <w:szCs w:val="20"/>
        </w:rPr>
        <w:t xml:space="preserve">došlo do velikog porasta nasilja u </w:t>
      </w:r>
      <w:r>
        <w:rPr>
          <w:rFonts w:ascii="Times New Roman" w:hAnsi="Times New Roman" w:cs="Times New Roman"/>
          <w:bCs/>
          <w:sz w:val="20"/>
          <w:szCs w:val="20"/>
        </w:rPr>
        <w:t>obitelji</w:t>
      </w:r>
      <w:r w:rsidRPr="00E42FDB">
        <w:rPr>
          <w:rFonts w:ascii="Times New Roman" w:hAnsi="Times New Roman" w:cs="Times New Roman"/>
          <w:bCs/>
          <w:sz w:val="20"/>
          <w:szCs w:val="20"/>
        </w:rPr>
        <w:t xml:space="preserve"> t</w:t>
      </w:r>
      <w:r>
        <w:rPr>
          <w:rFonts w:ascii="Times New Roman" w:hAnsi="Times New Roman" w:cs="Times New Roman"/>
          <w:bCs/>
          <w:sz w:val="20"/>
          <w:szCs w:val="20"/>
        </w:rPr>
        <w:t>ije</w:t>
      </w:r>
      <w:r w:rsidRPr="00E42FDB">
        <w:rPr>
          <w:rFonts w:ascii="Times New Roman" w:hAnsi="Times New Roman" w:cs="Times New Roman"/>
          <w:bCs/>
          <w:sz w:val="20"/>
          <w:szCs w:val="20"/>
        </w:rPr>
        <w:t>kom pandemije</w:t>
      </w:r>
      <w:r w:rsidRPr="00C16D06">
        <w:rPr>
          <w:rFonts w:hAnsi="Arial" w:cs="Arial"/>
          <w:bCs/>
          <w:sz w:val="18"/>
          <w:szCs w:val="18"/>
        </w:rPr>
        <w:t>.</w:t>
      </w:r>
    </w:p>
    <w:p w14:paraId="385B5B97" w14:textId="77777777" w:rsidR="00C10A4D" w:rsidRDefault="00C10A4D" w:rsidP="007E4B8C">
      <w:pPr>
        <w:pStyle w:val="FootnoteText"/>
      </w:pPr>
    </w:p>
  </w:footnote>
  <w:footnote w:id="6">
    <w:p w14:paraId="4E106BD8" w14:textId="1E467104" w:rsidR="00C10A4D" w:rsidRPr="00FE792B" w:rsidRDefault="00C10A4D" w:rsidP="00385D9D">
      <w:pPr>
        <w:pStyle w:val="FootnoteText"/>
        <w:jc w:val="both"/>
        <w:rPr>
          <w:rFonts w:ascii="Times New Roman" w:hAnsi="Times New Roman"/>
        </w:rPr>
      </w:pPr>
      <w:r w:rsidRPr="00FE792B">
        <w:rPr>
          <w:rStyle w:val="FootnoteReference"/>
          <w:rFonts w:ascii="Times New Roman" w:hAnsi="Times New Roman"/>
        </w:rPr>
        <w:footnoteRef/>
      </w:r>
      <w:r w:rsidRPr="00FE792B">
        <w:rPr>
          <w:rFonts w:ascii="Times New Roman" w:hAnsi="Times New Roman"/>
        </w:rPr>
        <w:t xml:space="preserve"> Na </w:t>
      </w:r>
      <w:r>
        <w:rPr>
          <w:rFonts w:ascii="Times New Roman" w:hAnsi="Times New Roman"/>
        </w:rPr>
        <w:t>temelju</w:t>
      </w:r>
      <w:r w:rsidRPr="00FE792B">
        <w:rPr>
          <w:rFonts w:ascii="Times New Roman" w:hAnsi="Times New Roman"/>
        </w:rPr>
        <w:t xml:space="preserve"> Odluke o dodjeli </w:t>
      </w:r>
      <w:r>
        <w:rPr>
          <w:rFonts w:ascii="Times New Roman" w:hAnsi="Times New Roman"/>
        </w:rPr>
        <w:t>bespovratnih</w:t>
      </w:r>
      <w:r w:rsidRPr="00FE792B">
        <w:rPr>
          <w:rFonts w:ascii="Times New Roman" w:hAnsi="Times New Roman"/>
        </w:rPr>
        <w:t xml:space="preserve"> sredstava MLJPI</w:t>
      </w:r>
      <w:r>
        <w:rPr>
          <w:rFonts w:ascii="Times New Roman" w:hAnsi="Times New Roman"/>
        </w:rPr>
        <w:t xml:space="preserve"> </w:t>
      </w:r>
      <w:r w:rsidRPr="00FE792B">
        <w:rPr>
          <w:rFonts w:ascii="Times New Roman" w:hAnsi="Times New Roman"/>
        </w:rPr>
        <w:t xml:space="preserve">BiH koju je Vijeće ministara Bosne i Hercegovine usvojilo 23. 12. 2020. godine </w:t>
      </w:r>
    </w:p>
  </w:footnote>
  <w:footnote w:id="7">
    <w:p w14:paraId="2D0E1A17" w14:textId="48741378" w:rsidR="00C10A4D" w:rsidRPr="00724608" w:rsidRDefault="00C10A4D" w:rsidP="00E00A9C">
      <w:pPr>
        <w:pStyle w:val="FootnoteText"/>
        <w:rPr>
          <w:rFonts w:ascii="Times New Roman" w:hAnsi="Times New Roman"/>
        </w:rPr>
      </w:pPr>
      <w:r w:rsidRPr="00724608">
        <w:rPr>
          <w:rStyle w:val="FootnoteReference"/>
          <w:rFonts w:ascii="Times New Roman" w:hAnsi="Times New Roman"/>
        </w:rPr>
        <w:footnoteRef/>
      </w:r>
      <w:r w:rsidRPr="00724608">
        <w:rPr>
          <w:rFonts w:ascii="Times New Roman" w:hAnsi="Times New Roman"/>
        </w:rPr>
        <w:t xml:space="preserve"> Udru</w:t>
      </w:r>
      <w:r>
        <w:rPr>
          <w:rFonts w:ascii="Times New Roman" w:hAnsi="Times New Roman"/>
        </w:rPr>
        <w:t>ga</w:t>
      </w:r>
      <w:r w:rsidRPr="00724608">
        <w:rPr>
          <w:rFonts w:ascii="Times New Roman" w:hAnsi="Times New Roman"/>
        </w:rPr>
        <w:t xml:space="preserve"> „Žene sa Une“ Bihać, Udru</w:t>
      </w:r>
      <w:r>
        <w:rPr>
          <w:rFonts w:ascii="Times New Roman" w:hAnsi="Times New Roman"/>
        </w:rPr>
        <w:t>ga</w:t>
      </w:r>
      <w:r w:rsidRPr="00724608">
        <w:rPr>
          <w:rFonts w:ascii="Times New Roman" w:hAnsi="Times New Roman"/>
        </w:rPr>
        <w:t xml:space="preserve"> građana „Vive žene“ Tuzla, Udru</w:t>
      </w:r>
      <w:r>
        <w:rPr>
          <w:rFonts w:ascii="Times New Roman" w:hAnsi="Times New Roman"/>
        </w:rPr>
        <w:t>ga</w:t>
      </w:r>
      <w:r w:rsidRPr="00724608">
        <w:rPr>
          <w:rFonts w:ascii="Times New Roman" w:hAnsi="Times New Roman"/>
        </w:rPr>
        <w:t xml:space="preserve"> „Medica“ Zenica, Fondacija lokalne demokra</w:t>
      </w:r>
      <w:r>
        <w:rPr>
          <w:rFonts w:ascii="Times New Roman" w:hAnsi="Times New Roman"/>
        </w:rPr>
        <w:t>c</w:t>
      </w:r>
      <w:r w:rsidRPr="00724608">
        <w:rPr>
          <w:rFonts w:ascii="Times New Roman" w:hAnsi="Times New Roman"/>
        </w:rPr>
        <w:t>ije Sarajevo i  Udru</w:t>
      </w:r>
      <w:r>
        <w:rPr>
          <w:rFonts w:ascii="Times New Roman" w:hAnsi="Times New Roman"/>
        </w:rPr>
        <w:t>ga</w:t>
      </w:r>
      <w:r w:rsidRPr="00724608">
        <w:rPr>
          <w:rFonts w:ascii="Times New Roman" w:hAnsi="Times New Roman"/>
        </w:rPr>
        <w:t xml:space="preserve"> „Žena BiH“ Mostar</w:t>
      </w:r>
    </w:p>
  </w:footnote>
  <w:footnote w:id="8">
    <w:p w14:paraId="7414A3F4" w14:textId="77777777" w:rsidR="00C10A4D" w:rsidRPr="00724608" w:rsidRDefault="00C10A4D" w:rsidP="00113E12">
      <w:pPr>
        <w:pStyle w:val="FootnoteText"/>
        <w:rPr>
          <w:rFonts w:ascii="Times New Roman" w:hAnsi="Times New Roman"/>
        </w:rPr>
      </w:pPr>
      <w:r w:rsidRPr="00724608">
        <w:rPr>
          <w:rStyle w:val="FootnoteReference"/>
          <w:rFonts w:ascii="Times New Roman" w:hAnsi="Times New Roman"/>
        </w:rPr>
        <w:footnoteRef/>
      </w:r>
      <w:r w:rsidRPr="00724608">
        <w:rPr>
          <w:rFonts w:ascii="Times New Roman" w:hAnsi="Times New Roman"/>
        </w:rPr>
        <w:t xml:space="preserve"> </w:t>
      </w:r>
      <w:r w:rsidRPr="00724608">
        <w:rPr>
          <w:rFonts w:ascii="Times New Roman" w:hAnsi="Times New Roman"/>
          <w:lang w:val="hr-BA"/>
        </w:rPr>
        <w:t>Službene novine Federacije BiH“, br. 13/21, 49/21</w:t>
      </w:r>
      <w:r w:rsidRPr="00724608">
        <w:rPr>
          <w:rFonts w:ascii="Times New Roman" w:hAnsi="Times New Roman"/>
        </w:rPr>
        <w:t xml:space="preserve"> </w:t>
      </w:r>
      <w:r w:rsidRPr="00724608">
        <w:rPr>
          <w:rFonts w:ascii="Times New Roman" w:hAnsi="Times New Roman"/>
          <w:lang w:val="hr-BA"/>
        </w:rPr>
        <w:t>i 61/22</w:t>
      </w:r>
    </w:p>
  </w:footnote>
  <w:footnote w:id="9">
    <w:p w14:paraId="464F109C" w14:textId="517C00A5" w:rsidR="00C10A4D" w:rsidRPr="009952B5" w:rsidRDefault="00C10A4D" w:rsidP="00204CF7">
      <w:pPr>
        <w:pStyle w:val="FootnoteText"/>
        <w:rPr>
          <w:rFonts w:ascii="Times New Roman" w:hAnsi="Times New Roman"/>
          <w:lang w:val="sr-Latn-BA"/>
        </w:rPr>
      </w:pPr>
      <w:r w:rsidRPr="009952B5">
        <w:rPr>
          <w:rStyle w:val="FootnoteReference"/>
          <w:rFonts w:ascii="Times New Roman" w:hAnsi="Times New Roman"/>
        </w:rPr>
        <w:footnoteRef/>
      </w:r>
      <w:r w:rsidRPr="009952B5">
        <w:rPr>
          <w:rFonts w:ascii="Times New Roman" w:hAnsi="Times New Roman"/>
        </w:rPr>
        <w:t xml:space="preserve"> </w:t>
      </w:r>
      <w:r w:rsidRPr="009952B5">
        <w:rPr>
          <w:rFonts w:ascii="Times New Roman" w:hAnsi="Times New Roman"/>
          <w:lang w:val="hr-BA"/>
        </w:rPr>
        <w:t>Aktivnosti predviđene projektom su se realiz</w:t>
      </w:r>
      <w:r>
        <w:rPr>
          <w:rFonts w:ascii="Times New Roman" w:hAnsi="Times New Roman"/>
          <w:lang w:val="hr-BA"/>
        </w:rPr>
        <w:t>irale u 64 općine/grada, realizirane su</w:t>
      </w:r>
      <w:r w:rsidRPr="009952B5">
        <w:rPr>
          <w:rFonts w:ascii="Times New Roman" w:hAnsi="Times New Roman"/>
          <w:lang w:val="hr-BA"/>
        </w:rPr>
        <w:t xml:space="preserve"> 23 različite aktivnosti, 85 supervizijskih susreta, 31 </w:t>
      </w:r>
      <w:r>
        <w:rPr>
          <w:rFonts w:ascii="Times New Roman" w:hAnsi="Times New Roman"/>
          <w:lang w:val="hr-BA"/>
        </w:rPr>
        <w:t>edukacija</w:t>
      </w:r>
      <w:r w:rsidRPr="009952B5">
        <w:rPr>
          <w:rFonts w:ascii="Times New Roman" w:hAnsi="Times New Roman"/>
          <w:lang w:val="hr-BA"/>
        </w:rPr>
        <w:t xml:space="preserve"> i ostvareno je učešće 1.333 </w:t>
      </w:r>
      <w:r>
        <w:rPr>
          <w:rFonts w:ascii="Times New Roman" w:hAnsi="Times New Roman"/>
          <w:lang w:val="hr-BA"/>
        </w:rPr>
        <w:t>osoba</w:t>
      </w:r>
      <w:r w:rsidRPr="009952B5">
        <w:rPr>
          <w:rFonts w:ascii="Times New Roman" w:hAnsi="Times New Roman"/>
          <w:lang w:val="hr-BA"/>
        </w:rPr>
        <w:t xml:space="preserve"> na različitim aktivnostima.</w:t>
      </w:r>
    </w:p>
  </w:footnote>
  <w:footnote w:id="10">
    <w:p w14:paraId="3A93CC00" w14:textId="263BCD33" w:rsidR="00C10A4D" w:rsidRPr="00137A90" w:rsidRDefault="00C10A4D" w:rsidP="00302B47">
      <w:pPr>
        <w:pStyle w:val="FootnoteText"/>
        <w:rPr>
          <w:rFonts w:ascii="Times New Roman" w:hAnsi="Times New Roman"/>
        </w:rPr>
      </w:pPr>
      <w:r w:rsidRPr="00137A90">
        <w:rPr>
          <w:rStyle w:val="FootnoteReference"/>
          <w:rFonts w:ascii="Times New Roman" w:hAnsi="Times New Roman"/>
        </w:rPr>
        <w:footnoteRef/>
      </w:r>
      <w:r w:rsidRPr="00137A90">
        <w:rPr>
          <w:rFonts w:ascii="Times New Roman" w:hAnsi="Times New Roman"/>
        </w:rPr>
        <w:t xml:space="preserve"> Najveći pad bilježimo u Hercegovačko-neretvanskom kantonu koji je, inače, u proteklom sastavu bio jedina skupština sa gotovo izjednačenim brojem zastupnica i zastupnika, a sada imamo pad sa 47% na 33% zastupnica.</w:t>
      </w:r>
    </w:p>
  </w:footnote>
  <w:footnote w:id="11">
    <w:p w14:paraId="037CB786" w14:textId="77777777" w:rsidR="00C10A4D" w:rsidRPr="002A0F0D" w:rsidRDefault="00C10A4D" w:rsidP="00302319">
      <w:pPr>
        <w:pStyle w:val="FootnoteText"/>
        <w:rPr>
          <w:rFonts w:ascii="Times New Roman" w:hAnsi="Times New Roman"/>
          <w:b/>
          <w:lang w:val="en-GB"/>
        </w:rPr>
      </w:pPr>
      <w:r w:rsidRPr="002A0F0D">
        <w:rPr>
          <w:rStyle w:val="FootnoteReference"/>
          <w:rFonts w:ascii="Times New Roman" w:hAnsi="Times New Roman"/>
        </w:rPr>
        <w:footnoteRef/>
      </w:r>
      <w:r w:rsidRPr="002A0F0D">
        <w:rPr>
          <w:rFonts w:ascii="Times New Roman" w:hAnsi="Times New Roman"/>
          <w:b/>
        </w:rPr>
        <w:t xml:space="preserve"> </w:t>
      </w:r>
      <w:r w:rsidRPr="002A0F0D">
        <w:rPr>
          <w:rStyle w:val="Strong"/>
          <w:rFonts w:ascii="Times New Roman" w:hAnsi="Times New Roman"/>
          <w:b w:val="0"/>
          <w:color w:val="000000"/>
          <w:shd w:val="clear" w:color="auto" w:fill="FFFFFF"/>
        </w:rPr>
        <w:t>Službene novine Federacije BiH“, broj 49/22</w:t>
      </w:r>
    </w:p>
  </w:footnote>
  <w:footnote w:id="12">
    <w:p w14:paraId="18F8AC72" w14:textId="77777777" w:rsidR="00C10A4D" w:rsidRPr="00110393" w:rsidRDefault="00C10A4D" w:rsidP="00915ECC">
      <w:pPr>
        <w:pStyle w:val="FootnoteText"/>
        <w:rPr>
          <w:lang w:val="sr-Latn-BA"/>
        </w:rPr>
      </w:pPr>
      <w:r w:rsidRPr="002A0F0D">
        <w:rPr>
          <w:rStyle w:val="FootnoteReference"/>
          <w:rFonts w:ascii="Times New Roman" w:hAnsi="Times New Roman"/>
        </w:rPr>
        <w:footnoteRef/>
      </w:r>
      <w:r w:rsidRPr="002A0F0D">
        <w:rPr>
          <w:rFonts w:ascii="Times New Roman" w:hAnsi="Times New Roman"/>
        </w:rPr>
        <w:t xml:space="preserve"> Zaključak Vlade Republike Srpske, br. 04/1-012-2-3730/21 od 09.12.2021. godine.</w:t>
      </w:r>
    </w:p>
  </w:footnote>
  <w:footnote w:id="13">
    <w:p w14:paraId="4AB79491" w14:textId="1B8332B0" w:rsidR="00C10A4D" w:rsidRPr="003C0C1A" w:rsidRDefault="00C10A4D" w:rsidP="0043269B">
      <w:pPr>
        <w:pStyle w:val="FootnoteText"/>
        <w:rPr>
          <w:rFonts w:ascii="Times New Roman" w:hAnsi="Times New Roman"/>
        </w:rPr>
      </w:pPr>
      <w:r w:rsidRPr="003C0C1A">
        <w:rPr>
          <w:rStyle w:val="FootnoteReference"/>
          <w:rFonts w:ascii="Times New Roman" w:hAnsi="Times New Roman"/>
        </w:rPr>
        <w:footnoteRef/>
      </w:r>
      <w:r>
        <w:rPr>
          <w:rFonts w:ascii="Times New Roman" w:hAnsi="Times New Roman"/>
        </w:rPr>
        <w:t xml:space="preserve"> </w:t>
      </w:r>
      <w:r w:rsidRPr="003C0C1A">
        <w:rPr>
          <w:rFonts w:ascii="Times New Roman" w:hAnsi="Times New Roman"/>
        </w:rPr>
        <w:t xml:space="preserve"> </w:t>
      </w:r>
      <w:r>
        <w:rPr>
          <w:rFonts w:ascii="Times New Roman" w:hAnsi="Times New Roman"/>
        </w:rPr>
        <w:t>„</w:t>
      </w:r>
      <w:r w:rsidRPr="003C0C1A">
        <w:rPr>
          <w:rFonts w:ascii="Times New Roman" w:hAnsi="Times New Roman"/>
        </w:rPr>
        <w:t xml:space="preserve">Žene i muškarci u Bosni i Hercegovini”, </w:t>
      </w:r>
      <w:r w:rsidRPr="003C0C1A">
        <w:rPr>
          <w:rFonts w:ascii="Times New Roman" w:eastAsia="Arial" w:hAnsi="Times New Roman"/>
        </w:rPr>
        <w:t xml:space="preserve">Agencija za statistiku (BHAS), </w:t>
      </w:r>
      <w:r w:rsidRPr="003C0C1A">
        <w:rPr>
          <w:rFonts w:ascii="Times New Roman" w:hAnsi="Times New Roman"/>
        </w:rPr>
        <w:t>TB 03 Tematski bilten, Sarajevo,  2022.</w:t>
      </w:r>
      <w:r>
        <w:rPr>
          <w:rFonts w:ascii="Times New Roman" w:hAnsi="Times New Roman"/>
        </w:rPr>
        <w:t xml:space="preserve"> godine</w:t>
      </w:r>
      <w:r w:rsidRPr="003C0C1A">
        <w:rPr>
          <w:rFonts w:ascii="Times New Roman" w:hAnsi="Times New Roman"/>
        </w:rPr>
        <w:t>, str. 60, 61, 70 i 71</w:t>
      </w:r>
      <w:r>
        <w:rPr>
          <w:rFonts w:ascii="Times New Roman" w:hAnsi="Times New Roman"/>
        </w:rPr>
        <w:t>.</w:t>
      </w:r>
    </w:p>
  </w:footnote>
  <w:footnote w:id="14">
    <w:p w14:paraId="4CDFC855" w14:textId="3C01FC27" w:rsidR="00C10A4D" w:rsidRPr="00B839E8" w:rsidRDefault="00C10A4D" w:rsidP="004A57BE">
      <w:pPr>
        <w:pStyle w:val="FootnoteText"/>
        <w:rPr>
          <w:rFonts w:ascii="Arial" w:hAnsi="Arial" w:cs="Arial"/>
          <w:sz w:val="18"/>
          <w:szCs w:val="18"/>
        </w:rPr>
      </w:pPr>
      <w:r w:rsidRPr="003C0C1A">
        <w:rPr>
          <w:rStyle w:val="FootnoteReference"/>
          <w:rFonts w:ascii="Times New Roman" w:hAnsi="Times New Roman"/>
        </w:rPr>
        <w:footnoteRef/>
      </w:r>
      <w:r>
        <w:rPr>
          <w:rFonts w:ascii="Times New Roman" w:hAnsi="Times New Roman"/>
        </w:rPr>
        <w:t xml:space="preserve"> </w:t>
      </w:r>
      <w:r w:rsidRPr="003C0C1A">
        <w:rPr>
          <w:rFonts w:ascii="Times New Roman" w:hAnsi="Times New Roman"/>
        </w:rPr>
        <w:t>Dizdar, A. (2020</w:t>
      </w:r>
      <w:r>
        <w:rPr>
          <w:rFonts w:ascii="Times New Roman" w:hAnsi="Times New Roman"/>
        </w:rPr>
        <w:t>. godine</w:t>
      </w:r>
      <w:r w:rsidRPr="003C0C1A">
        <w:rPr>
          <w:rFonts w:ascii="Times New Roman" w:hAnsi="Times New Roman"/>
        </w:rPr>
        <w:t xml:space="preserve">), kao što je citirano u </w:t>
      </w:r>
      <w:r w:rsidRPr="003C0C1A">
        <w:rPr>
          <w:rFonts w:ascii="Times New Roman" w:hAnsi="Times New Roman"/>
          <w:i/>
        </w:rPr>
        <w:t>UN Women</w:t>
      </w:r>
      <w:r w:rsidRPr="003C0C1A">
        <w:rPr>
          <w:rFonts w:ascii="Times New Roman" w:hAnsi="Times New Roman"/>
        </w:rPr>
        <w:t xml:space="preserve"> (2021.</w:t>
      </w:r>
      <w:r>
        <w:rPr>
          <w:rFonts w:ascii="Times New Roman" w:hAnsi="Times New Roman"/>
        </w:rPr>
        <w:t xml:space="preserve"> godine</w:t>
      </w:r>
      <w:r w:rsidRPr="003C0C1A">
        <w:rPr>
          <w:rFonts w:ascii="Times New Roman" w:hAnsi="Times New Roman"/>
        </w:rPr>
        <w:t>)</w:t>
      </w:r>
    </w:p>
  </w:footnote>
  <w:footnote w:id="15">
    <w:p w14:paraId="4629AC80" w14:textId="74097240" w:rsidR="00C10A4D" w:rsidRPr="004B1DD7" w:rsidRDefault="00C10A4D" w:rsidP="0058059A">
      <w:pPr>
        <w:pStyle w:val="FootnoteText"/>
        <w:rPr>
          <w:rFonts w:ascii="Times New Roman" w:hAnsi="Times New Roman"/>
        </w:rPr>
      </w:pPr>
      <w:r w:rsidRPr="004B1DD7">
        <w:rPr>
          <w:rStyle w:val="FootnoteReference"/>
          <w:rFonts w:ascii="Times New Roman" w:hAnsi="Times New Roman"/>
        </w:rPr>
        <w:footnoteRef/>
      </w:r>
      <w:r>
        <w:rPr>
          <w:rFonts w:ascii="Times New Roman" w:hAnsi="Times New Roman"/>
        </w:rPr>
        <w:t xml:space="preserve"> </w:t>
      </w:r>
      <w:r w:rsidRPr="004B1DD7">
        <w:rPr>
          <w:rFonts w:ascii="Times New Roman" w:hAnsi="Times New Roman"/>
        </w:rPr>
        <w:t>Dostupno na: https://arsbih.gov.ba/stakleni-krov-na-trzistu-rada/</w:t>
      </w:r>
    </w:p>
  </w:footnote>
  <w:footnote w:id="16">
    <w:p w14:paraId="02526B0A" w14:textId="0BAA47E8" w:rsidR="00C10A4D" w:rsidRPr="004B1DD7" w:rsidRDefault="00C10A4D" w:rsidP="00DC59F4">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w:t>
      </w:r>
      <w:r>
        <w:rPr>
          <w:rFonts w:ascii="Times New Roman" w:hAnsi="Times New Roman"/>
        </w:rPr>
        <w:t xml:space="preserve">Odbor za </w:t>
      </w:r>
      <w:r w:rsidRPr="004B1DD7">
        <w:rPr>
          <w:rFonts w:ascii="Times New Roman" w:hAnsi="Times New Roman"/>
        </w:rPr>
        <w:t>CEDAW, 2019.</w:t>
      </w:r>
      <w:r>
        <w:rPr>
          <w:rFonts w:ascii="Times New Roman" w:hAnsi="Times New Roman"/>
        </w:rPr>
        <w:t xml:space="preserve"> godine.</w:t>
      </w:r>
    </w:p>
  </w:footnote>
  <w:footnote w:id="17">
    <w:p w14:paraId="2EE11FBF" w14:textId="63D024F2" w:rsidR="00C10A4D" w:rsidRPr="004B1DD7" w:rsidRDefault="00C10A4D" w:rsidP="00DC59F4">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„Izvješ</w:t>
      </w:r>
      <w:r>
        <w:rPr>
          <w:rFonts w:ascii="Times New Roman" w:hAnsi="Times New Roman"/>
        </w:rPr>
        <w:t>će</w:t>
      </w:r>
      <w:r w:rsidRPr="004B1DD7">
        <w:rPr>
          <w:rFonts w:ascii="Times New Roman" w:hAnsi="Times New Roman"/>
        </w:rPr>
        <w:t xml:space="preserve"> o stanju ženskih ljudskih prava u BiH”, ARS</w:t>
      </w:r>
      <w:r>
        <w:rPr>
          <w:rFonts w:ascii="Times New Roman" w:hAnsi="Times New Roman"/>
        </w:rPr>
        <w:t xml:space="preserve"> </w:t>
      </w:r>
      <w:r w:rsidRPr="004B1DD7">
        <w:rPr>
          <w:rFonts w:ascii="Times New Roman" w:hAnsi="Times New Roman"/>
        </w:rPr>
        <w:t>B</w:t>
      </w:r>
      <w:r>
        <w:rPr>
          <w:rFonts w:ascii="Times New Roman" w:hAnsi="Times New Roman"/>
        </w:rPr>
        <w:t>i</w:t>
      </w:r>
      <w:r w:rsidRPr="004B1DD7">
        <w:rPr>
          <w:rFonts w:ascii="Times New Roman" w:hAnsi="Times New Roman"/>
        </w:rPr>
        <w:t xml:space="preserve">H MLJPI, </w:t>
      </w:r>
      <w:r>
        <w:rPr>
          <w:rFonts w:ascii="Times New Roman" w:hAnsi="Times New Roman"/>
        </w:rPr>
        <w:t>listopad</w:t>
      </w:r>
      <w:r w:rsidRPr="004B1DD7">
        <w:rPr>
          <w:rFonts w:ascii="Times New Roman" w:hAnsi="Times New Roman"/>
        </w:rPr>
        <w:t xml:space="preserve"> 2020.</w:t>
      </w:r>
      <w:r>
        <w:rPr>
          <w:rFonts w:ascii="Times New Roman" w:hAnsi="Times New Roman"/>
        </w:rPr>
        <w:t xml:space="preserve"> godine</w:t>
      </w:r>
      <w:r w:rsidRPr="004B1DD7">
        <w:rPr>
          <w:rFonts w:ascii="Times New Roman" w:hAnsi="Times New Roman"/>
        </w:rPr>
        <w:t>, str. 8.</w:t>
      </w:r>
    </w:p>
  </w:footnote>
  <w:footnote w:id="18">
    <w:p w14:paraId="0D8BB650" w14:textId="737D22A8" w:rsidR="00C10A4D" w:rsidRPr="004B1DD7" w:rsidRDefault="00C10A4D" w:rsidP="00DC59F4">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„Seksualno uznemiravanje žena u Bosni i Hercegovini: Analiza na </w:t>
      </w:r>
      <w:r>
        <w:rPr>
          <w:rFonts w:ascii="Times New Roman" w:hAnsi="Times New Roman"/>
        </w:rPr>
        <w:t>temelju</w:t>
      </w:r>
      <w:r w:rsidRPr="004B1DD7">
        <w:rPr>
          <w:rFonts w:ascii="Times New Roman" w:hAnsi="Times New Roman"/>
        </w:rPr>
        <w:t xml:space="preserve"> podataka iz </w:t>
      </w:r>
      <w:r>
        <w:rPr>
          <w:rFonts w:ascii="Times New Roman" w:hAnsi="Times New Roman"/>
        </w:rPr>
        <w:t>OESS</w:t>
      </w:r>
      <w:r w:rsidRPr="004B1DD7">
        <w:rPr>
          <w:rFonts w:ascii="Times New Roman" w:hAnsi="Times New Roman"/>
        </w:rPr>
        <w:t xml:space="preserve">-ovog istraživanja o nasilju nad ženama”, </w:t>
      </w:r>
      <w:r>
        <w:rPr>
          <w:rFonts w:ascii="Times New Roman" w:hAnsi="Times New Roman"/>
        </w:rPr>
        <w:t>OESS</w:t>
      </w:r>
      <w:r w:rsidRPr="004B1DD7">
        <w:rPr>
          <w:rFonts w:ascii="Times New Roman" w:hAnsi="Times New Roman"/>
        </w:rPr>
        <w:t xml:space="preserve"> Misija u BiH, </w:t>
      </w:r>
      <w:r>
        <w:rPr>
          <w:rFonts w:ascii="Times New Roman" w:hAnsi="Times New Roman"/>
        </w:rPr>
        <w:t>svibanj</w:t>
      </w:r>
      <w:r w:rsidRPr="004B1DD7">
        <w:rPr>
          <w:rFonts w:ascii="Times New Roman" w:hAnsi="Times New Roman"/>
        </w:rPr>
        <w:t xml:space="preserve"> 2022.</w:t>
      </w:r>
      <w:r>
        <w:rPr>
          <w:rFonts w:ascii="Times New Roman" w:hAnsi="Times New Roman"/>
        </w:rPr>
        <w:t xml:space="preserve"> godine</w:t>
      </w:r>
      <w:r w:rsidRPr="004B1DD7">
        <w:rPr>
          <w:rFonts w:ascii="Times New Roman" w:hAnsi="Times New Roman"/>
        </w:rPr>
        <w:t>, str. 19.</w:t>
      </w:r>
    </w:p>
  </w:footnote>
  <w:footnote w:id="19">
    <w:p w14:paraId="2F7FF359" w14:textId="23F6D8E5" w:rsidR="00C10A4D" w:rsidRPr="00985CF6" w:rsidRDefault="00C10A4D" w:rsidP="00985CF6">
      <w:pPr>
        <w:pStyle w:val="yiv6410522023msolistparagraph"/>
        <w:shd w:val="clear" w:color="auto" w:fill="FFFFFF" w:themeFill="background1"/>
        <w:spacing w:before="0" w:beforeAutospacing="0" w:after="0" w:afterAutospacing="0"/>
        <w:rPr>
          <w:rFonts w:ascii="Arial" w:hAnsi="Arial" w:cs="Arial"/>
          <w:color w:val="1D2228"/>
          <w:sz w:val="18"/>
          <w:szCs w:val="18"/>
        </w:rPr>
      </w:pPr>
      <w:r w:rsidRPr="004B1DD7">
        <w:rPr>
          <w:rStyle w:val="FootnoteReference"/>
          <w:sz w:val="20"/>
          <w:szCs w:val="20"/>
        </w:rPr>
        <w:footnoteRef/>
      </w:r>
      <w:r w:rsidRPr="004B1DD7">
        <w:rPr>
          <w:sz w:val="20"/>
          <w:szCs w:val="20"/>
        </w:rPr>
        <w:t xml:space="preserve"> „Rodno </w:t>
      </w:r>
      <w:r>
        <w:rPr>
          <w:sz w:val="20"/>
          <w:szCs w:val="20"/>
        </w:rPr>
        <w:t>uvjetovana</w:t>
      </w:r>
      <w:r w:rsidRPr="004B1DD7">
        <w:rPr>
          <w:sz w:val="20"/>
          <w:szCs w:val="20"/>
        </w:rPr>
        <w:t xml:space="preserve"> diskriminacija u </w:t>
      </w:r>
      <w:r>
        <w:rPr>
          <w:sz w:val="20"/>
          <w:szCs w:val="20"/>
        </w:rPr>
        <w:t>području</w:t>
      </w:r>
      <w:r w:rsidRPr="004B1DD7">
        <w:rPr>
          <w:sz w:val="20"/>
          <w:szCs w:val="20"/>
        </w:rPr>
        <w:t xml:space="preserve"> rada u Bosni i Hercegovini”, Helsinški parlament građana Banja Luka (HPG BL), Svjetlana Ramić Marković, 2022.</w:t>
      </w:r>
      <w:r>
        <w:rPr>
          <w:sz w:val="20"/>
          <w:szCs w:val="20"/>
        </w:rPr>
        <w:t xml:space="preserve"> godine.</w:t>
      </w:r>
      <w:r w:rsidRPr="00931B4F">
        <w:rPr>
          <w:rFonts w:ascii="Arial" w:hAnsi="Arial" w:cs="Arial"/>
          <w:sz w:val="18"/>
          <w:szCs w:val="18"/>
        </w:rPr>
        <w:t xml:space="preserve"> </w:t>
      </w:r>
    </w:p>
  </w:footnote>
  <w:footnote w:id="20">
    <w:p w14:paraId="6D0B64C9" w14:textId="02D59971" w:rsidR="00C10A4D" w:rsidRPr="000F67D8" w:rsidRDefault="00C10A4D" w:rsidP="000D5A0B">
      <w:pPr>
        <w:pStyle w:val="FootnoteText"/>
        <w:jc w:val="both"/>
        <w:rPr>
          <w:rFonts w:ascii="Times New Roman" w:hAnsi="Times New Roman"/>
        </w:rPr>
      </w:pPr>
      <w:r w:rsidRPr="000F67D8">
        <w:rPr>
          <w:rStyle w:val="FootnoteReference"/>
          <w:rFonts w:ascii="Times New Roman" w:hAnsi="Times New Roman"/>
        </w:rPr>
        <w:footnoteRef/>
      </w:r>
      <w:r w:rsidRPr="000F67D8">
        <w:rPr>
          <w:rFonts w:ascii="Times New Roman" w:hAnsi="Times New Roman"/>
        </w:rPr>
        <w:t xml:space="preserve"> Gačanica, Lejla </w:t>
      </w:r>
      <w:r w:rsidRPr="000F67D8">
        <w:rPr>
          <w:rFonts w:ascii="Times New Roman" w:hAnsi="Times New Roman"/>
          <w:i/>
        </w:rPr>
        <w:t xml:space="preserve">Rodno </w:t>
      </w:r>
      <w:r>
        <w:rPr>
          <w:rFonts w:ascii="Times New Roman" w:hAnsi="Times New Roman"/>
          <w:i/>
        </w:rPr>
        <w:t>uvjetovana</w:t>
      </w:r>
      <w:r w:rsidRPr="000F67D8">
        <w:rPr>
          <w:rFonts w:ascii="Times New Roman" w:hAnsi="Times New Roman"/>
          <w:i/>
        </w:rPr>
        <w:t xml:space="preserve"> diskriminacija u </w:t>
      </w:r>
      <w:r>
        <w:rPr>
          <w:rFonts w:ascii="Times New Roman" w:hAnsi="Times New Roman"/>
          <w:i/>
        </w:rPr>
        <w:t>području</w:t>
      </w:r>
      <w:r w:rsidRPr="000F67D8">
        <w:rPr>
          <w:rFonts w:ascii="Times New Roman" w:hAnsi="Times New Roman"/>
          <w:i/>
        </w:rPr>
        <w:t xml:space="preserve"> rada u Bosni i Hercegovini, </w:t>
      </w:r>
      <w:r w:rsidRPr="000F67D8">
        <w:rPr>
          <w:rFonts w:ascii="Times New Roman" w:hAnsi="Times New Roman"/>
        </w:rPr>
        <w:t>Helsinški parlament građana Banja Luka, mart, 2019; Ministarstvo za ljudska prava i izbjeglice Bosne i Hercegovine</w:t>
      </w:r>
      <w:r w:rsidRPr="000F67D8">
        <w:rPr>
          <w:rFonts w:ascii="Times New Roman" w:hAnsi="Times New Roman"/>
          <w:i/>
        </w:rPr>
        <w:t xml:space="preserve"> Izvješ</w:t>
      </w:r>
      <w:r>
        <w:rPr>
          <w:rFonts w:ascii="Times New Roman" w:hAnsi="Times New Roman"/>
          <w:i/>
        </w:rPr>
        <w:t>će</w:t>
      </w:r>
      <w:r w:rsidRPr="000F67D8">
        <w:rPr>
          <w:rFonts w:ascii="Times New Roman" w:hAnsi="Times New Roman"/>
          <w:i/>
        </w:rPr>
        <w:t xml:space="preserve"> o pojavama diskriminacije u Bosni i Hercegovini s Akci</w:t>
      </w:r>
      <w:r>
        <w:rPr>
          <w:rFonts w:ascii="Times New Roman" w:hAnsi="Times New Roman"/>
          <w:i/>
        </w:rPr>
        <w:t>jskim</w:t>
      </w:r>
      <w:r w:rsidRPr="000F67D8">
        <w:rPr>
          <w:rFonts w:ascii="Times New Roman" w:hAnsi="Times New Roman"/>
          <w:i/>
        </w:rPr>
        <w:t xml:space="preserve"> planom za realizaciju prijedloga mjera za sprečavanje poja</w:t>
      </w:r>
      <w:r>
        <w:rPr>
          <w:rFonts w:ascii="Times New Roman" w:hAnsi="Times New Roman"/>
          <w:i/>
        </w:rPr>
        <w:t>va diskriminacije u Bosni i Herc</w:t>
      </w:r>
      <w:r w:rsidRPr="000F67D8">
        <w:rPr>
          <w:rFonts w:ascii="Times New Roman" w:hAnsi="Times New Roman"/>
          <w:i/>
        </w:rPr>
        <w:t>egovini</w:t>
      </w:r>
      <w:r w:rsidRPr="000F67D8">
        <w:rPr>
          <w:rFonts w:ascii="Times New Roman" w:hAnsi="Times New Roman"/>
        </w:rPr>
        <w:t>, Sarajevo, 2016</w:t>
      </w:r>
      <w:r>
        <w:rPr>
          <w:rFonts w:ascii="Times New Roman" w:hAnsi="Times New Roman"/>
        </w:rPr>
        <w:t>. godine</w:t>
      </w:r>
      <w:r w:rsidRPr="000F67D8">
        <w:rPr>
          <w:rFonts w:ascii="Times New Roman" w:hAnsi="Times New Roman"/>
        </w:rPr>
        <w:t xml:space="preserve"> i dr. </w:t>
      </w:r>
    </w:p>
  </w:footnote>
  <w:footnote w:id="21">
    <w:p w14:paraId="118EA637" w14:textId="77777777" w:rsidR="00C10A4D" w:rsidRPr="00435541" w:rsidRDefault="00C10A4D" w:rsidP="00302319">
      <w:pPr>
        <w:pStyle w:val="FootnoteText"/>
        <w:rPr>
          <w:rFonts w:ascii="Times New Roman" w:hAnsi="Times New Roman"/>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eastAsia="en-GB"/>
        </w:rPr>
        <w:t>“Službene novine Federacije BiH”, broj 52/22.</w:t>
      </w:r>
    </w:p>
  </w:footnote>
  <w:footnote w:id="22">
    <w:p w14:paraId="288B55F0" w14:textId="77777777" w:rsidR="00C10A4D" w:rsidRPr="00435541" w:rsidRDefault="00C10A4D" w:rsidP="00302319">
      <w:pPr>
        <w:pStyle w:val="FootnoteText"/>
        <w:jc w:val="both"/>
        <w:rPr>
          <w:rFonts w:ascii="Times New Roman" w:hAnsi="Times New Roman"/>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shd w:val="clear" w:color="auto" w:fill="FFFFFF"/>
        </w:rPr>
        <w:t>„Službene novine Federacije BiH“, broj 40/22</w:t>
      </w:r>
      <w:r w:rsidRPr="00435541">
        <w:rPr>
          <w:rFonts w:ascii="Times New Roman" w:hAnsi="Times New Roman"/>
        </w:rPr>
        <w:t>.</w:t>
      </w:r>
    </w:p>
  </w:footnote>
  <w:footnote w:id="23">
    <w:p w14:paraId="23919D15" w14:textId="77777777" w:rsidR="00C10A4D" w:rsidRPr="00435541" w:rsidRDefault="00C10A4D" w:rsidP="009836BF">
      <w:pPr>
        <w:pStyle w:val="FootnoteText"/>
        <w:rPr>
          <w:rFonts w:ascii="Times New Roman" w:hAnsi="Times New Roman"/>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eastAsia="Times New Roman" w:hAnsi="Times New Roman"/>
          <w:lang w:val="sr-Cyrl-BA"/>
        </w:rPr>
        <w:t>„Službeni glasnik Republike Srpske“, br. 90/21</w:t>
      </w:r>
    </w:p>
  </w:footnote>
  <w:footnote w:id="24">
    <w:p w14:paraId="2443E375" w14:textId="77777777" w:rsidR="00C10A4D" w:rsidRPr="00435541" w:rsidRDefault="00C10A4D" w:rsidP="009836BF">
      <w:pPr>
        <w:pStyle w:val="FootnoteText"/>
        <w:rPr>
          <w:rFonts w:ascii="Times New Roman" w:hAnsi="Times New Roman"/>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val="sr-Latn-BA"/>
        </w:rPr>
        <w:t>„Službeni glasnik Republike Srpske“, br. 111/21</w:t>
      </w:r>
    </w:p>
  </w:footnote>
  <w:footnote w:id="25">
    <w:p w14:paraId="5B79B527" w14:textId="77777777" w:rsidR="00C10A4D" w:rsidRPr="00B839E8" w:rsidRDefault="00C10A4D" w:rsidP="009836BF">
      <w:pPr>
        <w:pStyle w:val="FootnoteText"/>
        <w:rPr>
          <w:rFonts w:ascii="Arial" w:hAnsi="Arial" w:cs="Arial"/>
          <w:sz w:val="18"/>
          <w:szCs w:val="18"/>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val="sr-Latn-BA"/>
        </w:rPr>
        <w:t>Službeni glasnik Republike Srpske“, br. 84/19</w:t>
      </w:r>
    </w:p>
  </w:footnote>
  <w:footnote w:id="26">
    <w:p w14:paraId="6727751A" w14:textId="77777777" w:rsidR="00C10A4D" w:rsidRPr="0098410F" w:rsidRDefault="00C10A4D" w:rsidP="009836BF">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bCs/>
        </w:rPr>
        <w:t>Zaključak Vlade Republike Srpske br. 04/1-012-2-284/19 od 31.01.2019. godine</w:t>
      </w:r>
    </w:p>
  </w:footnote>
  <w:footnote w:id="27">
    <w:p w14:paraId="6FC461C6" w14:textId="77777777" w:rsidR="00C10A4D" w:rsidRPr="0098410F" w:rsidRDefault="00C10A4D" w:rsidP="009836BF">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lang w:val="sr-Latn-BA"/>
        </w:rPr>
        <w:t xml:space="preserve">Zaključak </w:t>
      </w:r>
      <w:r w:rsidRPr="0098410F">
        <w:rPr>
          <w:rFonts w:ascii="Times New Roman" w:hAnsi="Times New Roman"/>
          <w:bCs/>
        </w:rPr>
        <w:t xml:space="preserve">Vlade Republike Srpske </w:t>
      </w:r>
      <w:r w:rsidRPr="0098410F">
        <w:rPr>
          <w:rFonts w:ascii="Times New Roman" w:hAnsi="Times New Roman"/>
          <w:lang w:val="sr-Latn-BA"/>
        </w:rPr>
        <w:t>br. 04/1-012-2-3731/21, od 09.12.2021. godine</w:t>
      </w:r>
    </w:p>
  </w:footnote>
  <w:footnote w:id="28">
    <w:p w14:paraId="5BE7E862" w14:textId="77777777" w:rsidR="00C10A4D" w:rsidRPr="00B839E8" w:rsidRDefault="00C10A4D" w:rsidP="009836BF">
      <w:pPr>
        <w:pStyle w:val="FootnoteText"/>
        <w:rPr>
          <w:rFonts w:ascii="Arial" w:hAnsi="Arial" w:cs="Arial"/>
          <w:sz w:val="18"/>
          <w:szCs w:val="18"/>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lang w:val="sr-Cyrl-BA"/>
        </w:rPr>
        <w:t>„Službeni glasnik Republike Srpske“, br</w:t>
      </w:r>
      <w:r w:rsidRPr="0098410F">
        <w:rPr>
          <w:rFonts w:ascii="Times New Roman" w:hAnsi="Times New Roman"/>
          <w:lang w:val="sr-Latn-BA"/>
        </w:rPr>
        <w:t>.</w:t>
      </w:r>
      <w:r w:rsidRPr="0098410F">
        <w:rPr>
          <w:rFonts w:ascii="Times New Roman" w:hAnsi="Times New Roman"/>
          <w:lang w:val="sr-Cyrl-BA"/>
        </w:rPr>
        <w:t xml:space="preserve"> 103/21</w:t>
      </w:r>
    </w:p>
  </w:footnote>
  <w:footnote w:id="29">
    <w:p w14:paraId="6ACAD064" w14:textId="3847EB52" w:rsidR="00C10A4D" w:rsidRPr="0098410F" w:rsidRDefault="00C10A4D" w:rsidP="009836BF">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P</w:t>
      </w:r>
      <w:r w:rsidRPr="0098410F">
        <w:rPr>
          <w:rFonts w:ascii="Times New Roman" w:hAnsi="Times New Roman"/>
          <w:color w:val="000000" w:themeColor="text1"/>
          <w:lang w:val="en-GB"/>
        </w:rPr>
        <w:t>o</w:t>
      </w:r>
      <w:r>
        <w:rPr>
          <w:rFonts w:ascii="Times New Roman" w:hAnsi="Times New Roman"/>
          <w:color w:val="000000" w:themeColor="text1"/>
          <w:lang w:val="en-GB"/>
        </w:rPr>
        <w:t xml:space="preserve">tporu </w:t>
      </w:r>
      <w:r w:rsidRPr="0098410F">
        <w:rPr>
          <w:rFonts w:ascii="Times New Roman" w:hAnsi="Times New Roman"/>
          <w:color w:val="000000" w:themeColor="text1"/>
          <w:lang w:val="en-GB"/>
        </w:rPr>
        <w:t>projektu pružili su i </w:t>
      </w:r>
      <w:r w:rsidRPr="0098410F">
        <w:rPr>
          <w:rFonts w:ascii="Times New Roman" w:hAnsi="Times New Roman"/>
          <w:i/>
          <w:iCs/>
          <w:color w:val="000000" w:themeColor="text1"/>
          <w:lang w:val="en-GB"/>
        </w:rPr>
        <w:t>Entrepreneurship Academy</w:t>
      </w:r>
      <w:r w:rsidRPr="0098410F">
        <w:rPr>
          <w:rFonts w:ascii="Times New Roman" w:hAnsi="Times New Roman"/>
          <w:color w:val="000000" w:themeColor="text1"/>
          <w:lang w:val="en-GB"/>
        </w:rPr>
        <w:t> i Mikrokreditna fondacija MI-BOSPO.</w:t>
      </w:r>
    </w:p>
  </w:footnote>
  <w:footnote w:id="30">
    <w:p w14:paraId="74D11765" w14:textId="3EA1DE7E" w:rsidR="00C10A4D" w:rsidRPr="008979D0" w:rsidRDefault="00C10A4D" w:rsidP="0074037A">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Agencija za statistiku Bosne i Hercegovine (2022.</w:t>
      </w:r>
      <w:r>
        <w:rPr>
          <w:rFonts w:ascii="Times New Roman" w:hAnsi="Times New Roman"/>
        </w:rPr>
        <w:t xml:space="preserve"> godine</w:t>
      </w:r>
      <w:r w:rsidRPr="008979D0">
        <w:rPr>
          <w:rFonts w:ascii="Times New Roman" w:hAnsi="Times New Roman"/>
        </w:rPr>
        <w:t>)</w:t>
      </w:r>
    </w:p>
  </w:footnote>
  <w:footnote w:id="31">
    <w:p w14:paraId="147B74C2" w14:textId="188F6A90" w:rsidR="00C10A4D" w:rsidRPr="008979D0" w:rsidRDefault="00C10A4D" w:rsidP="0074037A">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Agencija za statistiku Bosne i Hercegovine (2022.</w:t>
      </w:r>
      <w:r>
        <w:rPr>
          <w:rFonts w:ascii="Times New Roman" w:hAnsi="Times New Roman"/>
        </w:rPr>
        <w:t xml:space="preserve"> godine</w:t>
      </w:r>
      <w:r w:rsidRPr="008979D0">
        <w:rPr>
          <w:rFonts w:ascii="Times New Roman" w:hAnsi="Times New Roman"/>
        </w:rPr>
        <w:t>)</w:t>
      </w:r>
    </w:p>
  </w:footnote>
  <w:footnote w:id="32">
    <w:p w14:paraId="5F3AE741" w14:textId="355DF18C" w:rsidR="00C10A4D" w:rsidRPr="008979D0" w:rsidRDefault="00C10A4D" w:rsidP="0074037A">
      <w:pPr>
        <w:pStyle w:val="FootnoteText"/>
        <w:rPr>
          <w:rFonts w:ascii="Times New Roman" w:hAnsi="Times New Roman"/>
        </w:rPr>
      </w:pPr>
      <w:r w:rsidRPr="008979D0">
        <w:rPr>
          <w:rStyle w:val="FootnoteReference"/>
          <w:rFonts w:ascii="Times New Roman" w:hAnsi="Times New Roman"/>
        </w:rPr>
        <w:footnoteRef/>
      </w:r>
      <w:r>
        <w:rPr>
          <w:rFonts w:ascii="Times New Roman" w:hAnsi="Times New Roman"/>
        </w:rPr>
        <w:t xml:space="preserve"> </w:t>
      </w:r>
      <w:r w:rsidRPr="008979D0">
        <w:rPr>
          <w:rFonts w:ascii="Times New Roman" w:hAnsi="Times New Roman"/>
          <w:i/>
        </w:rPr>
        <w:t>UN Women</w:t>
      </w:r>
      <w:r w:rsidRPr="008979D0">
        <w:rPr>
          <w:rFonts w:ascii="Times New Roman" w:hAnsi="Times New Roman"/>
        </w:rPr>
        <w:t xml:space="preserve"> (2021.</w:t>
      </w:r>
      <w:r>
        <w:rPr>
          <w:rFonts w:ascii="Times New Roman" w:hAnsi="Times New Roman"/>
        </w:rPr>
        <w:t xml:space="preserve"> godina</w:t>
      </w:r>
      <w:r w:rsidRPr="008979D0">
        <w:rPr>
          <w:rFonts w:ascii="Times New Roman" w:hAnsi="Times New Roman"/>
        </w:rPr>
        <w:t>)</w:t>
      </w:r>
    </w:p>
  </w:footnote>
  <w:footnote w:id="33">
    <w:p w14:paraId="58111B44" w14:textId="29EAC790" w:rsidR="00C10A4D" w:rsidRPr="008979D0" w:rsidRDefault="00C10A4D" w:rsidP="002B68D9">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 xml:space="preserve"> „Žene i muškarci u Bosni i Hercegovini“, BHAS, TB 03 Tematski bilten, Sarajevo, 2022.</w:t>
      </w:r>
      <w:r>
        <w:rPr>
          <w:rFonts w:ascii="Times New Roman" w:hAnsi="Times New Roman"/>
        </w:rPr>
        <w:t xml:space="preserve"> godina</w:t>
      </w:r>
      <w:r w:rsidRPr="008979D0">
        <w:rPr>
          <w:rFonts w:ascii="Times New Roman" w:hAnsi="Times New Roman"/>
        </w:rPr>
        <w:t>, str. 20.</w:t>
      </w:r>
    </w:p>
  </w:footnote>
  <w:footnote w:id="34">
    <w:p w14:paraId="06A31910" w14:textId="14BB8A4F" w:rsidR="00C10A4D" w:rsidRPr="00AC4246" w:rsidRDefault="00C10A4D">
      <w:pPr>
        <w:pStyle w:val="FootnoteText"/>
        <w:rPr>
          <w:rFonts w:ascii="Arial" w:hAnsi="Arial" w:cs="Arial"/>
          <w:sz w:val="18"/>
          <w:szCs w:val="18"/>
        </w:rPr>
      </w:pPr>
      <w:r w:rsidRPr="008979D0">
        <w:rPr>
          <w:rStyle w:val="FootnoteReference"/>
          <w:rFonts w:ascii="Times New Roman" w:hAnsi="Times New Roman"/>
        </w:rPr>
        <w:footnoteRef/>
      </w:r>
      <w:r w:rsidRPr="008979D0">
        <w:rPr>
          <w:rFonts w:ascii="Times New Roman" w:hAnsi="Times New Roman"/>
        </w:rPr>
        <w:t xml:space="preserve"> Podaci BHAS, bazirani na uzorku od deset najviše finan</w:t>
      </w:r>
      <w:r>
        <w:rPr>
          <w:rFonts w:ascii="Times New Roman" w:hAnsi="Times New Roman"/>
        </w:rPr>
        <w:t>c</w:t>
      </w:r>
      <w:r w:rsidRPr="008979D0">
        <w:rPr>
          <w:rFonts w:ascii="Times New Roman" w:hAnsi="Times New Roman"/>
        </w:rPr>
        <w:t>iranih olimpijskih sportova u BiH, a ukljućuju sljedeće sportske saveze: taekwondo, biciklizam, judo, atletika, tenis, boks, košarka, hokej na ledu, klizanje i odbojka.</w:t>
      </w:r>
    </w:p>
  </w:footnote>
  <w:footnote w:id="35">
    <w:p w14:paraId="38BA44DE" w14:textId="77777777" w:rsidR="00C10A4D" w:rsidRPr="006C3CA3" w:rsidRDefault="00C10A4D" w:rsidP="00A36C81">
      <w:pPr>
        <w:pStyle w:val="FootnoteText"/>
        <w:rPr>
          <w:rFonts w:ascii="Times New Roman" w:hAnsi="Times New Roman"/>
          <w:lang w:val="sr-Latn-BA"/>
        </w:rPr>
      </w:pPr>
      <w:r w:rsidRPr="006C3CA3">
        <w:rPr>
          <w:rStyle w:val="FootnoteReference"/>
          <w:rFonts w:ascii="Times New Roman" w:hAnsi="Times New Roman"/>
        </w:rPr>
        <w:footnoteRef/>
      </w:r>
      <w:r w:rsidRPr="006C3CA3">
        <w:rPr>
          <w:rFonts w:ascii="Times New Roman" w:hAnsi="Times New Roman"/>
        </w:rPr>
        <w:t xml:space="preserve"> „Službeni glasnik Republike Srpske“ br. 79/15, 63/20 i 64/22. </w:t>
      </w:r>
    </w:p>
  </w:footnote>
  <w:footnote w:id="36">
    <w:p w14:paraId="5CF0C5C0" w14:textId="77777777" w:rsidR="00C10A4D" w:rsidRPr="006C3CA3" w:rsidRDefault="00C10A4D" w:rsidP="00A36C81">
      <w:pPr>
        <w:pStyle w:val="FootnoteText"/>
        <w:rPr>
          <w:rFonts w:ascii="Times New Roman" w:hAnsi="Times New Roman"/>
          <w:lang w:val="sr-Latn-BA"/>
        </w:rPr>
      </w:pPr>
      <w:r w:rsidRPr="006C3CA3">
        <w:rPr>
          <w:rStyle w:val="FootnoteReference"/>
          <w:rFonts w:ascii="Times New Roman" w:hAnsi="Times New Roman"/>
        </w:rPr>
        <w:footnoteRef/>
      </w:r>
      <w:r w:rsidRPr="006C3CA3">
        <w:rPr>
          <w:rFonts w:ascii="Times New Roman" w:hAnsi="Times New Roman"/>
        </w:rPr>
        <w:t xml:space="preserve"> „Službeni glasnik Republike Srpske“ br. 81/22.</w:t>
      </w:r>
    </w:p>
  </w:footnote>
  <w:footnote w:id="37">
    <w:p w14:paraId="1BDF2D12" w14:textId="77777777" w:rsidR="00C10A4D" w:rsidRPr="00427E18" w:rsidRDefault="00C10A4D" w:rsidP="00A36C81">
      <w:pPr>
        <w:pStyle w:val="FootnoteText"/>
        <w:rPr>
          <w:lang w:val="sr-Latn-BA"/>
        </w:rPr>
      </w:pPr>
      <w:r w:rsidRPr="006C3CA3">
        <w:rPr>
          <w:rStyle w:val="FootnoteReference"/>
          <w:rFonts w:ascii="Times New Roman" w:hAnsi="Times New Roman"/>
        </w:rPr>
        <w:footnoteRef/>
      </w:r>
      <w:r w:rsidRPr="006C3CA3">
        <w:rPr>
          <w:rFonts w:ascii="Times New Roman" w:hAnsi="Times New Roman"/>
        </w:rPr>
        <w:t xml:space="preserve"> </w:t>
      </w:r>
      <w:r w:rsidRPr="006C3CA3">
        <w:rPr>
          <w:rFonts w:ascii="Times New Roman" w:hAnsi="Times New Roman"/>
          <w:lang w:val="sr-Latn-BA"/>
        </w:rPr>
        <w:t>„Službeni glasnik Republike Srpske“ br. 41/18 i 92/20.</w:t>
      </w:r>
    </w:p>
  </w:footnote>
  <w:footnote w:id="38">
    <w:p w14:paraId="00FC2F3D" w14:textId="5864B7F3" w:rsidR="00C10A4D" w:rsidRPr="006C3CA3" w:rsidRDefault="00C10A4D" w:rsidP="001F12CF">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Agencija za statistiku Bosne i Hercegovine (2022.</w:t>
      </w:r>
      <w:r>
        <w:rPr>
          <w:rFonts w:ascii="Times New Roman" w:hAnsi="Times New Roman"/>
        </w:rPr>
        <w:t xml:space="preserve"> godina</w:t>
      </w:r>
      <w:r w:rsidRPr="006C3CA3">
        <w:rPr>
          <w:rFonts w:ascii="Times New Roman" w:hAnsi="Times New Roman"/>
        </w:rPr>
        <w:t>)</w:t>
      </w:r>
    </w:p>
  </w:footnote>
  <w:footnote w:id="39">
    <w:p w14:paraId="65ACF02E" w14:textId="3854BAE0" w:rsidR="00C10A4D" w:rsidRPr="006C3CA3" w:rsidRDefault="00C10A4D" w:rsidP="001F12CF">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shd w:val="clear" w:color="auto" w:fill="FFFFFF"/>
        </w:rPr>
        <w:t>Izvješ</w:t>
      </w:r>
      <w:r>
        <w:rPr>
          <w:rFonts w:ascii="Times New Roman" w:hAnsi="Times New Roman"/>
          <w:shd w:val="clear" w:color="auto" w:fill="FFFFFF"/>
        </w:rPr>
        <w:t>će</w:t>
      </w:r>
      <w:r w:rsidRPr="006C3CA3">
        <w:rPr>
          <w:rFonts w:ascii="Times New Roman" w:hAnsi="Times New Roman"/>
          <w:shd w:val="clear" w:color="auto" w:fill="FFFFFF"/>
        </w:rPr>
        <w:t xml:space="preserve"> o humanom razvoju za Bosnu i Hercegovinu</w:t>
      </w:r>
      <w:r w:rsidRPr="006C3CA3">
        <w:rPr>
          <w:rFonts w:ascii="Times New Roman" w:hAnsi="Times New Roman"/>
        </w:rPr>
        <w:t xml:space="preserve"> UNDP, 2020</w:t>
      </w:r>
      <w:r>
        <w:rPr>
          <w:rFonts w:ascii="Times New Roman" w:hAnsi="Times New Roman"/>
        </w:rPr>
        <w:t>. godina</w:t>
      </w:r>
    </w:p>
  </w:footnote>
  <w:footnote w:id="40">
    <w:p w14:paraId="54B17C72" w14:textId="1E19B214" w:rsidR="00C10A4D" w:rsidRPr="006C3CA3" w:rsidRDefault="00C10A4D" w:rsidP="008359DF">
      <w:pPr>
        <w:pStyle w:val="FootnoteText"/>
        <w:rPr>
          <w:rFonts w:ascii="Times New Roman" w:hAnsi="Times New Roman"/>
        </w:rPr>
      </w:pPr>
      <w:r w:rsidRPr="006C3CA3">
        <w:rPr>
          <w:rStyle w:val="FootnoteReference"/>
          <w:rFonts w:ascii="Times New Roman" w:hAnsi="Times New Roman"/>
        </w:rPr>
        <w:footnoteRef/>
      </w:r>
      <w:r w:rsidRPr="00DC037C">
        <w:rPr>
          <w:rFonts w:ascii="Times New Roman" w:hAnsi="Times New Roman"/>
          <w:i/>
        </w:rPr>
        <w:t>UN Women</w:t>
      </w:r>
      <w:r w:rsidRPr="006C3CA3">
        <w:rPr>
          <w:rFonts w:ascii="Times New Roman" w:hAnsi="Times New Roman"/>
        </w:rPr>
        <w:t xml:space="preserve"> (2021.</w:t>
      </w:r>
      <w:r>
        <w:rPr>
          <w:rFonts w:ascii="Times New Roman" w:hAnsi="Times New Roman"/>
        </w:rPr>
        <w:t xml:space="preserve"> godina</w:t>
      </w:r>
      <w:r w:rsidRPr="006C3CA3">
        <w:rPr>
          <w:rFonts w:ascii="Times New Roman" w:hAnsi="Times New Roman"/>
        </w:rPr>
        <w:t>)</w:t>
      </w:r>
    </w:p>
  </w:footnote>
  <w:footnote w:id="41">
    <w:p w14:paraId="334C4A10" w14:textId="54E936AF" w:rsidR="00C10A4D" w:rsidRPr="006C3CA3" w:rsidRDefault="00C10A4D" w:rsidP="007A5491">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 xml:space="preserve"> „Izvješ</w:t>
      </w:r>
      <w:r>
        <w:rPr>
          <w:rFonts w:ascii="Times New Roman" w:hAnsi="Times New Roman"/>
        </w:rPr>
        <w:t>će</w:t>
      </w:r>
      <w:r w:rsidRPr="006C3CA3">
        <w:rPr>
          <w:rFonts w:ascii="Times New Roman" w:hAnsi="Times New Roman"/>
        </w:rPr>
        <w:t xml:space="preserve"> o stanju ženskih ljudskih prava”, ARS</w:t>
      </w:r>
      <w:r>
        <w:rPr>
          <w:rFonts w:ascii="Times New Roman" w:hAnsi="Times New Roman"/>
        </w:rPr>
        <w:t xml:space="preserve"> </w:t>
      </w:r>
      <w:r w:rsidRPr="006C3CA3">
        <w:rPr>
          <w:rFonts w:ascii="Times New Roman" w:hAnsi="Times New Roman"/>
        </w:rPr>
        <w:t xml:space="preserve">BiH MLJPI, </w:t>
      </w:r>
      <w:r>
        <w:rPr>
          <w:rFonts w:ascii="Times New Roman" w:hAnsi="Times New Roman"/>
        </w:rPr>
        <w:t>listopad</w:t>
      </w:r>
      <w:r w:rsidRPr="006C3CA3">
        <w:rPr>
          <w:rFonts w:ascii="Times New Roman" w:hAnsi="Times New Roman"/>
        </w:rPr>
        <w:t xml:space="preserve"> 2020.</w:t>
      </w:r>
      <w:r>
        <w:rPr>
          <w:rFonts w:ascii="Times New Roman" w:hAnsi="Times New Roman"/>
        </w:rPr>
        <w:t xml:space="preserve"> godine</w:t>
      </w:r>
    </w:p>
  </w:footnote>
  <w:footnote w:id="42">
    <w:p w14:paraId="7AAE01BA" w14:textId="436F9400" w:rsidR="00C10A4D" w:rsidRPr="006C3CA3" w:rsidRDefault="00C10A4D" w:rsidP="007A5491">
      <w:pPr>
        <w:pStyle w:val="FootnoteText"/>
        <w:rPr>
          <w:rFonts w:ascii="Times New Roman" w:hAnsi="Times New Roman"/>
        </w:rPr>
      </w:pPr>
      <w:r w:rsidRPr="006C3CA3">
        <w:rPr>
          <w:rStyle w:val="FootnoteReference"/>
          <w:rFonts w:ascii="Times New Roman" w:hAnsi="Times New Roman"/>
        </w:rPr>
        <w:footnoteRef/>
      </w:r>
      <w:r>
        <w:rPr>
          <w:rFonts w:ascii="Times New Roman" w:hAnsi="Times New Roman"/>
        </w:rPr>
        <w:t xml:space="preserve"> </w:t>
      </w:r>
      <w:r w:rsidRPr="006C3CA3">
        <w:rPr>
          <w:rFonts w:ascii="Times New Roman" w:hAnsi="Times New Roman"/>
        </w:rPr>
        <w:t xml:space="preserve">„Rodni profil zemlje za Bosnu i Hercegovinu”, </w:t>
      </w:r>
      <w:r w:rsidRPr="00DC037C">
        <w:rPr>
          <w:rFonts w:ascii="Times New Roman" w:hAnsi="Times New Roman"/>
          <w:i/>
        </w:rPr>
        <w:t>UN Women</w:t>
      </w:r>
      <w:r w:rsidRPr="006C3CA3">
        <w:rPr>
          <w:rFonts w:ascii="Times New Roman" w:hAnsi="Times New Roman"/>
        </w:rPr>
        <w:t xml:space="preserve">, Sarajevo, </w:t>
      </w:r>
      <w:r>
        <w:rPr>
          <w:rFonts w:ascii="Times New Roman" w:hAnsi="Times New Roman"/>
        </w:rPr>
        <w:t>srpanj</w:t>
      </w:r>
      <w:r w:rsidRPr="006C3CA3">
        <w:rPr>
          <w:rFonts w:ascii="Times New Roman" w:hAnsi="Times New Roman"/>
        </w:rPr>
        <w:t xml:space="preserve"> 2021.</w:t>
      </w:r>
      <w:r>
        <w:rPr>
          <w:rFonts w:ascii="Times New Roman" w:hAnsi="Times New Roman"/>
        </w:rPr>
        <w:t xml:space="preserve"> godine</w:t>
      </w:r>
      <w:r w:rsidRPr="006C3CA3">
        <w:rPr>
          <w:rFonts w:ascii="Times New Roman" w:hAnsi="Times New Roman"/>
        </w:rPr>
        <w:t>, str. 37.</w:t>
      </w:r>
    </w:p>
  </w:footnote>
  <w:footnote w:id="43">
    <w:p w14:paraId="00852925" w14:textId="5324E7A8" w:rsidR="00C10A4D" w:rsidRPr="00931B4F" w:rsidRDefault="00C10A4D" w:rsidP="007A5491">
      <w:pPr>
        <w:pStyle w:val="FootnoteText"/>
        <w:rPr>
          <w:rFonts w:ascii="Arial" w:hAnsi="Arial" w:cs="Arial"/>
          <w:sz w:val="18"/>
          <w:szCs w:val="18"/>
        </w:rPr>
      </w:pPr>
      <w:r w:rsidRPr="006C3CA3">
        <w:rPr>
          <w:rStyle w:val="FootnoteReference"/>
          <w:rFonts w:ascii="Times New Roman" w:hAnsi="Times New Roman"/>
        </w:rPr>
        <w:footnoteRef/>
      </w:r>
      <w:r w:rsidRPr="006C3CA3">
        <w:rPr>
          <w:rFonts w:ascii="Times New Roman" w:hAnsi="Times New Roman"/>
        </w:rPr>
        <w:t xml:space="preserve"> „Žene i muškarci u BiH”, BHAS, Sarajevo, 2022.</w:t>
      </w:r>
      <w:r>
        <w:rPr>
          <w:rFonts w:ascii="Times New Roman" w:hAnsi="Times New Roman"/>
        </w:rPr>
        <w:t xml:space="preserve"> godine</w:t>
      </w:r>
      <w:r w:rsidRPr="006C3CA3">
        <w:rPr>
          <w:rFonts w:ascii="Times New Roman" w:hAnsi="Times New Roman"/>
        </w:rPr>
        <w:t>, str. 35.</w:t>
      </w:r>
    </w:p>
  </w:footnote>
  <w:footnote w:id="44">
    <w:p w14:paraId="4E62DDF3" w14:textId="41C52FA0" w:rsidR="00C10A4D" w:rsidRPr="007E0438" w:rsidRDefault="00C10A4D" w:rsidP="00292166">
      <w:pPr>
        <w:pStyle w:val="FootnoteText"/>
        <w:jc w:val="both"/>
        <w:rPr>
          <w:rFonts w:ascii="Times New Roman" w:hAnsi="Times New Roman"/>
        </w:rPr>
      </w:pPr>
      <w:r w:rsidRPr="007E0438">
        <w:rPr>
          <w:rStyle w:val="FootnoteReference"/>
          <w:rFonts w:ascii="Times New Roman" w:hAnsi="Times New Roman"/>
        </w:rPr>
        <w:footnoteRef/>
      </w:r>
      <w:r w:rsidRPr="007E0438">
        <w:rPr>
          <w:rFonts w:ascii="Times New Roman" w:hAnsi="Times New Roman"/>
        </w:rPr>
        <w:t xml:space="preserve"> </w:t>
      </w:r>
      <w:r>
        <w:rPr>
          <w:rFonts w:ascii="Times New Roman" w:eastAsia="Times New Roman" w:hAnsi="Times New Roman"/>
          <w:lang w:val="hr-BA"/>
        </w:rPr>
        <w:t xml:space="preserve">  P</w:t>
      </w:r>
      <w:r w:rsidRPr="007E0438">
        <w:rPr>
          <w:rFonts w:ascii="Times New Roman" w:eastAsia="Times New Roman" w:hAnsi="Times New Roman"/>
          <w:lang w:val="hr-BA"/>
        </w:rPr>
        <w:t>rovodi se u partnerstvu MCP B</w:t>
      </w:r>
      <w:r>
        <w:rPr>
          <w:rFonts w:ascii="Times New Roman" w:eastAsia="Times New Roman" w:hAnsi="Times New Roman"/>
          <w:lang w:val="hr-BA"/>
        </w:rPr>
        <w:t>i</w:t>
      </w:r>
      <w:r w:rsidRPr="007E0438">
        <w:rPr>
          <w:rFonts w:ascii="Times New Roman" w:eastAsia="Times New Roman" w:hAnsi="Times New Roman"/>
          <w:lang w:val="hr-BA"/>
        </w:rPr>
        <w:t>H i nadležnih institucija i ustanova iz oblasti zdravstva i obrazovanja iz RS, FB</w:t>
      </w:r>
      <w:r>
        <w:rPr>
          <w:rFonts w:ascii="Times New Roman" w:eastAsia="Times New Roman" w:hAnsi="Times New Roman"/>
          <w:lang w:val="hr-BA"/>
        </w:rPr>
        <w:t>i</w:t>
      </w:r>
      <w:r w:rsidRPr="007E0438">
        <w:rPr>
          <w:rFonts w:ascii="Times New Roman" w:eastAsia="Times New Roman" w:hAnsi="Times New Roman"/>
          <w:lang w:val="hr-BA"/>
        </w:rPr>
        <w:t>H i BD B</w:t>
      </w:r>
      <w:r>
        <w:rPr>
          <w:rFonts w:ascii="Times New Roman" w:eastAsia="Times New Roman" w:hAnsi="Times New Roman"/>
          <w:lang w:val="hr-BA"/>
        </w:rPr>
        <w:t>i</w:t>
      </w:r>
      <w:r w:rsidRPr="007E0438">
        <w:rPr>
          <w:rFonts w:ascii="Times New Roman" w:eastAsia="Times New Roman" w:hAnsi="Times New Roman"/>
          <w:lang w:val="hr-BA"/>
        </w:rPr>
        <w:t>H, uz p</w:t>
      </w:r>
      <w:r>
        <w:rPr>
          <w:rFonts w:ascii="Times New Roman" w:eastAsia="Times New Roman" w:hAnsi="Times New Roman"/>
          <w:lang w:val="hr-BA"/>
        </w:rPr>
        <w:t>otporu</w:t>
      </w:r>
      <w:r w:rsidRPr="007E0438">
        <w:rPr>
          <w:rFonts w:ascii="Times New Roman" w:eastAsia="Times New Roman" w:hAnsi="Times New Roman"/>
          <w:lang w:val="hr-BA"/>
        </w:rPr>
        <w:t xml:space="preserve"> Fondacije „FAMI“, Ženevske univerzitetsk</w:t>
      </w:r>
      <w:r>
        <w:rPr>
          <w:rFonts w:ascii="Times New Roman" w:eastAsia="Times New Roman" w:hAnsi="Times New Roman"/>
          <w:lang w:val="hr-BA"/>
        </w:rPr>
        <w:t>e</w:t>
      </w:r>
      <w:r w:rsidRPr="007E0438">
        <w:rPr>
          <w:rFonts w:ascii="Times New Roman" w:eastAsia="Times New Roman" w:hAnsi="Times New Roman"/>
          <w:lang w:val="hr-BA"/>
        </w:rPr>
        <w:t xml:space="preserve"> bolnic</w:t>
      </w:r>
      <w:r>
        <w:rPr>
          <w:rFonts w:ascii="Times New Roman" w:eastAsia="Times New Roman" w:hAnsi="Times New Roman"/>
          <w:lang w:val="hr-BA"/>
        </w:rPr>
        <w:t>e</w:t>
      </w:r>
      <w:r w:rsidRPr="007E0438">
        <w:rPr>
          <w:rFonts w:ascii="Times New Roman" w:eastAsia="Times New Roman" w:hAnsi="Times New Roman"/>
          <w:lang w:val="hr-BA"/>
        </w:rPr>
        <w:t xml:space="preserve"> i Instituta za sestrinstvo u Bazelu, GC RS i GC FB</w:t>
      </w:r>
      <w:r>
        <w:rPr>
          <w:rFonts w:ascii="Times New Roman" w:eastAsia="Times New Roman" w:hAnsi="Times New Roman"/>
          <w:lang w:val="hr-BA"/>
        </w:rPr>
        <w:t>i</w:t>
      </w:r>
      <w:r w:rsidRPr="007E0438">
        <w:rPr>
          <w:rFonts w:ascii="Times New Roman" w:eastAsia="Times New Roman" w:hAnsi="Times New Roman"/>
          <w:lang w:val="hr-BA"/>
        </w:rPr>
        <w:t>H.</w:t>
      </w:r>
    </w:p>
  </w:footnote>
  <w:footnote w:id="45">
    <w:p w14:paraId="5990B604" w14:textId="58399F23" w:rsidR="00C10A4D" w:rsidRPr="007E0438" w:rsidRDefault="00C10A4D" w:rsidP="002239DB">
      <w:pPr>
        <w:pStyle w:val="FootnoteText"/>
        <w:rPr>
          <w:rFonts w:ascii="Times New Roman" w:hAnsi="Times New Roman"/>
        </w:rPr>
      </w:pPr>
      <w:r w:rsidRPr="007E0438">
        <w:rPr>
          <w:rStyle w:val="FootnoteReference"/>
          <w:rFonts w:ascii="Times New Roman" w:hAnsi="Times New Roman"/>
        </w:rPr>
        <w:footnoteRef/>
      </w:r>
      <w:r w:rsidRPr="007E0438">
        <w:rPr>
          <w:rFonts w:ascii="Times New Roman" w:hAnsi="Times New Roman"/>
        </w:rPr>
        <w:t xml:space="preserve"> „Izvješ</w:t>
      </w:r>
      <w:r>
        <w:rPr>
          <w:rFonts w:ascii="Times New Roman" w:hAnsi="Times New Roman"/>
        </w:rPr>
        <w:t xml:space="preserve">će </w:t>
      </w:r>
      <w:r w:rsidRPr="007E0438">
        <w:rPr>
          <w:rFonts w:ascii="Times New Roman" w:hAnsi="Times New Roman"/>
        </w:rPr>
        <w:t>o stanju ženskih ljudskih prava“ ARS</w:t>
      </w:r>
      <w:r>
        <w:rPr>
          <w:rFonts w:ascii="Times New Roman" w:hAnsi="Times New Roman"/>
        </w:rPr>
        <w:t xml:space="preserve"> </w:t>
      </w:r>
      <w:r w:rsidRPr="007E0438">
        <w:rPr>
          <w:rFonts w:ascii="Times New Roman" w:hAnsi="Times New Roman"/>
        </w:rPr>
        <w:t xml:space="preserve">BiH MLJPI, </w:t>
      </w:r>
      <w:r>
        <w:rPr>
          <w:rFonts w:ascii="Times New Roman" w:hAnsi="Times New Roman"/>
        </w:rPr>
        <w:t xml:space="preserve">listopad </w:t>
      </w:r>
      <w:r w:rsidRPr="007E0438">
        <w:rPr>
          <w:rFonts w:ascii="Times New Roman" w:hAnsi="Times New Roman"/>
        </w:rPr>
        <w:t>2020.</w:t>
      </w:r>
      <w:r>
        <w:rPr>
          <w:rFonts w:ascii="Times New Roman" w:hAnsi="Times New Roman"/>
        </w:rPr>
        <w:t xml:space="preserve"> godine, str. 10.</w:t>
      </w:r>
    </w:p>
  </w:footnote>
  <w:footnote w:id="46">
    <w:p w14:paraId="1FA3A081" w14:textId="578D43BF" w:rsidR="00C10A4D" w:rsidRPr="00931B4F" w:rsidRDefault="00C10A4D" w:rsidP="002239DB">
      <w:pPr>
        <w:pStyle w:val="FootnoteText"/>
        <w:rPr>
          <w:rFonts w:ascii="Arial" w:hAnsi="Arial" w:cs="Arial"/>
          <w:sz w:val="18"/>
          <w:szCs w:val="18"/>
        </w:rPr>
      </w:pPr>
      <w:r w:rsidRPr="007E0438">
        <w:rPr>
          <w:rStyle w:val="FootnoteReference"/>
          <w:rFonts w:ascii="Times New Roman" w:hAnsi="Times New Roman"/>
        </w:rPr>
        <w:footnoteRef/>
      </w:r>
      <w:r w:rsidRPr="007E0438">
        <w:rPr>
          <w:rFonts w:ascii="Times New Roman" w:hAnsi="Times New Roman"/>
        </w:rPr>
        <w:t xml:space="preserve"> „Žene i muškarci u Bosni i Hercegovini“ BHAS, Sarajevo, 2022.</w:t>
      </w:r>
      <w:r>
        <w:rPr>
          <w:rFonts w:ascii="Times New Roman" w:hAnsi="Times New Roman"/>
        </w:rPr>
        <w:t xml:space="preserve"> godine</w:t>
      </w:r>
      <w:r w:rsidRPr="007E0438">
        <w:rPr>
          <w:rFonts w:ascii="Times New Roman" w:hAnsi="Times New Roman"/>
        </w:rPr>
        <w:t>, str. 86 i 87.</w:t>
      </w:r>
    </w:p>
  </w:footnote>
  <w:footnote w:id="47">
    <w:p w14:paraId="60BA393A" w14:textId="3BD01D2F" w:rsidR="00C10A4D" w:rsidRPr="008113DF" w:rsidRDefault="00C10A4D" w:rsidP="00FC63FC">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w:t>
      </w:r>
      <w:hyperlink r:id="rId1" w:history="1">
        <w:r w:rsidRPr="008113DF">
          <w:rPr>
            <w:rStyle w:val="Hyperlink"/>
            <w:rFonts w:ascii="Times New Roman" w:hAnsi="Times New Roman"/>
          </w:rPr>
          <w:t>https://arsbih.gov.ba/project/istrazivanje-o-ljudskim-pravima-majki-i-razvoju-roditeljstva-u-bosni-i-hercegovini/</w:t>
        </w:r>
      </w:hyperlink>
    </w:p>
  </w:footnote>
  <w:footnote w:id="48">
    <w:p w14:paraId="354D36D2" w14:textId="77777777" w:rsidR="00C10A4D" w:rsidRPr="008113DF" w:rsidRDefault="00C10A4D" w:rsidP="00500DCB">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Službene novine Federacije BiH, br. 52/22</w:t>
      </w:r>
    </w:p>
  </w:footnote>
  <w:footnote w:id="49">
    <w:p w14:paraId="6E3CEDA7" w14:textId="77777777" w:rsidR="00C10A4D" w:rsidRPr="008113DF" w:rsidRDefault="00C10A4D" w:rsidP="00500DCB">
      <w:pPr>
        <w:pStyle w:val="FootnoteText"/>
        <w:rPr>
          <w:rFonts w:ascii="Times New Roman" w:hAnsi="Times New Roman"/>
          <w:lang w:val="en-GB"/>
        </w:rPr>
      </w:pPr>
      <w:r w:rsidRPr="008113DF">
        <w:rPr>
          <w:rStyle w:val="FootnoteReference"/>
          <w:rFonts w:ascii="Times New Roman" w:hAnsi="Times New Roman"/>
        </w:rPr>
        <w:footnoteRef/>
      </w:r>
      <w:r w:rsidRPr="008113DF">
        <w:rPr>
          <w:rFonts w:ascii="Times New Roman" w:eastAsia="Times New Roman" w:hAnsi="Times New Roman"/>
          <w:color w:val="000000" w:themeColor="text1"/>
          <w:lang w:eastAsia="hr-HR"/>
        </w:rPr>
        <w:t xml:space="preserve"> Službene novine Federacije BiH, br. 19/17</w:t>
      </w:r>
    </w:p>
  </w:footnote>
  <w:footnote w:id="50">
    <w:p w14:paraId="327617EE" w14:textId="77777777" w:rsidR="00C10A4D" w:rsidRPr="008113DF" w:rsidRDefault="00C10A4D" w:rsidP="00500DCB">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Službene novine Federacije BiH, br.13/18, 93/19, 90/21 i 19/22</w:t>
      </w:r>
    </w:p>
  </w:footnote>
  <w:footnote w:id="51">
    <w:p w14:paraId="7780CD77" w14:textId="77777777" w:rsidR="00C10A4D" w:rsidRPr="008113DF" w:rsidRDefault="00C10A4D" w:rsidP="00500DCB">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Službene novine Federacije BiH, broj 64/22</w:t>
      </w:r>
    </w:p>
  </w:footnote>
  <w:footnote w:id="52">
    <w:p w14:paraId="23573D6D" w14:textId="77777777" w:rsidR="00C10A4D" w:rsidRPr="00245A9D" w:rsidRDefault="00C10A4D" w:rsidP="00500DCB">
      <w:pPr>
        <w:pStyle w:val="FootnoteText"/>
        <w:rPr>
          <w:rFonts w:ascii="Arial" w:hAnsi="Arial"/>
          <w:sz w:val="16"/>
          <w:szCs w:val="16"/>
          <w:lang w:val="en-GB"/>
        </w:rPr>
      </w:pPr>
      <w:r w:rsidRPr="008113DF">
        <w:rPr>
          <w:rStyle w:val="FootnoteReference"/>
          <w:rFonts w:ascii="Times New Roman" w:hAnsi="Times New Roman"/>
        </w:rPr>
        <w:footnoteRef/>
      </w:r>
      <w:r w:rsidRPr="008113DF">
        <w:rPr>
          <w:rFonts w:ascii="Times New Roman" w:hAnsi="Times New Roman"/>
        </w:rPr>
        <w:t xml:space="preserve"> Službene novine Federacije BiH, broj: 75/21</w:t>
      </w:r>
    </w:p>
  </w:footnote>
  <w:footnote w:id="53">
    <w:p w14:paraId="06A25522" w14:textId="77777777" w:rsidR="00C10A4D" w:rsidRPr="008113DF" w:rsidRDefault="00C10A4D" w:rsidP="00210C9C">
      <w:pPr>
        <w:pStyle w:val="FootnoteText"/>
        <w:rPr>
          <w:rFonts w:ascii="Times New Roman" w:hAnsi="Times New Roman"/>
          <w:lang w:val="sr-Latn-BA"/>
        </w:rPr>
      </w:pPr>
      <w:r w:rsidRPr="008113DF">
        <w:rPr>
          <w:rStyle w:val="FootnoteReference"/>
          <w:rFonts w:ascii="Times New Roman" w:hAnsi="Times New Roman"/>
        </w:rPr>
        <w:footnoteRef/>
      </w:r>
      <w:r w:rsidRPr="008113DF">
        <w:rPr>
          <w:rFonts w:ascii="Times New Roman" w:hAnsi="Times New Roman"/>
        </w:rPr>
        <w:t xml:space="preserve"> </w:t>
      </w:r>
      <w:r w:rsidRPr="008113DF">
        <w:rPr>
          <w:rFonts w:ascii="Times New Roman" w:hAnsi="Times New Roman"/>
          <w:lang w:val="sr-Latn-BA"/>
        </w:rPr>
        <w:t>„Službeni glasnik Republike Srpske“, br. 132/22.</w:t>
      </w:r>
    </w:p>
  </w:footnote>
  <w:footnote w:id="54">
    <w:p w14:paraId="7008439F" w14:textId="77777777" w:rsidR="00C10A4D" w:rsidRPr="00FB24EE" w:rsidRDefault="00C10A4D" w:rsidP="00EF52E1">
      <w:pPr>
        <w:pStyle w:val="FootnoteText"/>
        <w:rPr>
          <w:rFonts w:ascii="Times New Roman" w:hAnsi="Times New Roman"/>
          <w:lang w:val="sr-Latn-BA"/>
        </w:rPr>
      </w:pPr>
      <w:r w:rsidRPr="00FB24EE">
        <w:rPr>
          <w:rStyle w:val="FootnoteReference"/>
          <w:rFonts w:ascii="Times New Roman" w:hAnsi="Times New Roman"/>
        </w:rPr>
        <w:footnoteRef/>
      </w:r>
      <w:r w:rsidRPr="00FB24EE">
        <w:rPr>
          <w:rFonts w:ascii="Times New Roman" w:hAnsi="Times New Roman"/>
        </w:rPr>
        <w:t xml:space="preserve"> </w:t>
      </w:r>
      <w:r w:rsidRPr="00FB24EE">
        <w:rPr>
          <w:rFonts w:ascii="Times New Roman" w:hAnsi="Times New Roman"/>
          <w:lang w:val="sr-Latn-BA"/>
        </w:rPr>
        <w:t>Zaključak Vlade Republike Srpske br. 04/1-012-2-903/19, od 28.03.2019. godine.</w:t>
      </w:r>
    </w:p>
  </w:footnote>
  <w:footnote w:id="55">
    <w:p w14:paraId="6DBF9F14" w14:textId="77777777" w:rsidR="00C10A4D" w:rsidRPr="003C2EAE" w:rsidRDefault="00C10A4D" w:rsidP="00860946">
      <w:pPr>
        <w:pStyle w:val="FootnoteText"/>
        <w:rPr>
          <w:rFonts w:ascii="Times New Roman" w:hAnsi="Times New Roman"/>
          <w:b/>
          <w:lang w:val="sr-Latn-BA"/>
        </w:rPr>
      </w:pPr>
      <w:r w:rsidRPr="003C2EAE">
        <w:rPr>
          <w:rStyle w:val="FootnoteReference"/>
          <w:rFonts w:ascii="Times New Roman" w:hAnsi="Times New Roman"/>
        </w:rPr>
        <w:footnoteRef/>
      </w:r>
      <w:r w:rsidRPr="003C2EAE">
        <w:rPr>
          <w:rFonts w:ascii="Times New Roman" w:hAnsi="Times New Roman"/>
        </w:rPr>
        <w:t xml:space="preserve"> </w:t>
      </w:r>
      <w:r w:rsidRPr="003C2EAE">
        <w:rPr>
          <w:rFonts w:ascii="Times New Roman" w:hAnsi="Times New Roman"/>
          <w:lang w:val="sr-Latn-BA"/>
        </w:rPr>
        <w:t xml:space="preserve">Zaključak br. </w:t>
      </w:r>
      <w:r w:rsidRPr="003C2EAE">
        <w:rPr>
          <w:rFonts w:ascii="Times New Roman" w:hAnsi="Times New Roman"/>
        </w:rPr>
        <w:t>04/1-012-2-903/19, od 28.03 .2019. godine.</w:t>
      </w:r>
    </w:p>
  </w:footnote>
  <w:footnote w:id="56">
    <w:p w14:paraId="0BE66A0D" w14:textId="07D90125" w:rsidR="00C10A4D" w:rsidRPr="00B10E47" w:rsidRDefault="00C10A4D" w:rsidP="00500DCB">
      <w:pPr>
        <w:pStyle w:val="FootnoteText"/>
        <w:rPr>
          <w:rFonts w:ascii="Times New Roman" w:hAnsi="Times New Roman"/>
        </w:rPr>
      </w:pPr>
      <w:r w:rsidRPr="00B10E47">
        <w:rPr>
          <w:rStyle w:val="FootnoteReference"/>
          <w:rFonts w:ascii="Times New Roman" w:hAnsi="Times New Roman"/>
        </w:rPr>
        <w:footnoteRef/>
      </w:r>
      <w:r w:rsidRPr="00B10E47">
        <w:rPr>
          <w:rFonts w:ascii="Times New Roman" w:hAnsi="Times New Roman"/>
        </w:rPr>
        <w:t xml:space="preserve"> “Službene novine Federacije BiH” broj:89/119</w:t>
      </w:r>
    </w:p>
  </w:footnote>
  <w:footnote w:id="57">
    <w:p w14:paraId="44DCFA24" w14:textId="5F45BACF" w:rsidR="00C10A4D" w:rsidRPr="0037164D" w:rsidRDefault="00C10A4D" w:rsidP="004B349F">
      <w:pPr>
        <w:pStyle w:val="FootnoteText"/>
        <w:rPr>
          <w:rFonts w:cstheme="minorHAnsi"/>
          <w:lang w:val="sr-Cyrl-RS"/>
        </w:rPr>
      </w:pPr>
      <w:r w:rsidRPr="00B10E47">
        <w:rPr>
          <w:rStyle w:val="FootnoteReference"/>
          <w:rFonts w:ascii="Times New Roman" w:hAnsi="Times New Roman"/>
        </w:rPr>
        <w:footnoteRef/>
      </w:r>
      <w:r w:rsidRPr="00B10E47">
        <w:rPr>
          <w:rFonts w:ascii="Times New Roman" w:hAnsi="Times New Roman"/>
        </w:rPr>
        <w:t xml:space="preserve"> </w:t>
      </w:r>
      <w:r w:rsidRPr="00B10E47">
        <w:rPr>
          <w:rFonts w:ascii="Times New Roman" w:hAnsi="Times New Roman"/>
          <w:lang w:val="sr-Cyrl-RS"/>
        </w:rPr>
        <w:t>„Služben</w:t>
      </w:r>
      <w:r w:rsidRPr="00B10E47">
        <w:rPr>
          <w:rFonts w:ascii="Times New Roman" w:hAnsi="Times New Roman"/>
          <w:lang w:val="sr-Latn-BA"/>
        </w:rPr>
        <w:t>i</w:t>
      </w:r>
      <w:r w:rsidRPr="00B10E47">
        <w:rPr>
          <w:rFonts w:ascii="Times New Roman" w:hAnsi="Times New Roman"/>
          <w:lang w:val="sr-Cyrl-RS"/>
        </w:rPr>
        <w:t xml:space="preserve"> glasnik Republike Srpske“, br. 46/19</w:t>
      </w:r>
    </w:p>
  </w:footnote>
  <w:footnote w:id="58">
    <w:p w14:paraId="3A9A6407" w14:textId="77777777" w:rsidR="00C10A4D" w:rsidRPr="0082186B" w:rsidRDefault="00C10A4D" w:rsidP="000105AE">
      <w:pPr>
        <w:pStyle w:val="FootnoteText"/>
        <w:rPr>
          <w:rFonts w:ascii="Times New Roman" w:hAnsi="Times New Roman"/>
          <w:lang w:val="sr-Latn-BA"/>
        </w:rPr>
      </w:pPr>
      <w:r w:rsidRPr="0082186B">
        <w:rPr>
          <w:rStyle w:val="FootnoteReference"/>
          <w:rFonts w:ascii="Times New Roman" w:hAnsi="Times New Roman"/>
        </w:rPr>
        <w:footnoteRef/>
      </w:r>
      <w:r w:rsidRPr="0082186B">
        <w:rPr>
          <w:rFonts w:ascii="Times New Roman" w:hAnsi="Times New Roman"/>
        </w:rPr>
        <w:t xml:space="preserve"> Zaključak Vlade Republike Srpske, br. 04/1-012-2-3354/19, od 12.12.2019. godine.</w:t>
      </w:r>
    </w:p>
  </w:footnote>
  <w:footnote w:id="59">
    <w:p w14:paraId="6DAEA30D" w14:textId="77777777" w:rsidR="00C10A4D" w:rsidRPr="00647A24" w:rsidRDefault="00C10A4D">
      <w:pPr>
        <w:pStyle w:val="FootnoteText"/>
        <w:rPr>
          <w:rFonts w:ascii="Times New Roman" w:hAnsi="Times New Roman"/>
        </w:rPr>
      </w:pPr>
      <w:r w:rsidRPr="00647A24">
        <w:rPr>
          <w:rStyle w:val="FootnoteReference"/>
          <w:rFonts w:ascii="Times New Roman" w:hAnsi="Times New Roman"/>
        </w:rPr>
        <w:footnoteRef/>
      </w:r>
      <w:r w:rsidRPr="00647A24">
        <w:rPr>
          <w:rFonts w:ascii="Times New Roman" w:hAnsi="Times New Roman"/>
        </w:rPr>
        <w:t xml:space="preserve"> </w:t>
      </w:r>
      <w:hyperlink r:id="rId2" w:history="1">
        <w:r w:rsidRPr="00647A24">
          <w:rPr>
            <w:rStyle w:val="Hyperlink"/>
            <w:rFonts w:ascii="Times New Roman" w:hAnsi="Times New Roman"/>
          </w:rPr>
          <w:t>https://rm.coe.int/mediji-i-rod/1680a771c1</w:t>
        </w:r>
      </w:hyperlink>
    </w:p>
  </w:footnote>
  <w:footnote w:id="60">
    <w:p w14:paraId="6504342C" w14:textId="031B4D5A" w:rsidR="00C10A4D" w:rsidRPr="007121BC" w:rsidRDefault="00C10A4D" w:rsidP="002B1766">
      <w:pPr>
        <w:pStyle w:val="FootnoteText"/>
        <w:rPr>
          <w:rFonts w:ascii="Times New Roman" w:hAnsi="Times New Roman"/>
        </w:rPr>
      </w:pPr>
      <w:r w:rsidRPr="007121BC">
        <w:rPr>
          <w:rStyle w:val="FootnoteReference"/>
          <w:rFonts w:ascii="Times New Roman" w:hAnsi="Times New Roman"/>
        </w:rPr>
        <w:footnoteRef/>
      </w:r>
      <w:r w:rsidRPr="007121BC">
        <w:rPr>
          <w:rFonts w:ascii="Times New Roman" w:hAnsi="Times New Roman"/>
        </w:rPr>
        <w:t xml:space="preserve"> “Službene novine FBIH”, broj 55/14 i 67/20</w:t>
      </w:r>
    </w:p>
  </w:footnote>
  <w:footnote w:id="61">
    <w:p w14:paraId="51EE310B" w14:textId="02D35471" w:rsidR="00C10A4D" w:rsidRPr="00502E30" w:rsidRDefault="00C10A4D" w:rsidP="00D05E8E">
      <w:pPr>
        <w:pStyle w:val="FootnoteText"/>
        <w:rPr>
          <w:rFonts w:ascii="Times New Roman" w:hAnsi="Times New Roman"/>
          <w:lang w:val="sr-Latn-BA"/>
        </w:rPr>
      </w:pPr>
      <w:r w:rsidRPr="00502E30">
        <w:rPr>
          <w:rStyle w:val="FootnoteReference"/>
          <w:rFonts w:ascii="Times New Roman" w:hAnsi="Times New Roman"/>
        </w:rPr>
        <w:footnoteRef/>
      </w:r>
      <w:r w:rsidRPr="00502E30">
        <w:rPr>
          <w:rFonts w:ascii="Times New Roman" w:hAnsi="Times New Roman"/>
        </w:rPr>
        <w:t xml:space="preserve"> Zaključak Vlade Republike Srpske, br. 04/1-012-2-3354/19, od 12.12.2019. godine</w:t>
      </w:r>
    </w:p>
  </w:footnote>
  <w:footnote w:id="62">
    <w:p w14:paraId="7BB0F826" w14:textId="511045D3" w:rsidR="00C10A4D" w:rsidRPr="00EC705A" w:rsidRDefault="00C10A4D" w:rsidP="004B349F">
      <w:pPr>
        <w:pStyle w:val="FootnoteText"/>
        <w:rPr>
          <w:lang w:val="sr-Latn-BA"/>
        </w:rPr>
      </w:pPr>
      <w:r w:rsidRPr="00502E30">
        <w:rPr>
          <w:rStyle w:val="FootnoteReference"/>
          <w:rFonts w:ascii="Times New Roman" w:hAnsi="Times New Roman"/>
        </w:rPr>
        <w:footnoteRef/>
      </w:r>
      <w:r w:rsidRPr="00502E30">
        <w:rPr>
          <w:rFonts w:ascii="Times New Roman" w:hAnsi="Times New Roman"/>
        </w:rPr>
        <w:t xml:space="preserve"> </w:t>
      </w:r>
      <w:r w:rsidRPr="00502E30">
        <w:rPr>
          <w:rFonts w:ascii="Times New Roman" w:hAnsi="Times New Roman"/>
          <w:lang w:val="sr-Latn-BA"/>
        </w:rPr>
        <w:t>Zaključak Vlade Republike Srpske, br. 04/1-012-2-3730/21 od 09.12.2021. godine</w:t>
      </w:r>
    </w:p>
  </w:footnote>
  <w:footnote w:id="63">
    <w:p w14:paraId="2258CE57" w14:textId="0AB4B5D9" w:rsidR="00C10A4D" w:rsidRPr="00981C89" w:rsidRDefault="00C10A4D" w:rsidP="00842B5D">
      <w:pPr>
        <w:pStyle w:val="Normal1"/>
        <w:jc w:val="both"/>
        <w:rPr>
          <w:rFonts w:ascii="Times New Roman" w:hAnsi="Times New Roman"/>
          <w:sz w:val="20"/>
          <w:szCs w:val="20"/>
        </w:rPr>
      </w:pPr>
      <w:r w:rsidRPr="00981C89">
        <w:rPr>
          <w:rStyle w:val="FootnoteReference"/>
          <w:rFonts w:ascii="Times New Roman" w:hAnsi="Times New Roman"/>
          <w:sz w:val="20"/>
          <w:szCs w:val="20"/>
        </w:rPr>
        <w:footnoteRef/>
      </w:r>
      <w:r w:rsidRPr="00981C89">
        <w:rPr>
          <w:rFonts w:ascii="Times New Roman" w:hAnsi="Times New Roman"/>
          <w:sz w:val="20"/>
          <w:szCs w:val="20"/>
        </w:rPr>
        <w:t xml:space="preserve"> Odbor zemalja ugovornih strana Istanbulske konvencije, </w:t>
      </w:r>
      <w:r w:rsidRPr="00981C89">
        <w:rPr>
          <w:rFonts w:ascii="Times New Roman" w:hAnsi="Times New Roman"/>
          <w:sz w:val="20"/>
          <w:szCs w:val="20"/>
          <w:lang w:val="bs-Latn-BA"/>
        </w:rPr>
        <w:t>Komisija za ravnopravnost spolova Vijeća E</w:t>
      </w:r>
      <w:r>
        <w:rPr>
          <w:rFonts w:ascii="Times New Roman" w:hAnsi="Times New Roman"/>
          <w:sz w:val="20"/>
          <w:szCs w:val="20"/>
          <w:lang w:val="bs-Latn-BA"/>
        </w:rPr>
        <w:t>u</w:t>
      </w:r>
      <w:r w:rsidRPr="00981C89">
        <w:rPr>
          <w:rFonts w:ascii="Times New Roman" w:hAnsi="Times New Roman"/>
          <w:sz w:val="20"/>
          <w:szCs w:val="20"/>
          <w:lang w:val="bs-Latn-BA"/>
        </w:rPr>
        <w:t>rope (GEC);</w:t>
      </w:r>
      <w:r w:rsidRPr="00981C89">
        <w:rPr>
          <w:rFonts w:ascii="Times New Roman" w:hAnsi="Times New Roman"/>
          <w:sz w:val="20"/>
          <w:szCs w:val="20"/>
        </w:rPr>
        <w:t xml:space="preserve"> </w:t>
      </w:r>
      <w:r w:rsidRPr="00981C89">
        <w:rPr>
          <w:rFonts w:ascii="Times New Roman" w:hAnsi="Times New Roman"/>
          <w:color w:val="000000"/>
          <w:sz w:val="20"/>
          <w:szCs w:val="20"/>
        </w:rPr>
        <w:t>Komisija za žene migrante Vijeća E</w:t>
      </w:r>
      <w:r>
        <w:rPr>
          <w:rFonts w:ascii="Times New Roman" w:hAnsi="Times New Roman"/>
          <w:color w:val="000000"/>
          <w:sz w:val="20"/>
          <w:szCs w:val="20"/>
        </w:rPr>
        <w:t>u</w:t>
      </w:r>
      <w:r w:rsidRPr="00981C89">
        <w:rPr>
          <w:rFonts w:ascii="Times New Roman" w:hAnsi="Times New Roman"/>
          <w:color w:val="000000"/>
          <w:sz w:val="20"/>
          <w:szCs w:val="20"/>
        </w:rPr>
        <w:t>rope (GEC MIG)</w:t>
      </w:r>
      <w:r w:rsidRPr="00981C89">
        <w:rPr>
          <w:rFonts w:ascii="Times New Roman" w:hAnsi="Times New Roman"/>
          <w:sz w:val="20"/>
          <w:szCs w:val="20"/>
          <w:lang w:val="bs-Latn-BA"/>
        </w:rPr>
        <w:t>;</w:t>
      </w:r>
      <w:r w:rsidRPr="00981C89">
        <w:rPr>
          <w:rFonts w:ascii="Times New Roman" w:hAnsi="Times New Roman"/>
          <w:sz w:val="20"/>
          <w:szCs w:val="20"/>
        </w:rPr>
        <w:t xml:space="preserve"> </w:t>
      </w:r>
      <w:r w:rsidRPr="00981C89">
        <w:rPr>
          <w:rFonts w:ascii="Times New Roman" w:hAnsi="Times New Roman"/>
          <w:sz w:val="20"/>
          <w:szCs w:val="20"/>
          <w:lang w:val="bs-Latn-BA"/>
        </w:rPr>
        <w:t>Upravni odbor za antidiskriminaciju, raznolik</w:t>
      </w:r>
      <w:r>
        <w:rPr>
          <w:rFonts w:ascii="Times New Roman" w:hAnsi="Times New Roman"/>
          <w:sz w:val="20"/>
          <w:szCs w:val="20"/>
          <w:lang w:val="bs-Latn-BA"/>
        </w:rPr>
        <w:t>ost i inkluziju (CDADI) Komitet</w:t>
      </w:r>
      <w:r w:rsidRPr="00981C89">
        <w:rPr>
          <w:rFonts w:ascii="Times New Roman" w:hAnsi="Times New Roman"/>
          <w:sz w:val="20"/>
          <w:szCs w:val="20"/>
          <w:lang w:val="bs-Latn-BA"/>
        </w:rPr>
        <w:t xml:space="preserve"> ministara VE;</w:t>
      </w:r>
      <w:r w:rsidRPr="00981C89">
        <w:rPr>
          <w:rFonts w:ascii="Times New Roman" w:hAnsi="Times New Roman"/>
          <w:sz w:val="20"/>
          <w:szCs w:val="20"/>
        </w:rPr>
        <w:t xml:space="preserve"> </w:t>
      </w:r>
      <w:r w:rsidRPr="00981C89">
        <w:rPr>
          <w:rFonts w:ascii="Times New Roman" w:hAnsi="Times New Roman"/>
          <w:sz w:val="20"/>
          <w:szCs w:val="20"/>
          <w:lang w:val="bs-Latn-BA"/>
        </w:rPr>
        <w:t>E</w:t>
      </w:r>
      <w:r>
        <w:rPr>
          <w:rFonts w:ascii="Times New Roman" w:hAnsi="Times New Roman"/>
          <w:sz w:val="20"/>
          <w:szCs w:val="20"/>
          <w:lang w:val="bs-Latn-BA"/>
        </w:rPr>
        <w:t>u</w:t>
      </w:r>
      <w:r w:rsidRPr="00981C89">
        <w:rPr>
          <w:rFonts w:ascii="Times New Roman" w:hAnsi="Times New Roman"/>
          <w:sz w:val="20"/>
          <w:szCs w:val="20"/>
          <w:lang w:val="bs-Latn-BA"/>
        </w:rPr>
        <w:t xml:space="preserve">ropska mreža vladinih predstavnika u </w:t>
      </w:r>
      <w:r>
        <w:rPr>
          <w:rFonts w:ascii="Times New Roman" w:hAnsi="Times New Roman"/>
          <w:sz w:val="20"/>
          <w:szCs w:val="20"/>
          <w:lang w:val="bs-Latn-BA"/>
        </w:rPr>
        <w:t>području</w:t>
      </w:r>
      <w:r w:rsidRPr="00981C89">
        <w:rPr>
          <w:rFonts w:ascii="Times New Roman" w:hAnsi="Times New Roman"/>
          <w:sz w:val="20"/>
          <w:szCs w:val="20"/>
          <w:lang w:val="bs-Latn-BA"/>
        </w:rPr>
        <w:t xml:space="preserve"> LGBTI-a;</w:t>
      </w:r>
      <w:r w:rsidRPr="00981C89">
        <w:rPr>
          <w:rFonts w:ascii="Times New Roman" w:hAnsi="Times New Roman"/>
          <w:sz w:val="20"/>
          <w:szCs w:val="20"/>
        </w:rPr>
        <w:t xml:space="preserve"> </w:t>
      </w:r>
      <w:r w:rsidRPr="00981C89">
        <w:rPr>
          <w:rFonts w:ascii="Times New Roman" w:hAnsi="Times New Roman"/>
          <w:sz w:val="20"/>
          <w:szCs w:val="20"/>
          <w:lang w:val="bs-Latn-BA"/>
        </w:rPr>
        <w:t>Globalna mreže kontakt</w:t>
      </w:r>
      <w:r>
        <w:rPr>
          <w:rFonts w:ascii="Times New Roman" w:hAnsi="Times New Roman"/>
          <w:sz w:val="20"/>
          <w:szCs w:val="20"/>
          <w:lang w:val="bs-Latn-BA"/>
        </w:rPr>
        <w:t xml:space="preserve"> osobe</w:t>
      </w:r>
      <w:r w:rsidRPr="00981C89">
        <w:rPr>
          <w:rFonts w:ascii="Times New Roman" w:hAnsi="Times New Roman"/>
          <w:sz w:val="20"/>
          <w:szCs w:val="20"/>
          <w:lang w:val="bs-Latn-BA"/>
        </w:rPr>
        <w:t xml:space="preserve"> UNSCR 1325 „Žene, mir i sigurnost” i Mreža žena medijatora zemalja Mediterana.</w:t>
      </w:r>
    </w:p>
  </w:footnote>
  <w:footnote w:id="64">
    <w:p w14:paraId="6F265869" w14:textId="469C3B3F" w:rsidR="00C10A4D" w:rsidRPr="00981C89" w:rsidRDefault="00C10A4D" w:rsidP="00E6643E">
      <w:pPr>
        <w:pStyle w:val="Normal1"/>
        <w:jc w:val="both"/>
        <w:rPr>
          <w:rFonts w:ascii="Times New Roman" w:hAnsi="Times New Roman"/>
          <w:sz w:val="20"/>
          <w:szCs w:val="20"/>
        </w:rPr>
      </w:pPr>
      <w:r w:rsidRPr="00981C89">
        <w:rPr>
          <w:rStyle w:val="FootnoteReference"/>
          <w:rFonts w:ascii="Times New Roman" w:hAnsi="Times New Roman"/>
          <w:sz w:val="20"/>
          <w:szCs w:val="20"/>
        </w:rPr>
        <w:footnoteRef/>
      </w:r>
      <w:r w:rsidRPr="00981C89">
        <w:rPr>
          <w:rFonts w:ascii="Times New Roman" w:hAnsi="Times New Roman"/>
          <w:sz w:val="20"/>
          <w:szCs w:val="20"/>
        </w:rPr>
        <w:t xml:space="preserve"> </w:t>
      </w:r>
      <w:r w:rsidRPr="00981C89">
        <w:rPr>
          <w:rFonts w:ascii="Times New Roman" w:hAnsi="Times New Roman"/>
          <w:sz w:val="20"/>
          <w:szCs w:val="20"/>
          <w:lang w:val="bs-Latn-BA"/>
        </w:rPr>
        <w:t>„Zaustaviti nasilje nad ženama u zemljama Zapadnog Balkana: Provesti norme, mijenjati svijest”</w:t>
      </w:r>
      <w:r w:rsidRPr="00981C89">
        <w:rPr>
          <w:rFonts w:ascii="Times New Roman" w:hAnsi="Times New Roman"/>
          <w:sz w:val="20"/>
          <w:szCs w:val="20"/>
        </w:rPr>
        <w:t xml:space="preserve"> (UN Women), </w:t>
      </w:r>
      <w:r w:rsidRPr="00981C89">
        <w:rPr>
          <w:rFonts w:ascii="Times New Roman" w:hAnsi="Times New Roman"/>
          <w:sz w:val="20"/>
          <w:szCs w:val="20"/>
          <w:lang w:val="bs-Latn-BA"/>
        </w:rPr>
        <w:t>„Standardi i angažman za spr</w:t>
      </w:r>
      <w:r>
        <w:rPr>
          <w:rFonts w:ascii="Times New Roman" w:hAnsi="Times New Roman"/>
          <w:sz w:val="20"/>
          <w:szCs w:val="20"/>
          <w:lang w:val="bs-Latn-BA"/>
        </w:rPr>
        <w:t>j</w:t>
      </w:r>
      <w:r w:rsidRPr="00981C89">
        <w:rPr>
          <w:rFonts w:ascii="Times New Roman" w:hAnsi="Times New Roman"/>
          <w:sz w:val="20"/>
          <w:szCs w:val="20"/>
          <w:lang w:val="bs-Latn-BA"/>
        </w:rPr>
        <w:t xml:space="preserve">ečavanje nasilja nad ženama i nasilja u </w:t>
      </w:r>
      <w:r>
        <w:rPr>
          <w:rFonts w:ascii="Times New Roman" w:hAnsi="Times New Roman"/>
          <w:sz w:val="20"/>
          <w:szCs w:val="20"/>
          <w:lang w:val="bs-Latn-BA"/>
        </w:rPr>
        <w:t>obitelji</w:t>
      </w:r>
      <w:r w:rsidRPr="00981C89">
        <w:rPr>
          <w:rFonts w:ascii="Times New Roman" w:hAnsi="Times New Roman"/>
          <w:sz w:val="20"/>
          <w:szCs w:val="20"/>
          <w:lang w:val="bs-Latn-BA"/>
        </w:rPr>
        <w:t xml:space="preserve"> u Bosni i Hercegovini” (UN Women),</w:t>
      </w:r>
      <w:r w:rsidRPr="00981C89">
        <w:rPr>
          <w:rFonts w:ascii="Times New Roman" w:hAnsi="Times New Roman"/>
          <w:sz w:val="20"/>
          <w:szCs w:val="20"/>
        </w:rPr>
        <w:t xml:space="preserve"> </w:t>
      </w:r>
      <w:r w:rsidRPr="00981C89">
        <w:rPr>
          <w:rFonts w:ascii="Times New Roman" w:hAnsi="Times New Roman"/>
          <w:sz w:val="20"/>
          <w:szCs w:val="20"/>
          <w:lang w:val="bs-Latn-BA"/>
        </w:rPr>
        <w:t>„Traženje zaštite, po</w:t>
      </w:r>
      <w:r>
        <w:rPr>
          <w:rFonts w:ascii="Times New Roman" w:hAnsi="Times New Roman"/>
          <w:sz w:val="20"/>
          <w:szCs w:val="20"/>
          <w:lang w:val="bs-Latn-BA"/>
        </w:rPr>
        <w:t>tpore</w:t>
      </w:r>
      <w:r w:rsidRPr="00981C89">
        <w:rPr>
          <w:rFonts w:ascii="Times New Roman" w:hAnsi="Times New Roman"/>
          <w:sz w:val="20"/>
          <w:szCs w:val="20"/>
          <w:lang w:val="bs-Latn-BA"/>
        </w:rPr>
        <w:t xml:space="preserve"> i pravde za preživjele žrtve seksualnog nasilja t</w:t>
      </w:r>
      <w:r>
        <w:rPr>
          <w:rFonts w:ascii="Times New Roman" w:hAnsi="Times New Roman"/>
          <w:sz w:val="20"/>
          <w:szCs w:val="20"/>
          <w:lang w:val="bs-Latn-BA"/>
        </w:rPr>
        <w:t>ije</w:t>
      </w:r>
      <w:r w:rsidRPr="00981C89">
        <w:rPr>
          <w:rFonts w:ascii="Times New Roman" w:hAnsi="Times New Roman"/>
          <w:sz w:val="20"/>
          <w:szCs w:val="20"/>
          <w:lang w:val="bs-Latn-BA"/>
        </w:rPr>
        <w:t>kom sukoba u Bosni i Hercegovini” (UN</w:t>
      </w:r>
      <w:r w:rsidRPr="00981C89">
        <w:t xml:space="preserve"> </w:t>
      </w:r>
      <w:r w:rsidRPr="00981C89">
        <w:rPr>
          <w:rFonts w:ascii="Times New Roman" w:hAnsi="Times New Roman"/>
          <w:sz w:val="20"/>
          <w:szCs w:val="20"/>
          <w:lang w:val="bs-Latn-BA"/>
        </w:rPr>
        <w:t>Women)</w:t>
      </w:r>
      <w:r w:rsidRPr="00981C89">
        <w:rPr>
          <w:rFonts w:ascii="Times New Roman" w:hAnsi="Times New Roman"/>
          <w:sz w:val="20"/>
          <w:szCs w:val="20"/>
        </w:rPr>
        <w:t xml:space="preserve">, </w:t>
      </w:r>
      <w:r w:rsidRPr="00981C89">
        <w:rPr>
          <w:rFonts w:ascii="Times New Roman" w:hAnsi="Times New Roman"/>
          <w:sz w:val="20"/>
          <w:szCs w:val="20"/>
          <w:lang w:val="bs-Latn-BA"/>
        </w:rPr>
        <w:t>„Promocija različitosti i jednakosti u Bosni u Hercegovini” (Vijeće E</w:t>
      </w:r>
      <w:r>
        <w:rPr>
          <w:rFonts w:ascii="Times New Roman" w:hAnsi="Times New Roman"/>
          <w:sz w:val="20"/>
          <w:szCs w:val="20"/>
          <w:lang w:val="bs-Latn-BA"/>
        </w:rPr>
        <w:t>u</w:t>
      </w:r>
      <w:r w:rsidRPr="00981C89">
        <w:rPr>
          <w:rFonts w:ascii="Times New Roman" w:hAnsi="Times New Roman"/>
          <w:sz w:val="20"/>
          <w:szCs w:val="20"/>
          <w:lang w:val="bs-Latn-BA"/>
        </w:rPr>
        <w:t>rope/EU).</w:t>
      </w:r>
    </w:p>
  </w:footnote>
  <w:footnote w:id="65">
    <w:p w14:paraId="436E0411" w14:textId="6317609D" w:rsidR="00C10A4D" w:rsidRPr="00E6643E" w:rsidRDefault="00C10A4D" w:rsidP="00A33F2F">
      <w:pPr>
        <w:pStyle w:val="FootnoteText"/>
        <w:rPr>
          <w:sz w:val="18"/>
          <w:szCs w:val="18"/>
        </w:rPr>
      </w:pPr>
      <w:r w:rsidRPr="00981C89">
        <w:rPr>
          <w:rStyle w:val="FootnoteReference"/>
          <w:rFonts w:ascii="Times New Roman" w:hAnsi="Times New Roman"/>
        </w:rPr>
        <w:footnoteRef/>
      </w:r>
      <w:r w:rsidRPr="00981C89">
        <w:rPr>
          <w:rFonts w:ascii="Times New Roman" w:hAnsi="Times New Roman"/>
        </w:rPr>
        <w:t xml:space="preserve"> FIGAP II, GEF, Unap</w:t>
      </w:r>
      <w:r>
        <w:rPr>
          <w:rFonts w:ascii="Times New Roman" w:hAnsi="Times New Roman"/>
        </w:rPr>
        <w:t>j</w:t>
      </w:r>
      <w:r w:rsidRPr="00981C89">
        <w:rPr>
          <w:rFonts w:ascii="Times New Roman" w:hAnsi="Times New Roman"/>
        </w:rPr>
        <w:t xml:space="preserve">ređenje pristupa multisektorskim uslugama za žrtve rodno </w:t>
      </w:r>
      <w:r>
        <w:rPr>
          <w:rFonts w:ascii="Times New Roman" w:hAnsi="Times New Roman"/>
        </w:rPr>
        <w:t xml:space="preserve">uvjetovanog </w:t>
      </w:r>
      <w:r w:rsidRPr="00981C89">
        <w:rPr>
          <w:rFonts w:ascii="Times New Roman" w:hAnsi="Times New Roman"/>
        </w:rPr>
        <w:t xml:space="preserve">nasilja na </w:t>
      </w:r>
      <w:r>
        <w:rPr>
          <w:rFonts w:ascii="Times New Roman" w:hAnsi="Times New Roman"/>
        </w:rPr>
        <w:t>županijsk</w:t>
      </w:r>
      <w:r w:rsidRPr="00981C89">
        <w:rPr>
          <w:rFonts w:ascii="Times New Roman" w:hAnsi="Times New Roman"/>
        </w:rPr>
        <w:t>o</w:t>
      </w:r>
      <w:r>
        <w:rPr>
          <w:rFonts w:ascii="Times New Roman" w:hAnsi="Times New Roman"/>
        </w:rPr>
        <w:t>j</w:t>
      </w:r>
      <w:r w:rsidRPr="00981C89">
        <w:rPr>
          <w:rFonts w:ascii="Times New Roman" w:hAnsi="Times New Roman"/>
        </w:rPr>
        <w:t xml:space="preserve"> i općinsko</w:t>
      </w:r>
      <w:r>
        <w:rPr>
          <w:rFonts w:ascii="Times New Roman" w:hAnsi="Times New Roman"/>
        </w:rPr>
        <w:t>j</w:t>
      </w:r>
      <w:r w:rsidRPr="00981C89">
        <w:rPr>
          <w:rFonts w:ascii="Times New Roman" w:hAnsi="Times New Roman"/>
        </w:rPr>
        <w:t xml:space="preserve"> </w:t>
      </w:r>
      <w:r>
        <w:rPr>
          <w:rFonts w:ascii="Times New Roman" w:hAnsi="Times New Roman"/>
        </w:rPr>
        <w:t>razini</w:t>
      </w:r>
      <w:r w:rsidRPr="00981C89">
        <w:rPr>
          <w:rFonts w:ascii="Times New Roman" w:hAnsi="Times New Roman"/>
        </w:rPr>
        <w:t xml:space="preserve"> sa UN</w:t>
      </w:r>
      <w:r>
        <w:rPr>
          <w:rFonts w:ascii="Times New Roman" w:hAnsi="Times New Roman"/>
        </w:rPr>
        <w:t xml:space="preserve"> </w:t>
      </w:r>
      <w:r w:rsidRPr="00981C89">
        <w:rPr>
          <w:rFonts w:ascii="Times New Roman" w:hAnsi="Times New Roman"/>
        </w:rPr>
        <w:t>W</w:t>
      </w:r>
      <w:r>
        <w:rPr>
          <w:rFonts w:ascii="Times New Roman" w:hAnsi="Times New Roman"/>
        </w:rPr>
        <w:t>omen</w:t>
      </w:r>
      <w:r w:rsidRPr="00981C89">
        <w:rPr>
          <w:rFonts w:ascii="Times New Roman" w:hAnsi="Times New Roman"/>
        </w:rPr>
        <w:t xml:space="preserve">, Jačanje institucionalnih mehanizama za prevenciju, postupanje i zaštitu u slučajevima nasilja u </w:t>
      </w:r>
      <w:r>
        <w:rPr>
          <w:rFonts w:ascii="Times New Roman" w:hAnsi="Times New Roman"/>
        </w:rPr>
        <w:t>obitelji</w:t>
      </w:r>
      <w:r w:rsidRPr="00981C89">
        <w:rPr>
          <w:rFonts w:ascii="Times New Roman" w:hAnsi="Times New Roman"/>
        </w:rPr>
        <w:t xml:space="preserve"> sa USAID. Učešće u projektnom odboru projekta „Žene u izborima u BiH“ sa UNDP</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21D7" w14:textId="77777777" w:rsidR="00866542" w:rsidRDefault="008665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EB92" w14:textId="77777777" w:rsidR="00866542" w:rsidRDefault="008665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376"/>
      <w:gridCol w:w="4471"/>
    </w:tblGrid>
    <w:tr w:rsidR="00C10A4D" w14:paraId="7FE5BAD2" w14:textId="77777777" w:rsidTr="000B6E87">
      <w:trPr>
        <w:trHeight w:val="989"/>
      </w:trPr>
      <w:tc>
        <w:tcPr>
          <w:tcW w:w="4453" w:type="dxa"/>
          <w:vAlign w:val="center"/>
        </w:tcPr>
        <w:p w14:paraId="1717CF00" w14:textId="2C7CC759" w:rsidR="00C10A4D" w:rsidRDefault="00C10A4D" w:rsidP="004A09C9">
          <w:pPr>
            <w:pStyle w:val="Header"/>
            <w:jc w:val="center"/>
          </w:pPr>
        </w:p>
      </w:tc>
      <w:tc>
        <w:tcPr>
          <w:tcW w:w="1402" w:type="dxa"/>
          <w:vAlign w:val="center"/>
        </w:tcPr>
        <w:p w14:paraId="076CFA69" w14:textId="55A0D6BE" w:rsidR="00C10A4D" w:rsidRDefault="00C10A4D" w:rsidP="004A09C9">
          <w:pPr>
            <w:pStyle w:val="Header"/>
            <w:jc w:val="center"/>
          </w:pPr>
        </w:p>
      </w:tc>
      <w:tc>
        <w:tcPr>
          <w:tcW w:w="4567" w:type="dxa"/>
          <w:vAlign w:val="center"/>
        </w:tcPr>
        <w:p w14:paraId="605A3665" w14:textId="403BEA85" w:rsidR="00C10A4D" w:rsidRDefault="00C10A4D" w:rsidP="004A09C9">
          <w:pPr>
            <w:pStyle w:val="Header"/>
            <w:jc w:val="center"/>
          </w:pPr>
        </w:p>
      </w:tc>
    </w:tr>
  </w:tbl>
  <w:p w14:paraId="1E061079" w14:textId="77777777" w:rsidR="00C10A4D" w:rsidRDefault="00C10A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BB"/>
    <w:multiLevelType w:val="hybridMultilevel"/>
    <w:tmpl w:val="B4D0323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67"/>
    <w:multiLevelType w:val="hybridMultilevel"/>
    <w:tmpl w:val="A476BEB0"/>
    <w:lvl w:ilvl="0" w:tplc="A8C89168">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B66776"/>
    <w:multiLevelType w:val="multilevel"/>
    <w:tmpl w:val="52F4CC1E"/>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720" w:hanging="720"/>
      </w:pPr>
      <w:rPr>
        <w:rFonts w:hint="default"/>
        <w:b/>
        <w:color w:val="4F81BD"/>
        <w:sz w:val="24"/>
        <w:szCs w:val="22"/>
      </w:rPr>
    </w:lvl>
    <w:lvl w:ilvl="2">
      <w:start w:val="1"/>
      <w:numFmt w:val="decimal"/>
      <w:pStyle w:val="Heading4"/>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87E47"/>
    <w:multiLevelType w:val="hybridMultilevel"/>
    <w:tmpl w:val="7734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280"/>
    <w:multiLevelType w:val="multilevel"/>
    <w:tmpl w:val="4B965054"/>
    <w:styleLink w:val="ImportedStyle1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1A462607"/>
    <w:multiLevelType w:val="hybridMultilevel"/>
    <w:tmpl w:val="09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693C"/>
    <w:multiLevelType w:val="hybridMultilevel"/>
    <w:tmpl w:val="DB9C8D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9281949"/>
    <w:multiLevelType w:val="hybridMultilevel"/>
    <w:tmpl w:val="6A3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B238C"/>
    <w:multiLevelType w:val="multilevel"/>
    <w:tmpl w:val="C96CDACE"/>
    <w:styleLink w:val="ImportedStyle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438202CC"/>
    <w:multiLevelType w:val="hybridMultilevel"/>
    <w:tmpl w:val="0056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7358C"/>
    <w:multiLevelType w:val="hybridMultilevel"/>
    <w:tmpl w:val="CA4C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433E3"/>
    <w:multiLevelType w:val="hybridMultilevel"/>
    <w:tmpl w:val="8E1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5AA4"/>
    <w:multiLevelType w:val="hybridMultilevel"/>
    <w:tmpl w:val="01D21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F3D06"/>
    <w:multiLevelType w:val="hybridMultilevel"/>
    <w:tmpl w:val="965E3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700C54"/>
    <w:multiLevelType w:val="multilevel"/>
    <w:tmpl w:val="39AE1A7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8F1248"/>
    <w:multiLevelType w:val="hybridMultilevel"/>
    <w:tmpl w:val="DF30C21C"/>
    <w:lvl w:ilvl="0" w:tplc="04090001">
      <w:start w:val="1"/>
      <w:numFmt w:val="bullet"/>
      <w:lvlText w:val=""/>
      <w:lvlJc w:val="left"/>
      <w:pPr>
        <w:ind w:left="720" w:hanging="360"/>
      </w:pPr>
      <w:rPr>
        <w:rFonts w:ascii="Symbol" w:hAnsi="Symbol" w:hint="default"/>
      </w:rPr>
    </w:lvl>
    <w:lvl w:ilvl="1" w:tplc="38825F04">
      <w:numFmt w:val="bullet"/>
      <w:lvlText w:val="•"/>
      <w:lvlJc w:val="left"/>
      <w:pPr>
        <w:ind w:left="1770" w:hanging="69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0497"/>
    <w:multiLevelType w:val="hybridMultilevel"/>
    <w:tmpl w:val="A36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4249A2"/>
    <w:multiLevelType w:val="hybridMultilevel"/>
    <w:tmpl w:val="96C8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814E71"/>
    <w:multiLevelType w:val="hybridMultilevel"/>
    <w:tmpl w:val="F8B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FF1D92"/>
    <w:multiLevelType w:val="multilevel"/>
    <w:tmpl w:val="30A0DCA8"/>
    <w:styleLink w:val="ImportedStyle1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15:restartNumberingAfterBreak="0">
    <w:nsid w:val="664366F3"/>
    <w:multiLevelType w:val="hybridMultilevel"/>
    <w:tmpl w:val="6F40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06F78"/>
    <w:multiLevelType w:val="hybridMultilevel"/>
    <w:tmpl w:val="EB38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C19AF"/>
    <w:multiLevelType w:val="hybridMultilevel"/>
    <w:tmpl w:val="BB4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C6E39"/>
    <w:multiLevelType w:val="multilevel"/>
    <w:tmpl w:val="B07614FC"/>
    <w:styleLink w:val="ImportedStyle1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5" w15:restartNumberingAfterBreak="0">
    <w:nsid w:val="7EB00441"/>
    <w:multiLevelType w:val="multilevel"/>
    <w:tmpl w:val="A61C2E06"/>
    <w:styleLink w:val="List31"/>
    <w:lvl w:ilvl="0">
      <w:numFmt w:val="bullet"/>
      <w:lvlText w:val="-"/>
      <w:lvlJc w:val="left"/>
      <w:pPr>
        <w:tabs>
          <w:tab w:val="num" w:pos="690"/>
        </w:tabs>
        <w:ind w:left="690" w:hanging="33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
  </w:num>
  <w:num w:numId="2">
    <w:abstractNumId w:val="14"/>
  </w:num>
  <w:num w:numId="3">
    <w:abstractNumId w:val="17"/>
  </w:num>
  <w:num w:numId="4">
    <w:abstractNumId w:val="25"/>
  </w:num>
  <w:num w:numId="5">
    <w:abstractNumId w:val="3"/>
  </w:num>
  <w:num w:numId="6">
    <w:abstractNumId w:val="21"/>
  </w:num>
  <w:num w:numId="7">
    <w:abstractNumId w:val="12"/>
  </w:num>
  <w:num w:numId="8">
    <w:abstractNumId w:val="10"/>
  </w:num>
  <w:num w:numId="9">
    <w:abstractNumId w:val="5"/>
  </w:num>
  <w:num w:numId="10">
    <w:abstractNumId w:val="15"/>
  </w:num>
  <w:num w:numId="11">
    <w:abstractNumId w:val="9"/>
  </w:num>
  <w:num w:numId="12">
    <w:abstractNumId w:val="7"/>
  </w:num>
  <w:num w:numId="13">
    <w:abstractNumId w:val="6"/>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24"/>
  </w:num>
  <w:num w:numId="19">
    <w:abstractNumId w:val="20"/>
  </w:num>
  <w:num w:numId="20">
    <w:abstractNumId w:val="4"/>
  </w:num>
  <w:num w:numId="21">
    <w:abstractNumId w:val="23"/>
  </w:num>
  <w:num w:numId="22">
    <w:abstractNumId w:val="11"/>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B"/>
    <w:rsid w:val="00002E2A"/>
    <w:rsid w:val="00003029"/>
    <w:rsid w:val="0000373F"/>
    <w:rsid w:val="00004125"/>
    <w:rsid w:val="0000486C"/>
    <w:rsid w:val="0000583E"/>
    <w:rsid w:val="0000764D"/>
    <w:rsid w:val="000105AE"/>
    <w:rsid w:val="00010B97"/>
    <w:rsid w:val="0001114E"/>
    <w:rsid w:val="00012844"/>
    <w:rsid w:val="00013CB2"/>
    <w:rsid w:val="00020FB7"/>
    <w:rsid w:val="00022C1D"/>
    <w:rsid w:val="00022FD2"/>
    <w:rsid w:val="00024851"/>
    <w:rsid w:val="00024AB6"/>
    <w:rsid w:val="00025B17"/>
    <w:rsid w:val="00026060"/>
    <w:rsid w:val="00027A73"/>
    <w:rsid w:val="000308C6"/>
    <w:rsid w:val="000314F6"/>
    <w:rsid w:val="00034244"/>
    <w:rsid w:val="00036EB4"/>
    <w:rsid w:val="0003721C"/>
    <w:rsid w:val="000374BB"/>
    <w:rsid w:val="00037DD1"/>
    <w:rsid w:val="000414F2"/>
    <w:rsid w:val="00042045"/>
    <w:rsid w:val="000426B2"/>
    <w:rsid w:val="00042BBF"/>
    <w:rsid w:val="0004392B"/>
    <w:rsid w:val="000441E7"/>
    <w:rsid w:val="00044C48"/>
    <w:rsid w:val="000478ED"/>
    <w:rsid w:val="00050100"/>
    <w:rsid w:val="00050F46"/>
    <w:rsid w:val="0005300B"/>
    <w:rsid w:val="0005339E"/>
    <w:rsid w:val="00053E6F"/>
    <w:rsid w:val="000560E3"/>
    <w:rsid w:val="00060983"/>
    <w:rsid w:val="00061770"/>
    <w:rsid w:val="00064D94"/>
    <w:rsid w:val="00065ED1"/>
    <w:rsid w:val="0006646A"/>
    <w:rsid w:val="000701D6"/>
    <w:rsid w:val="00070237"/>
    <w:rsid w:val="00072B15"/>
    <w:rsid w:val="00072C3D"/>
    <w:rsid w:val="00073357"/>
    <w:rsid w:val="00073964"/>
    <w:rsid w:val="00073AF6"/>
    <w:rsid w:val="00073FEE"/>
    <w:rsid w:val="00074A98"/>
    <w:rsid w:val="00074BCC"/>
    <w:rsid w:val="000754B6"/>
    <w:rsid w:val="00075C82"/>
    <w:rsid w:val="000763E3"/>
    <w:rsid w:val="00076574"/>
    <w:rsid w:val="00081D4C"/>
    <w:rsid w:val="000835B7"/>
    <w:rsid w:val="00083D70"/>
    <w:rsid w:val="000875C4"/>
    <w:rsid w:val="00087F42"/>
    <w:rsid w:val="000906A4"/>
    <w:rsid w:val="00090801"/>
    <w:rsid w:val="00090B03"/>
    <w:rsid w:val="000915EE"/>
    <w:rsid w:val="00092A53"/>
    <w:rsid w:val="000957FB"/>
    <w:rsid w:val="000968A5"/>
    <w:rsid w:val="000975A6"/>
    <w:rsid w:val="000975BA"/>
    <w:rsid w:val="000A0A13"/>
    <w:rsid w:val="000A1107"/>
    <w:rsid w:val="000A2364"/>
    <w:rsid w:val="000A23EA"/>
    <w:rsid w:val="000A3AE8"/>
    <w:rsid w:val="000A4157"/>
    <w:rsid w:val="000A49D8"/>
    <w:rsid w:val="000A4F91"/>
    <w:rsid w:val="000A667D"/>
    <w:rsid w:val="000A6A8C"/>
    <w:rsid w:val="000A7E10"/>
    <w:rsid w:val="000B0557"/>
    <w:rsid w:val="000B1F42"/>
    <w:rsid w:val="000B25E9"/>
    <w:rsid w:val="000B2E5F"/>
    <w:rsid w:val="000B2FA7"/>
    <w:rsid w:val="000B4599"/>
    <w:rsid w:val="000B45E7"/>
    <w:rsid w:val="000B6E87"/>
    <w:rsid w:val="000B76C9"/>
    <w:rsid w:val="000B77D0"/>
    <w:rsid w:val="000C0583"/>
    <w:rsid w:val="000C06A3"/>
    <w:rsid w:val="000C0AA4"/>
    <w:rsid w:val="000C3009"/>
    <w:rsid w:val="000C32D7"/>
    <w:rsid w:val="000C35A2"/>
    <w:rsid w:val="000C392C"/>
    <w:rsid w:val="000C7BDD"/>
    <w:rsid w:val="000D132F"/>
    <w:rsid w:val="000D2468"/>
    <w:rsid w:val="000D3C5B"/>
    <w:rsid w:val="000D5A0B"/>
    <w:rsid w:val="000D6DE7"/>
    <w:rsid w:val="000E0454"/>
    <w:rsid w:val="000E0B2F"/>
    <w:rsid w:val="000E15C5"/>
    <w:rsid w:val="000E2777"/>
    <w:rsid w:val="000E2C5E"/>
    <w:rsid w:val="000E3A18"/>
    <w:rsid w:val="000E4D1C"/>
    <w:rsid w:val="000E50EC"/>
    <w:rsid w:val="000E5264"/>
    <w:rsid w:val="000E5F6E"/>
    <w:rsid w:val="000E6AEA"/>
    <w:rsid w:val="000E72F5"/>
    <w:rsid w:val="000F1803"/>
    <w:rsid w:val="000F2961"/>
    <w:rsid w:val="000F624A"/>
    <w:rsid w:val="000F67D8"/>
    <w:rsid w:val="000F7170"/>
    <w:rsid w:val="000F78DD"/>
    <w:rsid w:val="000F7A10"/>
    <w:rsid w:val="00101DE8"/>
    <w:rsid w:val="001025C1"/>
    <w:rsid w:val="00102E18"/>
    <w:rsid w:val="00103CEA"/>
    <w:rsid w:val="00105F36"/>
    <w:rsid w:val="0011060A"/>
    <w:rsid w:val="001107E9"/>
    <w:rsid w:val="00113041"/>
    <w:rsid w:val="0011315D"/>
    <w:rsid w:val="00113E12"/>
    <w:rsid w:val="00114BC1"/>
    <w:rsid w:val="00115D04"/>
    <w:rsid w:val="00116361"/>
    <w:rsid w:val="00116657"/>
    <w:rsid w:val="00117155"/>
    <w:rsid w:val="00120EE3"/>
    <w:rsid w:val="00121BDC"/>
    <w:rsid w:val="001237AD"/>
    <w:rsid w:val="00123B3B"/>
    <w:rsid w:val="0012452D"/>
    <w:rsid w:val="001261BA"/>
    <w:rsid w:val="0012693B"/>
    <w:rsid w:val="00127B4A"/>
    <w:rsid w:val="00130FE2"/>
    <w:rsid w:val="00132979"/>
    <w:rsid w:val="00132C13"/>
    <w:rsid w:val="00132D3D"/>
    <w:rsid w:val="001331D2"/>
    <w:rsid w:val="00135A1B"/>
    <w:rsid w:val="00137A90"/>
    <w:rsid w:val="00137D54"/>
    <w:rsid w:val="001441E8"/>
    <w:rsid w:val="00144D60"/>
    <w:rsid w:val="0015128D"/>
    <w:rsid w:val="00152939"/>
    <w:rsid w:val="00153356"/>
    <w:rsid w:val="001548FE"/>
    <w:rsid w:val="001554DA"/>
    <w:rsid w:val="00155C91"/>
    <w:rsid w:val="001564C6"/>
    <w:rsid w:val="001570CB"/>
    <w:rsid w:val="00157FCA"/>
    <w:rsid w:val="00161A9B"/>
    <w:rsid w:val="001621C7"/>
    <w:rsid w:val="00163C25"/>
    <w:rsid w:val="00165DFD"/>
    <w:rsid w:val="00170856"/>
    <w:rsid w:val="00171288"/>
    <w:rsid w:val="0017157D"/>
    <w:rsid w:val="00171B48"/>
    <w:rsid w:val="00171CFE"/>
    <w:rsid w:val="00172266"/>
    <w:rsid w:val="001722E7"/>
    <w:rsid w:val="001724A1"/>
    <w:rsid w:val="00173074"/>
    <w:rsid w:val="001737CA"/>
    <w:rsid w:val="00173A2C"/>
    <w:rsid w:val="001749D1"/>
    <w:rsid w:val="00175C49"/>
    <w:rsid w:val="00177348"/>
    <w:rsid w:val="00180BC8"/>
    <w:rsid w:val="00181000"/>
    <w:rsid w:val="00181EA8"/>
    <w:rsid w:val="00187B37"/>
    <w:rsid w:val="00187BFD"/>
    <w:rsid w:val="00192A26"/>
    <w:rsid w:val="0019341F"/>
    <w:rsid w:val="00194E34"/>
    <w:rsid w:val="00196C71"/>
    <w:rsid w:val="001A0692"/>
    <w:rsid w:val="001A0EA2"/>
    <w:rsid w:val="001A2173"/>
    <w:rsid w:val="001A4196"/>
    <w:rsid w:val="001A42A3"/>
    <w:rsid w:val="001A6907"/>
    <w:rsid w:val="001B10C0"/>
    <w:rsid w:val="001B3A5D"/>
    <w:rsid w:val="001B45B4"/>
    <w:rsid w:val="001B4C95"/>
    <w:rsid w:val="001C0501"/>
    <w:rsid w:val="001C074A"/>
    <w:rsid w:val="001C2B64"/>
    <w:rsid w:val="001C3B1F"/>
    <w:rsid w:val="001C4236"/>
    <w:rsid w:val="001C4FA0"/>
    <w:rsid w:val="001C5C59"/>
    <w:rsid w:val="001C70D5"/>
    <w:rsid w:val="001C7314"/>
    <w:rsid w:val="001D17CF"/>
    <w:rsid w:val="001D17D1"/>
    <w:rsid w:val="001D381F"/>
    <w:rsid w:val="001D453C"/>
    <w:rsid w:val="001D4AF2"/>
    <w:rsid w:val="001D66F4"/>
    <w:rsid w:val="001D7AED"/>
    <w:rsid w:val="001E3476"/>
    <w:rsid w:val="001E3C51"/>
    <w:rsid w:val="001F0E61"/>
    <w:rsid w:val="001F12CF"/>
    <w:rsid w:val="001F15BA"/>
    <w:rsid w:val="001F376C"/>
    <w:rsid w:val="001F483B"/>
    <w:rsid w:val="001F66AE"/>
    <w:rsid w:val="001F6805"/>
    <w:rsid w:val="001F6B81"/>
    <w:rsid w:val="002005B3"/>
    <w:rsid w:val="00200BC7"/>
    <w:rsid w:val="00201F34"/>
    <w:rsid w:val="00204827"/>
    <w:rsid w:val="00204B8F"/>
    <w:rsid w:val="00204CF7"/>
    <w:rsid w:val="00204EF6"/>
    <w:rsid w:val="002055C8"/>
    <w:rsid w:val="00205A61"/>
    <w:rsid w:val="00205CC5"/>
    <w:rsid w:val="0021012D"/>
    <w:rsid w:val="00210C9C"/>
    <w:rsid w:val="00211538"/>
    <w:rsid w:val="00211871"/>
    <w:rsid w:val="00211E68"/>
    <w:rsid w:val="00213187"/>
    <w:rsid w:val="0021357A"/>
    <w:rsid w:val="00213D9B"/>
    <w:rsid w:val="00214662"/>
    <w:rsid w:val="002174C7"/>
    <w:rsid w:val="00220EEB"/>
    <w:rsid w:val="00222996"/>
    <w:rsid w:val="00222B34"/>
    <w:rsid w:val="002233A1"/>
    <w:rsid w:val="002236C1"/>
    <w:rsid w:val="002239DB"/>
    <w:rsid w:val="00223EAB"/>
    <w:rsid w:val="0022448B"/>
    <w:rsid w:val="00225852"/>
    <w:rsid w:val="00225883"/>
    <w:rsid w:val="00226598"/>
    <w:rsid w:val="00226764"/>
    <w:rsid w:val="002267B8"/>
    <w:rsid w:val="00226C36"/>
    <w:rsid w:val="002276C5"/>
    <w:rsid w:val="002327A4"/>
    <w:rsid w:val="00232914"/>
    <w:rsid w:val="002348A0"/>
    <w:rsid w:val="00234D36"/>
    <w:rsid w:val="0023544D"/>
    <w:rsid w:val="002363C5"/>
    <w:rsid w:val="00240B3D"/>
    <w:rsid w:val="002422D3"/>
    <w:rsid w:val="0024598F"/>
    <w:rsid w:val="00246A07"/>
    <w:rsid w:val="00250296"/>
    <w:rsid w:val="00253822"/>
    <w:rsid w:val="00254246"/>
    <w:rsid w:val="00254B54"/>
    <w:rsid w:val="002562FC"/>
    <w:rsid w:val="002611A5"/>
    <w:rsid w:val="00261A46"/>
    <w:rsid w:val="00264A14"/>
    <w:rsid w:val="00267BCA"/>
    <w:rsid w:val="00267DB4"/>
    <w:rsid w:val="00270512"/>
    <w:rsid w:val="00270659"/>
    <w:rsid w:val="00270AAD"/>
    <w:rsid w:val="00270FDF"/>
    <w:rsid w:val="00273216"/>
    <w:rsid w:val="00273D85"/>
    <w:rsid w:val="00274050"/>
    <w:rsid w:val="00275A02"/>
    <w:rsid w:val="002761D9"/>
    <w:rsid w:val="00276BAD"/>
    <w:rsid w:val="002779F0"/>
    <w:rsid w:val="00280B77"/>
    <w:rsid w:val="00284C59"/>
    <w:rsid w:val="002863E9"/>
    <w:rsid w:val="002867F0"/>
    <w:rsid w:val="00286827"/>
    <w:rsid w:val="00291176"/>
    <w:rsid w:val="00292166"/>
    <w:rsid w:val="002955E8"/>
    <w:rsid w:val="00295FD2"/>
    <w:rsid w:val="0029768B"/>
    <w:rsid w:val="002976E7"/>
    <w:rsid w:val="002A0F0D"/>
    <w:rsid w:val="002A1190"/>
    <w:rsid w:val="002A12FB"/>
    <w:rsid w:val="002A149D"/>
    <w:rsid w:val="002A154D"/>
    <w:rsid w:val="002A1A07"/>
    <w:rsid w:val="002A1D1E"/>
    <w:rsid w:val="002A217C"/>
    <w:rsid w:val="002A39CA"/>
    <w:rsid w:val="002A3FD6"/>
    <w:rsid w:val="002A4D76"/>
    <w:rsid w:val="002A510F"/>
    <w:rsid w:val="002A562B"/>
    <w:rsid w:val="002A5CEF"/>
    <w:rsid w:val="002A6E6C"/>
    <w:rsid w:val="002B1766"/>
    <w:rsid w:val="002B391F"/>
    <w:rsid w:val="002B496D"/>
    <w:rsid w:val="002B4C5B"/>
    <w:rsid w:val="002B4EB0"/>
    <w:rsid w:val="002B5696"/>
    <w:rsid w:val="002B56C0"/>
    <w:rsid w:val="002B68D9"/>
    <w:rsid w:val="002C1BAF"/>
    <w:rsid w:val="002C21C6"/>
    <w:rsid w:val="002C273B"/>
    <w:rsid w:val="002C3F06"/>
    <w:rsid w:val="002D0D48"/>
    <w:rsid w:val="002D12A2"/>
    <w:rsid w:val="002D439B"/>
    <w:rsid w:val="002D479B"/>
    <w:rsid w:val="002D602F"/>
    <w:rsid w:val="002D70C7"/>
    <w:rsid w:val="002D74FD"/>
    <w:rsid w:val="002E0316"/>
    <w:rsid w:val="002E385B"/>
    <w:rsid w:val="002E3FF0"/>
    <w:rsid w:val="002E421B"/>
    <w:rsid w:val="002E4305"/>
    <w:rsid w:val="002E54A3"/>
    <w:rsid w:val="002E576A"/>
    <w:rsid w:val="002F3D1C"/>
    <w:rsid w:val="002F4178"/>
    <w:rsid w:val="003009FD"/>
    <w:rsid w:val="00300B88"/>
    <w:rsid w:val="00300E86"/>
    <w:rsid w:val="00300FFF"/>
    <w:rsid w:val="00302319"/>
    <w:rsid w:val="00302B47"/>
    <w:rsid w:val="00303017"/>
    <w:rsid w:val="00303E76"/>
    <w:rsid w:val="00304BA1"/>
    <w:rsid w:val="003059B8"/>
    <w:rsid w:val="0030705B"/>
    <w:rsid w:val="00307159"/>
    <w:rsid w:val="0030776A"/>
    <w:rsid w:val="003110A0"/>
    <w:rsid w:val="00312D83"/>
    <w:rsid w:val="00312E28"/>
    <w:rsid w:val="00313CBF"/>
    <w:rsid w:val="00314CF3"/>
    <w:rsid w:val="00320F6D"/>
    <w:rsid w:val="003219E4"/>
    <w:rsid w:val="003229F8"/>
    <w:rsid w:val="00322B2B"/>
    <w:rsid w:val="00322CA9"/>
    <w:rsid w:val="00323F41"/>
    <w:rsid w:val="00327F87"/>
    <w:rsid w:val="00330B4C"/>
    <w:rsid w:val="00331B17"/>
    <w:rsid w:val="00331B4D"/>
    <w:rsid w:val="003336EB"/>
    <w:rsid w:val="003352D9"/>
    <w:rsid w:val="003378FB"/>
    <w:rsid w:val="00341FA6"/>
    <w:rsid w:val="00343077"/>
    <w:rsid w:val="0034487F"/>
    <w:rsid w:val="00344BB1"/>
    <w:rsid w:val="00350306"/>
    <w:rsid w:val="00350C0F"/>
    <w:rsid w:val="00352B3C"/>
    <w:rsid w:val="00352C5C"/>
    <w:rsid w:val="00354806"/>
    <w:rsid w:val="003558BC"/>
    <w:rsid w:val="003563BD"/>
    <w:rsid w:val="003566A0"/>
    <w:rsid w:val="00356B05"/>
    <w:rsid w:val="003603B7"/>
    <w:rsid w:val="00362E5D"/>
    <w:rsid w:val="00363F0A"/>
    <w:rsid w:val="0036405C"/>
    <w:rsid w:val="00364CAE"/>
    <w:rsid w:val="003652E9"/>
    <w:rsid w:val="00366D75"/>
    <w:rsid w:val="00367605"/>
    <w:rsid w:val="00370FD5"/>
    <w:rsid w:val="0037149A"/>
    <w:rsid w:val="00372C64"/>
    <w:rsid w:val="0037435B"/>
    <w:rsid w:val="003800D5"/>
    <w:rsid w:val="00380D61"/>
    <w:rsid w:val="00381EFB"/>
    <w:rsid w:val="003854CD"/>
    <w:rsid w:val="00385D9D"/>
    <w:rsid w:val="003864DF"/>
    <w:rsid w:val="00386B67"/>
    <w:rsid w:val="0038769B"/>
    <w:rsid w:val="00390863"/>
    <w:rsid w:val="00390C2D"/>
    <w:rsid w:val="00391F6B"/>
    <w:rsid w:val="00391F8E"/>
    <w:rsid w:val="00392410"/>
    <w:rsid w:val="003928D7"/>
    <w:rsid w:val="00392EA5"/>
    <w:rsid w:val="00397F94"/>
    <w:rsid w:val="003A0E5A"/>
    <w:rsid w:val="003A3809"/>
    <w:rsid w:val="003A70C2"/>
    <w:rsid w:val="003B049B"/>
    <w:rsid w:val="003B2421"/>
    <w:rsid w:val="003B3124"/>
    <w:rsid w:val="003B3740"/>
    <w:rsid w:val="003B392D"/>
    <w:rsid w:val="003B6A3A"/>
    <w:rsid w:val="003B7135"/>
    <w:rsid w:val="003B7273"/>
    <w:rsid w:val="003C0843"/>
    <w:rsid w:val="003C0C1A"/>
    <w:rsid w:val="003C2977"/>
    <w:rsid w:val="003C2EAE"/>
    <w:rsid w:val="003C2F32"/>
    <w:rsid w:val="003C3A3B"/>
    <w:rsid w:val="003C58DA"/>
    <w:rsid w:val="003C7B1D"/>
    <w:rsid w:val="003D575F"/>
    <w:rsid w:val="003D576C"/>
    <w:rsid w:val="003E0482"/>
    <w:rsid w:val="003E04CE"/>
    <w:rsid w:val="003E129A"/>
    <w:rsid w:val="003E371F"/>
    <w:rsid w:val="003E3E94"/>
    <w:rsid w:val="003E4262"/>
    <w:rsid w:val="003E584A"/>
    <w:rsid w:val="003E6677"/>
    <w:rsid w:val="003E6E54"/>
    <w:rsid w:val="003F0165"/>
    <w:rsid w:val="003F10D4"/>
    <w:rsid w:val="003F1F37"/>
    <w:rsid w:val="003F23D7"/>
    <w:rsid w:val="003F24E6"/>
    <w:rsid w:val="003F26F5"/>
    <w:rsid w:val="003F311E"/>
    <w:rsid w:val="003F50D1"/>
    <w:rsid w:val="003F5335"/>
    <w:rsid w:val="003F5B0A"/>
    <w:rsid w:val="003F6ABA"/>
    <w:rsid w:val="003F6C9F"/>
    <w:rsid w:val="003F6D5B"/>
    <w:rsid w:val="00400E3A"/>
    <w:rsid w:val="0040246E"/>
    <w:rsid w:val="004045C1"/>
    <w:rsid w:val="00404BFD"/>
    <w:rsid w:val="00405DFE"/>
    <w:rsid w:val="004072BE"/>
    <w:rsid w:val="0040739F"/>
    <w:rsid w:val="00407C95"/>
    <w:rsid w:val="00407E9B"/>
    <w:rsid w:val="00412349"/>
    <w:rsid w:val="004140C0"/>
    <w:rsid w:val="004164F8"/>
    <w:rsid w:val="00416531"/>
    <w:rsid w:val="00416F04"/>
    <w:rsid w:val="00420CD9"/>
    <w:rsid w:val="00421ED0"/>
    <w:rsid w:val="004246B6"/>
    <w:rsid w:val="004259CB"/>
    <w:rsid w:val="00426229"/>
    <w:rsid w:val="00426C1D"/>
    <w:rsid w:val="004272ED"/>
    <w:rsid w:val="0042769D"/>
    <w:rsid w:val="00427F28"/>
    <w:rsid w:val="00430013"/>
    <w:rsid w:val="0043081B"/>
    <w:rsid w:val="0043269B"/>
    <w:rsid w:val="00432E1F"/>
    <w:rsid w:val="00433F94"/>
    <w:rsid w:val="00434644"/>
    <w:rsid w:val="00435427"/>
    <w:rsid w:val="00435541"/>
    <w:rsid w:val="004376C9"/>
    <w:rsid w:val="004404F4"/>
    <w:rsid w:val="0044066A"/>
    <w:rsid w:val="004413BB"/>
    <w:rsid w:val="004420FE"/>
    <w:rsid w:val="004432E2"/>
    <w:rsid w:val="004434E8"/>
    <w:rsid w:val="00445654"/>
    <w:rsid w:val="00447732"/>
    <w:rsid w:val="0045174F"/>
    <w:rsid w:val="004522AB"/>
    <w:rsid w:val="00452FB1"/>
    <w:rsid w:val="004532A4"/>
    <w:rsid w:val="004567C8"/>
    <w:rsid w:val="00457122"/>
    <w:rsid w:val="004603CA"/>
    <w:rsid w:val="00460664"/>
    <w:rsid w:val="0046151A"/>
    <w:rsid w:val="0046169F"/>
    <w:rsid w:val="004623BE"/>
    <w:rsid w:val="004623EB"/>
    <w:rsid w:val="00464CED"/>
    <w:rsid w:val="0046729C"/>
    <w:rsid w:val="004711D2"/>
    <w:rsid w:val="00473557"/>
    <w:rsid w:val="00473ACD"/>
    <w:rsid w:val="004763AD"/>
    <w:rsid w:val="00477BC5"/>
    <w:rsid w:val="00480A6E"/>
    <w:rsid w:val="004819E8"/>
    <w:rsid w:val="00481B4A"/>
    <w:rsid w:val="004822F3"/>
    <w:rsid w:val="0048444F"/>
    <w:rsid w:val="004850A2"/>
    <w:rsid w:val="004853AE"/>
    <w:rsid w:val="00486DDB"/>
    <w:rsid w:val="00487D35"/>
    <w:rsid w:val="00491878"/>
    <w:rsid w:val="00491AD0"/>
    <w:rsid w:val="00492AC2"/>
    <w:rsid w:val="00493D06"/>
    <w:rsid w:val="00495DD8"/>
    <w:rsid w:val="004A09C9"/>
    <w:rsid w:val="004A2D1C"/>
    <w:rsid w:val="004A38FA"/>
    <w:rsid w:val="004A43EB"/>
    <w:rsid w:val="004A57BE"/>
    <w:rsid w:val="004A60C4"/>
    <w:rsid w:val="004B1DD7"/>
    <w:rsid w:val="004B2830"/>
    <w:rsid w:val="004B3062"/>
    <w:rsid w:val="004B349F"/>
    <w:rsid w:val="004B4387"/>
    <w:rsid w:val="004B660F"/>
    <w:rsid w:val="004B765A"/>
    <w:rsid w:val="004C358E"/>
    <w:rsid w:val="004C3DB8"/>
    <w:rsid w:val="004C42E7"/>
    <w:rsid w:val="004C74D0"/>
    <w:rsid w:val="004C75B9"/>
    <w:rsid w:val="004D298C"/>
    <w:rsid w:val="004D2CAC"/>
    <w:rsid w:val="004D464C"/>
    <w:rsid w:val="004D72E9"/>
    <w:rsid w:val="004E0075"/>
    <w:rsid w:val="004E0D77"/>
    <w:rsid w:val="004E181F"/>
    <w:rsid w:val="004E30BE"/>
    <w:rsid w:val="004E4B74"/>
    <w:rsid w:val="004F0197"/>
    <w:rsid w:val="004F0F13"/>
    <w:rsid w:val="004F24BE"/>
    <w:rsid w:val="004F3C50"/>
    <w:rsid w:val="004F5264"/>
    <w:rsid w:val="004F5BEA"/>
    <w:rsid w:val="004F6110"/>
    <w:rsid w:val="004F7DD4"/>
    <w:rsid w:val="00500161"/>
    <w:rsid w:val="00500360"/>
    <w:rsid w:val="00500DCB"/>
    <w:rsid w:val="00501105"/>
    <w:rsid w:val="005021A0"/>
    <w:rsid w:val="00502E30"/>
    <w:rsid w:val="0050378F"/>
    <w:rsid w:val="0050590F"/>
    <w:rsid w:val="0050635F"/>
    <w:rsid w:val="00513388"/>
    <w:rsid w:val="005141D2"/>
    <w:rsid w:val="00514D76"/>
    <w:rsid w:val="00515219"/>
    <w:rsid w:val="00515F08"/>
    <w:rsid w:val="00517E73"/>
    <w:rsid w:val="00521BE3"/>
    <w:rsid w:val="0052235F"/>
    <w:rsid w:val="00522481"/>
    <w:rsid w:val="005234BD"/>
    <w:rsid w:val="00523C9C"/>
    <w:rsid w:val="00524B62"/>
    <w:rsid w:val="00525ADF"/>
    <w:rsid w:val="00526C40"/>
    <w:rsid w:val="0053068D"/>
    <w:rsid w:val="005307F3"/>
    <w:rsid w:val="00531B96"/>
    <w:rsid w:val="00532F96"/>
    <w:rsid w:val="0053305D"/>
    <w:rsid w:val="0053398F"/>
    <w:rsid w:val="00533FCA"/>
    <w:rsid w:val="00535FDD"/>
    <w:rsid w:val="00537F07"/>
    <w:rsid w:val="0054059C"/>
    <w:rsid w:val="0054148D"/>
    <w:rsid w:val="00542541"/>
    <w:rsid w:val="00542BAA"/>
    <w:rsid w:val="00544941"/>
    <w:rsid w:val="0054702D"/>
    <w:rsid w:val="00550AB7"/>
    <w:rsid w:val="005554E3"/>
    <w:rsid w:val="00560030"/>
    <w:rsid w:val="0056036B"/>
    <w:rsid w:val="0056139B"/>
    <w:rsid w:val="00561967"/>
    <w:rsid w:val="005645DE"/>
    <w:rsid w:val="00564972"/>
    <w:rsid w:val="00565833"/>
    <w:rsid w:val="00565BCB"/>
    <w:rsid w:val="00566855"/>
    <w:rsid w:val="00567C1F"/>
    <w:rsid w:val="00571384"/>
    <w:rsid w:val="005745B1"/>
    <w:rsid w:val="005767C5"/>
    <w:rsid w:val="00577374"/>
    <w:rsid w:val="00577C87"/>
    <w:rsid w:val="0058012F"/>
    <w:rsid w:val="0058059A"/>
    <w:rsid w:val="0058139B"/>
    <w:rsid w:val="005817E7"/>
    <w:rsid w:val="00582176"/>
    <w:rsid w:val="005828BA"/>
    <w:rsid w:val="005828FC"/>
    <w:rsid w:val="0058296E"/>
    <w:rsid w:val="00585328"/>
    <w:rsid w:val="00585813"/>
    <w:rsid w:val="00586339"/>
    <w:rsid w:val="0058752A"/>
    <w:rsid w:val="00587E9D"/>
    <w:rsid w:val="00591D36"/>
    <w:rsid w:val="00591EA6"/>
    <w:rsid w:val="00592E90"/>
    <w:rsid w:val="0059462E"/>
    <w:rsid w:val="005959FD"/>
    <w:rsid w:val="005963AC"/>
    <w:rsid w:val="005964C1"/>
    <w:rsid w:val="00596A25"/>
    <w:rsid w:val="00596F73"/>
    <w:rsid w:val="005A0068"/>
    <w:rsid w:val="005A0D11"/>
    <w:rsid w:val="005A0E00"/>
    <w:rsid w:val="005A0F0F"/>
    <w:rsid w:val="005A1105"/>
    <w:rsid w:val="005A22C5"/>
    <w:rsid w:val="005A71C7"/>
    <w:rsid w:val="005B0CC4"/>
    <w:rsid w:val="005B3AAE"/>
    <w:rsid w:val="005B5D0E"/>
    <w:rsid w:val="005B69A3"/>
    <w:rsid w:val="005B7A3D"/>
    <w:rsid w:val="005C1831"/>
    <w:rsid w:val="005C273C"/>
    <w:rsid w:val="005C2FD0"/>
    <w:rsid w:val="005C4298"/>
    <w:rsid w:val="005C4DD6"/>
    <w:rsid w:val="005C50F9"/>
    <w:rsid w:val="005D0B5F"/>
    <w:rsid w:val="005D26F0"/>
    <w:rsid w:val="005D2D47"/>
    <w:rsid w:val="005D4B91"/>
    <w:rsid w:val="005D5347"/>
    <w:rsid w:val="005E023B"/>
    <w:rsid w:val="005E0415"/>
    <w:rsid w:val="005E0B19"/>
    <w:rsid w:val="005E1758"/>
    <w:rsid w:val="005E1792"/>
    <w:rsid w:val="005E196D"/>
    <w:rsid w:val="005E2590"/>
    <w:rsid w:val="005E3458"/>
    <w:rsid w:val="005E478F"/>
    <w:rsid w:val="005E4EB9"/>
    <w:rsid w:val="005E58AC"/>
    <w:rsid w:val="005E660B"/>
    <w:rsid w:val="005F0889"/>
    <w:rsid w:val="005F104B"/>
    <w:rsid w:val="005F2DCA"/>
    <w:rsid w:val="005F3ACB"/>
    <w:rsid w:val="005F47FE"/>
    <w:rsid w:val="005F5313"/>
    <w:rsid w:val="005F72A6"/>
    <w:rsid w:val="005F7D38"/>
    <w:rsid w:val="006012D0"/>
    <w:rsid w:val="00601581"/>
    <w:rsid w:val="006017C2"/>
    <w:rsid w:val="00604D14"/>
    <w:rsid w:val="00605767"/>
    <w:rsid w:val="00607687"/>
    <w:rsid w:val="006127C1"/>
    <w:rsid w:val="00614CE9"/>
    <w:rsid w:val="00617882"/>
    <w:rsid w:val="00617B45"/>
    <w:rsid w:val="00622545"/>
    <w:rsid w:val="006228B8"/>
    <w:rsid w:val="00622BB3"/>
    <w:rsid w:val="006234EB"/>
    <w:rsid w:val="0062510A"/>
    <w:rsid w:val="006253AC"/>
    <w:rsid w:val="006255FE"/>
    <w:rsid w:val="006265C6"/>
    <w:rsid w:val="00627AF1"/>
    <w:rsid w:val="00632CCA"/>
    <w:rsid w:val="006330A5"/>
    <w:rsid w:val="00635069"/>
    <w:rsid w:val="00635835"/>
    <w:rsid w:val="00635D8D"/>
    <w:rsid w:val="006371BB"/>
    <w:rsid w:val="00641479"/>
    <w:rsid w:val="00641694"/>
    <w:rsid w:val="00641F80"/>
    <w:rsid w:val="00644E6F"/>
    <w:rsid w:val="00644E9E"/>
    <w:rsid w:val="00647A24"/>
    <w:rsid w:val="00647B6B"/>
    <w:rsid w:val="00651F74"/>
    <w:rsid w:val="006540AD"/>
    <w:rsid w:val="00654A1B"/>
    <w:rsid w:val="0065596A"/>
    <w:rsid w:val="006567AB"/>
    <w:rsid w:val="0065722D"/>
    <w:rsid w:val="00657BB8"/>
    <w:rsid w:val="00657C07"/>
    <w:rsid w:val="00660C5C"/>
    <w:rsid w:val="00661C06"/>
    <w:rsid w:val="0066204B"/>
    <w:rsid w:val="006624D0"/>
    <w:rsid w:val="00663146"/>
    <w:rsid w:val="00663DB4"/>
    <w:rsid w:val="006641E9"/>
    <w:rsid w:val="00665FC8"/>
    <w:rsid w:val="00666138"/>
    <w:rsid w:val="0067072E"/>
    <w:rsid w:val="00671860"/>
    <w:rsid w:val="00671D50"/>
    <w:rsid w:val="00671E7C"/>
    <w:rsid w:val="0067484C"/>
    <w:rsid w:val="00675287"/>
    <w:rsid w:val="006756D8"/>
    <w:rsid w:val="00675ADE"/>
    <w:rsid w:val="00676D5C"/>
    <w:rsid w:val="00680138"/>
    <w:rsid w:val="00680C50"/>
    <w:rsid w:val="0068213A"/>
    <w:rsid w:val="006821C1"/>
    <w:rsid w:val="00682862"/>
    <w:rsid w:val="00682DC1"/>
    <w:rsid w:val="006836E9"/>
    <w:rsid w:val="0068422B"/>
    <w:rsid w:val="0068705A"/>
    <w:rsid w:val="0069220D"/>
    <w:rsid w:val="006924D6"/>
    <w:rsid w:val="00692F0D"/>
    <w:rsid w:val="00693C93"/>
    <w:rsid w:val="00697248"/>
    <w:rsid w:val="00697685"/>
    <w:rsid w:val="006A0EB1"/>
    <w:rsid w:val="006A22BD"/>
    <w:rsid w:val="006A2E0B"/>
    <w:rsid w:val="006A2F9D"/>
    <w:rsid w:val="006A3176"/>
    <w:rsid w:val="006A3E30"/>
    <w:rsid w:val="006A4843"/>
    <w:rsid w:val="006A4AE4"/>
    <w:rsid w:val="006A4F19"/>
    <w:rsid w:val="006A522C"/>
    <w:rsid w:val="006A5804"/>
    <w:rsid w:val="006A5EEC"/>
    <w:rsid w:val="006A7F7F"/>
    <w:rsid w:val="006B1874"/>
    <w:rsid w:val="006B1F4E"/>
    <w:rsid w:val="006B29D8"/>
    <w:rsid w:val="006B63FA"/>
    <w:rsid w:val="006C0E56"/>
    <w:rsid w:val="006C0FDE"/>
    <w:rsid w:val="006C2852"/>
    <w:rsid w:val="006C3CA3"/>
    <w:rsid w:val="006C3D49"/>
    <w:rsid w:val="006C5BDA"/>
    <w:rsid w:val="006C7002"/>
    <w:rsid w:val="006D1B5F"/>
    <w:rsid w:val="006D2031"/>
    <w:rsid w:val="006D2C22"/>
    <w:rsid w:val="006D2C27"/>
    <w:rsid w:val="006D41F8"/>
    <w:rsid w:val="006D5721"/>
    <w:rsid w:val="006D58AC"/>
    <w:rsid w:val="006D5AED"/>
    <w:rsid w:val="006D6BBB"/>
    <w:rsid w:val="006D7FBC"/>
    <w:rsid w:val="006E0FA8"/>
    <w:rsid w:val="006E13EC"/>
    <w:rsid w:val="006E1B08"/>
    <w:rsid w:val="006E2F40"/>
    <w:rsid w:val="006E40B0"/>
    <w:rsid w:val="006E48A6"/>
    <w:rsid w:val="006E5F4E"/>
    <w:rsid w:val="006E6031"/>
    <w:rsid w:val="006E711F"/>
    <w:rsid w:val="006F0025"/>
    <w:rsid w:val="006F0B7B"/>
    <w:rsid w:val="006F154B"/>
    <w:rsid w:val="006F1C79"/>
    <w:rsid w:val="006F2294"/>
    <w:rsid w:val="006F399B"/>
    <w:rsid w:val="006F3FE7"/>
    <w:rsid w:val="006F50FE"/>
    <w:rsid w:val="006F578A"/>
    <w:rsid w:val="006F57AD"/>
    <w:rsid w:val="006F57D0"/>
    <w:rsid w:val="006F631D"/>
    <w:rsid w:val="006F7D25"/>
    <w:rsid w:val="007006F2"/>
    <w:rsid w:val="0070195A"/>
    <w:rsid w:val="00701AB4"/>
    <w:rsid w:val="0070250D"/>
    <w:rsid w:val="0070432D"/>
    <w:rsid w:val="007058F3"/>
    <w:rsid w:val="00705BEC"/>
    <w:rsid w:val="007065C7"/>
    <w:rsid w:val="00707D3B"/>
    <w:rsid w:val="007121BC"/>
    <w:rsid w:val="00713EBD"/>
    <w:rsid w:val="00714374"/>
    <w:rsid w:val="007148CC"/>
    <w:rsid w:val="00714938"/>
    <w:rsid w:val="00714DFD"/>
    <w:rsid w:val="0071565B"/>
    <w:rsid w:val="00715779"/>
    <w:rsid w:val="00716920"/>
    <w:rsid w:val="00717E2A"/>
    <w:rsid w:val="00720C40"/>
    <w:rsid w:val="00722412"/>
    <w:rsid w:val="00724608"/>
    <w:rsid w:val="00724C4E"/>
    <w:rsid w:val="007258EE"/>
    <w:rsid w:val="00725E23"/>
    <w:rsid w:val="007272E3"/>
    <w:rsid w:val="007307F9"/>
    <w:rsid w:val="0073159C"/>
    <w:rsid w:val="0073515A"/>
    <w:rsid w:val="00736419"/>
    <w:rsid w:val="00736690"/>
    <w:rsid w:val="00737726"/>
    <w:rsid w:val="0074037A"/>
    <w:rsid w:val="0074059D"/>
    <w:rsid w:val="00742E1D"/>
    <w:rsid w:val="00743892"/>
    <w:rsid w:val="0074417D"/>
    <w:rsid w:val="00745511"/>
    <w:rsid w:val="00745F4F"/>
    <w:rsid w:val="00746F85"/>
    <w:rsid w:val="007477EB"/>
    <w:rsid w:val="00747DB9"/>
    <w:rsid w:val="00752FB4"/>
    <w:rsid w:val="00753DF9"/>
    <w:rsid w:val="00753E70"/>
    <w:rsid w:val="007549E0"/>
    <w:rsid w:val="00757729"/>
    <w:rsid w:val="00757F1C"/>
    <w:rsid w:val="007606CE"/>
    <w:rsid w:val="007631F6"/>
    <w:rsid w:val="00763469"/>
    <w:rsid w:val="007648FC"/>
    <w:rsid w:val="00765193"/>
    <w:rsid w:val="007657B4"/>
    <w:rsid w:val="007702F6"/>
    <w:rsid w:val="00770902"/>
    <w:rsid w:val="00772B3C"/>
    <w:rsid w:val="0077412B"/>
    <w:rsid w:val="007765F6"/>
    <w:rsid w:val="00776CDF"/>
    <w:rsid w:val="00781723"/>
    <w:rsid w:val="00781F3B"/>
    <w:rsid w:val="00782B23"/>
    <w:rsid w:val="00784705"/>
    <w:rsid w:val="007878E4"/>
    <w:rsid w:val="00787C11"/>
    <w:rsid w:val="00787C90"/>
    <w:rsid w:val="00790AA0"/>
    <w:rsid w:val="00793CA1"/>
    <w:rsid w:val="00794362"/>
    <w:rsid w:val="007A2EB1"/>
    <w:rsid w:val="007A4A20"/>
    <w:rsid w:val="007A5491"/>
    <w:rsid w:val="007A55C5"/>
    <w:rsid w:val="007A5FD5"/>
    <w:rsid w:val="007A7009"/>
    <w:rsid w:val="007A7F30"/>
    <w:rsid w:val="007B0B71"/>
    <w:rsid w:val="007B25C1"/>
    <w:rsid w:val="007B46C9"/>
    <w:rsid w:val="007B62CE"/>
    <w:rsid w:val="007B68E2"/>
    <w:rsid w:val="007B71D1"/>
    <w:rsid w:val="007B76E3"/>
    <w:rsid w:val="007B77A1"/>
    <w:rsid w:val="007C3A62"/>
    <w:rsid w:val="007C3AA8"/>
    <w:rsid w:val="007D0998"/>
    <w:rsid w:val="007D14A1"/>
    <w:rsid w:val="007D3D23"/>
    <w:rsid w:val="007D41C8"/>
    <w:rsid w:val="007D46C5"/>
    <w:rsid w:val="007D547B"/>
    <w:rsid w:val="007D762E"/>
    <w:rsid w:val="007D7D3F"/>
    <w:rsid w:val="007E0438"/>
    <w:rsid w:val="007E2828"/>
    <w:rsid w:val="007E3CC9"/>
    <w:rsid w:val="007E3DBC"/>
    <w:rsid w:val="007E4B8C"/>
    <w:rsid w:val="007E714A"/>
    <w:rsid w:val="007F07F0"/>
    <w:rsid w:val="007F0DE4"/>
    <w:rsid w:val="007F0FEB"/>
    <w:rsid w:val="007F24C9"/>
    <w:rsid w:val="007F38F1"/>
    <w:rsid w:val="00802CE2"/>
    <w:rsid w:val="0080435E"/>
    <w:rsid w:val="0080684D"/>
    <w:rsid w:val="008113DF"/>
    <w:rsid w:val="00811E6A"/>
    <w:rsid w:val="00811F51"/>
    <w:rsid w:val="00812CEF"/>
    <w:rsid w:val="0081405B"/>
    <w:rsid w:val="0081506D"/>
    <w:rsid w:val="008152B7"/>
    <w:rsid w:val="0081625A"/>
    <w:rsid w:val="008168DB"/>
    <w:rsid w:val="00820D47"/>
    <w:rsid w:val="0082186B"/>
    <w:rsid w:val="00823B52"/>
    <w:rsid w:val="00823F9C"/>
    <w:rsid w:val="008250FD"/>
    <w:rsid w:val="008253E7"/>
    <w:rsid w:val="008258D8"/>
    <w:rsid w:val="0082629E"/>
    <w:rsid w:val="00826737"/>
    <w:rsid w:val="0082701B"/>
    <w:rsid w:val="008311BB"/>
    <w:rsid w:val="00833D61"/>
    <w:rsid w:val="0083528E"/>
    <w:rsid w:val="0083581B"/>
    <w:rsid w:val="008359DF"/>
    <w:rsid w:val="0083755B"/>
    <w:rsid w:val="00837D67"/>
    <w:rsid w:val="00841DCF"/>
    <w:rsid w:val="008427FB"/>
    <w:rsid w:val="00842B5D"/>
    <w:rsid w:val="00844B2E"/>
    <w:rsid w:val="00847CD1"/>
    <w:rsid w:val="00847E23"/>
    <w:rsid w:val="00850ADB"/>
    <w:rsid w:val="00851B5C"/>
    <w:rsid w:val="00851EDC"/>
    <w:rsid w:val="00852C99"/>
    <w:rsid w:val="008532E2"/>
    <w:rsid w:val="00853EBD"/>
    <w:rsid w:val="00854B4B"/>
    <w:rsid w:val="00860946"/>
    <w:rsid w:val="00860E39"/>
    <w:rsid w:val="008619C2"/>
    <w:rsid w:val="00862E66"/>
    <w:rsid w:val="00862E83"/>
    <w:rsid w:val="00863962"/>
    <w:rsid w:val="00863CBE"/>
    <w:rsid w:val="008640DC"/>
    <w:rsid w:val="00864AEE"/>
    <w:rsid w:val="00864E10"/>
    <w:rsid w:val="0086501D"/>
    <w:rsid w:val="00865044"/>
    <w:rsid w:val="00866542"/>
    <w:rsid w:val="0086687E"/>
    <w:rsid w:val="008707F6"/>
    <w:rsid w:val="008720D9"/>
    <w:rsid w:val="00873755"/>
    <w:rsid w:val="00874434"/>
    <w:rsid w:val="008759AF"/>
    <w:rsid w:val="008767BA"/>
    <w:rsid w:val="00881F9E"/>
    <w:rsid w:val="008825EC"/>
    <w:rsid w:val="00883530"/>
    <w:rsid w:val="0088435A"/>
    <w:rsid w:val="008849F3"/>
    <w:rsid w:val="0088685C"/>
    <w:rsid w:val="00890578"/>
    <w:rsid w:val="00890DE8"/>
    <w:rsid w:val="0089165D"/>
    <w:rsid w:val="00892692"/>
    <w:rsid w:val="00892CAB"/>
    <w:rsid w:val="008938E6"/>
    <w:rsid w:val="0089426F"/>
    <w:rsid w:val="00894684"/>
    <w:rsid w:val="00894F67"/>
    <w:rsid w:val="00895649"/>
    <w:rsid w:val="008979D0"/>
    <w:rsid w:val="008A01B4"/>
    <w:rsid w:val="008A0774"/>
    <w:rsid w:val="008A0FE6"/>
    <w:rsid w:val="008A5D4F"/>
    <w:rsid w:val="008A7735"/>
    <w:rsid w:val="008A7870"/>
    <w:rsid w:val="008B3547"/>
    <w:rsid w:val="008B4A1F"/>
    <w:rsid w:val="008B4E78"/>
    <w:rsid w:val="008C19DD"/>
    <w:rsid w:val="008C1D90"/>
    <w:rsid w:val="008C1FD0"/>
    <w:rsid w:val="008C23CD"/>
    <w:rsid w:val="008C3097"/>
    <w:rsid w:val="008C3C63"/>
    <w:rsid w:val="008C4CBB"/>
    <w:rsid w:val="008C7419"/>
    <w:rsid w:val="008C7F35"/>
    <w:rsid w:val="008D137B"/>
    <w:rsid w:val="008D2EA4"/>
    <w:rsid w:val="008D495A"/>
    <w:rsid w:val="008D7EC0"/>
    <w:rsid w:val="008E0511"/>
    <w:rsid w:val="008E1D64"/>
    <w:rsid w:val="008E2C46"/>
    <w:rsid w:val="008E399A"/>
    <w:rsid w:val="008E3D02"/>
    <w:rsid w:val="008E4A4B"/>
    <w:rsid w:val="008E4F5C"/>
    <w:rsid w:val="008E5F03"/>
    <w:rsid w:val="008E5F08"/>
    <w:rsid w:val="008E625A"/>
    <w:rsid w:val="008E6BCC"/>
    <w:rsid w:val="008F0205"/>
    <w:rsid w:val="008F2266"/>
    <w:rsid w:val="008F2C56"/>
    <w:rsid w:val="008F318F"/>
    <w:rsid w:val="008F5D80"/>
    <w:rsid w:val="0090380D"/>
    <w:rsid w:val="00904921"/>
    <w:rsid w:val="0090547C"/>
    <w:rsid w:val="0091038B"/>
    <w:rsid w:val="0091180B"/>
    <w:rsid w:val="00911FC3"/>
    <w:rsid w:val="0091271F"/>
    <w:rsid w:val="00913BD2"/>
    <w:rsid w:val="00914A38"/>
    <w:rsid w:val="00914A76"/>
    <w:rsid w:val="00914DD6"/>
    <w:rsid w:val="0091508A"/>
    <w:rsid w:val="00915C8C"/>
    <w:rsid w:val="00915ECC"/>
    <w:rsid w:val="00915F27"/>
    <w:rsid w:val="0091705A"/>
    <w:rsid w:val="009170CF"/>
    <w:rsid w:val="00924923"/>
    <w:rsid w:val="00926F2F"/>
    <w:rsid w:val="0092739C"/>
    <w:rsid w:val="0093037B"/>
    <w:rsid w:val="00931211"/>
    <w:rsid w:val="0093173C"/>
    <w:rsid w:val="00932FC7"/>
    <w:rsid w:val="0093524C"/>
    <w:rsid w:val="0093672A"/>
    <w:rsid w:val="00940C26"/>
    <w:rsid w:val="009440C6"/>
    <w:rsid w:val="00945C75"/>
    <w:rsid w:val="0094625F"/>
    <w:rsid w:val="00946AEC"/>
    <w:rsid w:val="009504C9"/>
    <w:rsid w:val="0095396C"/>
    <w:rsid w:val="0095516B"/>
    <w:rsid w:val="00955512"/>
    <w:rsid w:val="00957812"/>
    <w:rsid w:val="00957BAB"/>
    <w:rsid w:val="009606FD"/>
    <w:rsid w:val="009617C9"/>
    <w:rsid w:val="00961C65"/>
    <w:rsid w:val="009627DC"/>
    <w:rsid w:val="00966358"/>
    <w:rsid w:val="009668F8"/>
    <w:rsid w:val="00966B2A"/>
    <w:rsid w:val="00970468"/>
    <w:rsid w:val="0097169F"/>
    <w:rsid w:val="00974CEF"/>
    <w:rsid w:val="00975E8C"/>
    <w:rsid w:val="00977AA1"/>
    <w:rsid w:val="0098021C"/>
    <w:rsid w:val="00981BDB"/>
    <w:rsid w:val="00981C89"/>
    <w:rsid w:val="00982083"/>
    <w:rsid w:val="009836BF"/>
    <w:rsid w:val="00983808"/>
    <w:rsid w:val="0098410F"/>
    <w:rsid w:val="00985289"/>
    <w:rsid w:val="00985558"/>
    <w:rsid w:val="00985CF6"/>
    <w:rsid w:val="00986738"/>
    <w:rsid w:val="009869E0"/>
    <w:rsid w:val="00986AB5"/>
    <w:rsid w:val="009903E1"/>
    <w:rsid w:val="00991EC2"/>
    <w:rsid w:val="0099249E"/>
    <w:rsid w:val="00992F4F"/>
    <w:rsid w:val="00993F59"/>
    <w:rsid w:val="009952B5"/>
    <w:rsid w:val="00995738"/>
    <w:rsid w:val="00995B39"/>
    <w:rsid w:val="00996A99"/>
    <w:rsid w:val="00996EDE"/>
    <w:rsid w:val="0099756A"/>
    <w:rsid w:val="00997B9A"/>
    <w:rsid w:val="009A0378"/>
    <w:rsid w:val="009A20CD"/>
    <w:rsid w:val="009A539C"/>
    <w:rsid w:val="009A5570"/>
    <w:rsid w:val="009A57C5"/>
    <w:rsid w:val="009A7569"/>
    <w:rsid w:val="009A7CCA"/>
    <w:rsid w:val="009B0304"/>
    <w:rsid w:val="009B0FFF"/>
    <w:rsid w:val="009B23FC"/>
    <w:rsid w:val="009B4BE6"/>
    <w:rsid w:val="009B5D23"/>
    <w:rsid w:val="009B70F4"/>
    <w:rsid w:val="009C05B9"/>
    <w:rsid w:val="009C0AAE"/>
    <w:rsid w:val="009C11A2"/>
    <w:rsid w:val="009C22DA"/>
    <w:rsid w:val="009C247C"/>
    <w:rsid w:val="009C2AA0"/>
    <w:rsid w:val="009C4657"/>
    <w:rsid w:val="009C5E1E"/>
    <w:rsid w:val="009C696D"/>
    <w:rsid w:val="009C7D48"/>
    <w:rsid w:val="009D0A5A"/>
    <w:rsid w:val="009D20A2"/>
    <w:rsid w:val="009D2131"/>
    <w:rsid w:val="009D48FF"/>
    <w:rsid w:val="009D5464"/>
    <w:rsid w:val="009D5ED1"/>
    <w:rsid w:val="009D711B"/>
    <w:rsid w:val="009E0867"/>
    <w:rsid w:val="009E279D"/>
    <w:rsid w:val="009E357E"/>
    <w:rsid w:val="009E3C3B"/>
    <w:rsid w:val="009E42F6"/>
    <w:rsid w:val="009E5A45"/>
    <w:rsid w:val="009F1918"/>
    <w:rsid w:val="009F1E9F"/>
    <w:rsid w:val="009F3FA0"/>
    <w:rsid w:val="009F44A5"/>
    <w:rsid w:val="009F54FB"/>
    <w:rsid w:val="00A013C6"/>
    <w:rsid w:val="00A03E0F"/>
    <w:rsid w:val="00A05C14"/>
    <w:rsid w:val="00A061A4"/>
    <w:rsid w:val="00A10BE5"/>
    <w:rsid w:val="00A1173F"/>
    <w:rsid w:val="00A1342D"/>
    <w:rsid w:val="00A140D4"/>
    <w:rsid w:val="00A14B83"/>
    <w:rsid w:val="00A169D4"/>
    <w:rsid w:val="00A16E09"/>
    <w:rsid w:val="00A1703B"/>
    <w:rsid w:val="00A23F34"/>
    <w:rsid w:val="00A24202"/>
    <w:rsid w:val="00A24909"/>
    <w:rsid w:val="00A2586F"/>
    <w:rsid w:val="00A27179"/>
    <w:rsid w:val="00A312AF"/>
    <w:rsid w:val="00A332BB"/>
    <w:rsid w:val="00A337C3"/>
    <w:rsid w:val="00A33F2F"/>
    <w:rsid w:val="00A34B3B"/>
    <w:rsid w:val="00A36C81"/>
    <w:rsid w:val="00A401CE"/>
    <w:rsid w:val="00A42429"/>
    <w:rsid w:val="00A44C5F"/>
    <w:rsid w:val="00A4553E"/>
    <w:rsid w:val="00A461A6"/>
    <w:rsid w:val="00A47DA5"/>
    <w:rsid w:val="00A51D97"/>
    <w:rsid w:val="00A525BA"/>
    <w:rsid w:val="00A5357C"/>
    <w:rsid w:val="00A56A72"/>
    <w:rsid w:val="00A56F73"/>
    <w:rsid w:val="00A60992"/>
    <w:rsid w:val="00A61137"/>
    <w:rsid w:val="00A63958"/>
    <w:rsid w:val="00A63C63"/>
    <w:rsid w:val="00A703C6"/>
    <w:rsid w:val="00A718AD"/>
    <w:rsid w:val="00A72355"/>
    <w:rsid w:val="00A7283D"/>
    <w:rsid w:val="00A72AA2"/>
    <w:rsid w:val="00A73E41"/>
    <w:rsid w:val="00A7472A"/>
    <w:rsid w:val="00A75E37"/>
    <w:rsid w:val="00A76319"/>
    <w:rsid w:val="00A80AA2"/>
    <w:rsid w:val="00A81FDF"/>
    <w:rsid w:val="00A8205E"/>
    <w:rsid w:val="00A8318B"/>
    <w:rsid w:val="00A84B4B"/>
    <w:rsid w:val="00A85111"/>
    <w:rsid w:val="00A85D4A"/>
    <w:rsid w:val="00A86D26"/>
    <w:rsid w:val="00A91EE8"/>
    <w:rsid w:val="00A9231E"/>
    <w:rsid w:val="00A92919"/>
    <w:rsid w:val="00A93930"/>
    <w:rsid w:val="00A943FA"/>
    <w:rsid w:val="00A97F85"/>
    <w:rsid w:val="00AA0907"/>
    <w:rsid w:val="00AA199D"/>
    <w:rsid w:val="00AA22DB"/>
    <w:rsid w:val="00AA4F1B"/>
    <w:rsid w:val="00AA5D05"/>
    <w:rsid w:val="00AA68EC"/>
    <w:rsid w:val="00AA7CF0"/>
    <w:rsid w:val="00AA7FD1"/>
    <w:rsid w:val="00AB4A9B"/>
    <w:rsid w:val="00AB593D"/>
    <w:rsid w:val="00AB6901"/>
    <w:rsid w:val="00AB6F69"/>
    <w:rsid w:val="00AB7059"/>
    <w:rsid w:val="00AB72DC"/>
    <w:rsid w:val="00AC0AFE"/>
    <w:rsid w:val="00AC2166"/>
    <w:rsid w:val="00AC25D4"/>
    <w:rsid w:val="00AC4246"/>
    <w:rsid w:val="00AC5048"/>
    <w:rsid w:val="00AD1554"/>
    <w:rsid w:val="00AD5311"/>
    <w:rsid w:val="00AD66F5"/>
    <w:rsid w:val="00AD6CD5"/>
    <w:rsid w:val="00AE17ED"/>
    <w:rsid w:val="00AE5913"/>
    <w:rsid w:val="00AE5AC2"/>
    <w:rsid w:val="00AE6898"/>
    <w:rsid w:val="00AE6CB2"/>
    <w:rsid w:val="00AF0737"/>
    <w:rsid w:val="00AF194C"/>
    <w:rsid w:val="00AF194F"/>
    <w:rsid w:val="00AF2CAF"/>
    <w:rsid w:val="00AF4F9C"/>
    <w:rsid w:val="00AF5A5D"/>
    <w:rsid w:val="00AF610F"/>
    <w:rsid w:val="00B0081F"/>
    <w:rsid w:val="00B015DE"/>
    <w:rsid w:val="00B01C60"/>
    <w:rsid w:val="00B020C1"/>
    <w:rsid w:val="00B0360A"/>
    <w:rsid w:val="00B06D0A"/>
    <w:rsid w:val="00B07779"/>
    <w:rsid w:val="00B10099"/>
    <w:rsid w:val="00B10E47"/>
    <w:rsid w:val="00B11ACA"/>
    <w:rsid w:val="00B12598"/>
    <w:rsid w:val="00B147A3"/>
    <w:rsid w:val="00B14D9D"/>
    <w:rsid w:val="00B161A4"/>
    <w:rsid w:val="00B16577"/>
    <w:rsid w:val="00B17AA0"/>
    <w:rsid w:val="00B235DE"/>
    <w:rsid w:val="00B23CD7"/>
    <w:rsid w:val="00B24945"/>
    <w:rsid w:val="00B265FC"/>
    <w:rsid w:val="00B26908"/>
    <w:rsid w:val="00B26A3E"/>
    <w:rsid w:val="00B273B9"/>
    <w:rsid w:val="00B2789A"/>
    <w:rsid w:val="00B27E0E"/>
    <w:rsid w:val="00B33109"/>
    <w:rsid w:val="00B33BFB"/>
    <w:rsid w:val="00B3566B"/>
    <w:rsid w:val="00B36CEB"/>
    <w:rsid w:val="00B40602"/>
    <w:rsid w:val="00B435EB"/>
    <w:rsid w:val="00B44829"/>
    <w:rsid w:val="00B513AC"/>
    <w:rsid w:val="00B539DD"/>
    <w:rsid w:val="00B56E47"/>
    <w:rsid w:val="00B5746E"/>
    <w:rsid w:val="00B578A6"/>
    <w:rsid w:val="00B60124"/>
    <w:rsid w:val="00B60A73"/>
    <w:rsid w:val="00B615C5"/>
    <w:rsid w:val="00B71E0C"/>
    <w:rsid w:val="00B723A1"/>
    <w:rsid w:val="00B75382"/>
    <w:rsid w:val="00B77409"/>
    <w:rsid w:val="00B77DAC"/>
    <w:rsid w:val="00B81212"/>
    <w:rsid w:val="00B81C1E"/>
    <w:rsid w:val="00B826E6"/>
    <w:rsid w:val="00B839E8"/>
    <w:rsid w:val="00B84976"/>
    <w:rsid w:val="00B86423"/>
    <w:rsid w:val="00B86F46"/>
    <w:rsid w:val="00B91282"/>
    <w:rsid w:val="00B91491"/>
    <w:rsid w:val="00B92DF1"/>
    <w:rsid w:val="00B95B95"/>
    <w:rsid w:val="00B97B3C"/>
    <w:rsid w:val="00BA42B8"/>
    <w:rsid w:val="00BA4E1A"/>
    <w:rsid w:val="00BA54A4"/>
    <w:rsid w:val="00BA5E2F"/>
    <w:rsid w:val="00BA6020"/>
    <w:rsid w:val="00BA6902"/>
    <w:rsid w:val="00BB1AD0"/>
    <w:rsid w:val="00BB26AB"/>
    <w:rsid w:val="00BB4F8A"/>
    <w:rsid w:val="00BC3649"/>
    <w:rsid w:val="00BC7CE3"/>
    <w:rsid w:val="00BD15BB"/>
    <w:rsid w:val="00BD35CD"/>
    <w:rsid w:val="00BD4887"/>
    <w:rsid w:val="00BD7A78"/>
    <w:rsid w:val="00BD7E9A"/>
    <w:rsid w:val="00BE090C"/>
    <w:rsid w:val="00BE3391"/>
    <w:rsid w:val="00BE3EEF"/>
    <w:rsid w:val="00BE459F"/>
    <w:rsid w:val="00BE608C"/>
    <w:rsid w:val="00BE69BE"/>
    <w:rsid w:val="00BE72FC"/>
    <w:rsid w:val="00BE7BC4"/>
    <w:rsid w:val="00BF2F7A"/>
    <w:rsid w:val="00BF3DBD"/>
    <w:rsid w:val="00BF481D"/>
    <w:rsid w:val="00BF5F9D"/>
    <w:rsid w:val="00C0311D"/>
    <w:rsid w:val="00C04080"/>
    <w:rsid w:val="00C04307"/>
    <w:rsid w:val="00C05AD4"/>
    <w:rsid w:val="00C05D57"/>
    <w:rsid w:val="00C070B2"/>
    <w:rsid w:val="00C07720"/>
    <w:rsid w:val="00C07FE8"/>
    <w:rsid w:val="00C10A4D"/>
    <w:rsid w:val="00C10AF0"/>
    <w:rsid w:val="00C110E6"/>
    <w:rsid w:val="00C11616"/>
    <w:rsid w:val="00C12711"/>
    <w:rsid w:val="00C12AC0"/>
    <w:rsid w:val="00C12AFE"/>
    <w:rsid w:val="00C1310D"/>
    <w:rsid w:val="00C13D0E"/>
    <w:rsid w:val="00C13EC9"/>
    <w:rsid w:val="00C14E62"/>
    <w:rsid w:val="00C15555"/>
    <w:rsid w:val="00C16D06"/>
    <w:rsid w:val="00C2023A"/>
    <w:rsid w:val="00C21A3C"/>
    <w:rsid w:val="00C21B6C"/>
    <w:rsid w:val="00C23102"/>
    <w:rsid w:val="00C256AA"/>
    <w:rsid w:val="00C26B3B"/>
    <w:rsid w:val="00C276D7"/>
    <w:rsid w:val="00C30B08"/>
    <w:rsid w:val="00C3164D"/>
    <w:rsid w:val="00C34C49"/>
    <w:rsid w:val="00C34EA9"/>
    <w:rsid w:val="00C3754C"/>
    <w:rsid w:val="00C375BD"/>
    <w:rsid w:val="00C379C1"/>
    <w:rsid w:val="00C4083B"/>
    <w:rsid w:val="00C41719"/>
    <w:rsid w:val="00C42974"/>
    <w:rsid w:val="00C447B4"/>
    <w:rsid w:val="00C44F8F"/>
    <w:rsid w:val="00C4570B"/>
    <w:rsid w:val="00C4721F"/>
    <w:rsid w:val="00C51A23"/>
    <w:rsid w:val="00C523B0"/>
    <w:rsid w:val="00C52F38"/>
    <w:rsid w:val="00C53397"/>
    <w:rsid w:val="00C53432"/>
    <w:rsid w:val="00C55204"/>
    <w:rsid w:val="00C56B3E"/>
    <w:rsid w:val="00C56C8C"/>
    <w:rsid w:val="00C56FA0"/>
    <w:rsid w:val="00C573A4"/>
    <w:rsid w:val="00C60753"/>
    <w:rsid w:val="00C608F6"/>
    <w:rsid w:val="00C61C30"/>
    <w:rsid w:val="00C629AD"/>
    <w:rsid w:val="00C6307E"/>
    <w:rsid w:val="00C63791"/>
    <w:rsid w:val="00C650DE"/>
    <w:rsid w:val="00C65ED5"/>
    <w:rsid w:val="00C668AF"/>
    <w:rsid w:val="00C67156"/>
    <w:rsid w:val="00C67747"/>
    <w:rsid w:val="00C7045E"/>
    <w:rsid w:val="00C70B7C"/>
    <w:rsid w:val="00C70CDB"/>
    <w:rsid w:val="00C70FD1"/>
    <w:rsid w:val="00C72468"/>
    <w:rsid w:val="00C73143"/>
    <w:rsid w:val="00C73317"/>
    <w:rsid w:val="00C76381"/>
    <w:rsid w:val="00C773E6"/>
    <w:rsid w:val="00C7761B"/>
    <w:rsid w:val="00C77ECD"/>
    <w:rsid w:val="00C80471"/>
    <w:rsid w:val="00C8090E"/>
    <w:rsid w:val="00C8114F"/>
    <w:rsid w:val="00C825A6"/>
    <w:rsid w:val="00C86FF6"/>
    <w:rsid w:val="00C90A6E"/>
    <w:rsid w:val="00C91CEE"/>
    <w:rsid w:val="00C94BDE"/>
    <w:rsid w:val="00C9569B"/>
    <w:rsid w:val="00C96BE0"/>
    <w:rsid w:val="00C977CB"/>
    <w:rsid w:val="00CA00B8"/>
    <w:rsid w:val="00CA0408"/>
    <w:rsid w:val="00CA0E65"/>
    <w:rsid w:val="00CA1CD3"/>
    <w:rsid w:val="00CA1DE8"/>
    <w:rsid w:val="00CA2B10"/>
    <w:rsid w:val="00CA419B"/>
    <w:rsid w:val="00CA541D"/>
    <w:rsid w:val="00CA6853"/>
    <w:rsid w:val="00CA6B4C"/>
    <w:rsid w:val="00CA7024"/>
    <w:rsid w:val="00CA7B7F"/>
    <w:rsid w:val="00CB1E1F"/>
    <w:rsid w:val="00CB4E0F"/>
    <w:rsid w:val="00CB60F7"/>
    <w:rsid w:val="00CB7E43"/>
    <w:rsid w:val="00CC07E8"/>
    <w:rsid w:val="00CC1070"/>
    <w:rsid w:val="00CC14A8"/>
    <w:rsid w:val="00CC17E1"/>
    <w:rsid w:val="00CC1FDF"/>
    <w:rsid w:val="00CC3653"/>
    <w:rsid w:val="00CC48A2"/>
    <w:rsid w:val="00CC57A4"/>
    <w:rsid w:val="00CC6CDA"/>
    <w:rsid w:val="00CC75F9"/>
    <w:rsid w:val="00CC7970"/>
    <w:rsid w:val="00CD08BB"/>
    <w:rsid w:val="00CD0985"/>
    <w:rsid w:val="00CD11BE"/>
    <w:rsid w:val="00CD1F3E"/>
    <w:rsid w:val="00CD529C"/>
    <w:rsid w:val="00CD6BC2"/>
    <w:rsid w:val="00CD7203"/>
    <w:rsid w:val="00CE017B"/>
    <w:rsid w:val="00CE20C4"/>
    <w:rsid w:val="00CE4ABA"/>
    <w:rsid w:val="00CE59EC"/>
    <w:rsid w:val="00CE6C81"/>
    <w:rsid w:val="00CF026C"/>
    <w:rsid w:val="00CF4335"/>
    <w:rsid w:val="00CF4CB3"/>
    <w:rsid w:val="00CF7229"/>
    <w:rsid w:val="00D00AC6"/>
    <w:rsid w:val="00D01F8D"/>
    <w:rsid w:val="00D02411"/>
    <w:rsid w:val="00D028DC"/>
    <w:rsid w:val="00D02B2F"/>
    <w:rsid w:val="00D03FD4"/>
    <w:rsid w:val="00D04C01"/>
    <w:rsid w:val="00D05823"/>
    <w:rsid w:val="00D05BBF"/>
    <w:rsid w:val="00D05E8E"/>
    <w:rsid w:val="00D062F1"/>
    <w:rsid w:val="00D0681D"/>
    <w:rsid w:val="00D06AD5"/>
    <w:rsid w:val="00D06B7A"/>
    <w:rsid w:val="00D10583"/>
    <w:rsid w:val="00D114D8"/>
    <w:rsid w:val="00D12025"/>
    <w:rsid w:val="00D1224F"/>
    <w:rsid w:val="00D126EC"/>
    <w:rsid w:val="00D12734"/>
    <w:rsid w:val="00D13B48"/>
    <w:rsid w:val="00D13C26"/>
    <w:rsid w:val="00D143D5"/>
    <w:rsid w:val="00D144EA"/>
    <w:rsid w:val="00D14953"/>
    <w:rsid w:val="00D14FDD"/>
    <w:rsid w:val="00D15B61"/>
    <w:rsid w:val="00D1733A"/>
    <w:rsid w:val="00D174CB"/>
    <w:rsid w:val="00D17793"/>
    <w:rsid w:val="00D22007"/>
    <w:rsid w:val="00D22257"/>
    <w:rsid w:val="00D232EE"/>
    <w:rsid w:val="00D24B4F"/>
    <w:rsid w:val="00D26C59"/>
    <w:rsid w:val="00D27043"/>
    <w:rsid w:val="00D327CB"/>
    <w:rsid w:val="00D33669"/>
    <w:rsid w:val="00D34543"/>
    <w:rsid w:val="00D356FB"/>
    <w:rsid w:val="00D35FC3"/>
    <w:rsid w:val="00D362F0"/>
    <w:rsid w:val="00D37732"/>
    <w:rsid w:val="00D42DC2"/>
    <w:rsid w:val="00D43F8C"/>
    <w:rsid w:val="00D44879"/>
    <w:rsid w:val="00D460AD"/>
    <w:rsid w:val="00D4709A"/>
    <w:rsid w:val="00D47F83"/>
    <w:rsid w:val="00D51E46"/>
    <w:rsid w:val="00D55B46"/>
    <w:rsid w:val="00D5733C"/>
    <w:rsid w:val="00D60D7B"/>
    <w:rsid w:val="00D611B7"/>
    <w:rsid w:val="00D613C6"/>
    <w:rsid w:val="00D617D3"/>
    <w:rsid w:val="00D62708"/>
    <w:rsid w:val="00D6291F"/>
    <w:rsid w:val="00D63A0C"/>
    <w:rsid w:val="00D63E8C"/>
    <w:rsid w:val="00D657A5"/>
    <w:rsid w:val="00D67C52"/>
    <w:rsid w:val="00D70616"/>
    <w:rsid w:val="00D70870"/>
    <w:rsid w:val="00D70BFA"/>
    <w:rsid w:val="00D72257"/>
    <w:rsid w:val="00D75BAB"/>
    <w:rsid w:val="00D75D03"/>
    <w:rsid w:val="00D777A2"/>
    <w:rsid w:val="00D80096"/>
    <w:rsid w:val="00D80AD9"/>
    <w:rsid w:val="00D81E0F"/>
    <w:rsid w:val="00D82A07"/>
    <w:rsid w:val="00D82E97"/>
    <w:rsid w:val="00D82F69"/>
    <w:rsid w:val="00D834BA"/>
    <w:rsid w:val="00D86908"/>
    <w:rsid w:val="00D87202"/>
    <w:rsid w:val="00D9160B"/>
    <w:rsid w:val="00D9189A"/>
    <w:rsid w:val="00D930C8"/>
    <w:rsid w:val="00D951D9"/>
    <w:rsid w:val="00D95243"/>
    <w:rsid w:val="00D95BCB"/>
    <w:rsid w:val="00D96DD7"/>
    <w:rsid w:val="00D96FD9"/>
    <w:rsid w:val="00DA0A7F"/>
    <w:rsid w:val="00DA1154"/>
    <w:rsid w:val="00DA2CD6"/>
    <w:rsid w:val="00DA3539"/>
    <w:rsid w:val="00DA3CB7"/>
    <w:rsid w:val="00DA4163"/>
    <w:rsid w:val="00DA4657"/>
    <w:rsid w:val="00DA6BEB"/>
    <w:rsid w:val="00DB079A"/>
    <w:rsid w:val="00DB11D0"/>
    <w:rsid w:val="00DB240F"/>
    <w:rsid w:val="00DB3E25"/>
    <w:rsid w:val="00DB5ACF"/>
    <w:rsid w:val="00DB74AF"/>
    <w:rsid w:val="00DC037C"/>
    <w:rsid w:val="00DC09C5"/>
    <w:rsid w:val="00DC280A"/>
    <w:rsid w:val="00DC285D"/>
    <w:rsid w:val="00DC2D0A"/>
    <w:rsid w:val="00DC4280"/>
    <w:rsid w:val="00DC457E"/>
    <w:rsid w:val="00DC51A9"/>
    <w:rsid w:val="00DC56B8"/>
    <w:rsid w:val="00DC59F4"/>
    <w:rsid w:val="00DC78F1"/>
    <w:rsid w:val="00DD0017"/>
    <w:rsid w:val="00DD0883"/>
    <w:rsid w:val="00DD0F83"/>
    <w:rsid w:val="00DD2BEF"/>
    <w:rsid w:val="00DD4179"/>
    <w:rsid w:val="00DE1005"/>
    <w:rsid w:val="00DE350B"/>
    <w:rsid w:val="00DE3583"/>
    <w:rsid w:val="00DE4F0A"/>
    <w:rsid w:val="00DE5E33"/>
    <w:rsid w:val="00DE5EB2"/>
    <w:rsid w:val="00DE60D6"/>
    <w:rsid w:val="00DE6CC8"/>
    <w:rsid w:val="00DE74EC"/>
    <w:rsid w:val="00DF092F"/>
    <w:rsid w:val="00DF14B8"/>
    <w:rsid w:val="00DF43BF"/>
    <w:rsid w:val="00DF604F"/>
    <w:rsid w:val="00DF6D75"/>
    <w:rsid w:val="00E0031E"/>
    <w:rsid w:val="00E0082E"/>
    <w:rsid w:val="00E00A9C"/>
    <w:rsid w:val="00E018A1"/>
    <w:rsid w:val="00E01D00"/>
    <w:rsid w:val="00E03C0D"/>
    <w:rsid w:val="00E0481B"/>
    <w:rsid w:val="00E0533E"/>
    <w:rsid w:val="00E07774"/>
    <w:rsid w:val="00E079AE"/>
    <w:rsid w:val="00E07D54"/>
    <w:rsid w:val="00E07EFC"/>
    <w:rsid w:val="00E125D9"/>
    <w:rsid w:val="00E12FB8"/>
    <w:rsid w:val="00E14209"/>
    <w:rsid w:val="00E14695"/>
    <w:rsid w:val="00E148C9"/>
    <w:rsid w:val="00E14949"/>
    <w:rsid w:val="00E15850"/>
    <w:rsid w:val="00E2212A"/>
    <w:rsid w:val="00E233F3"/>
    <w:rsid w:val="00E275D1"/>
    <w:rsid w:val="00E31664"/>
    <w:rsid w:val="00E32024"/>
    <w:rsid w:val="00E32EBD"/>
    <w:rsid w:val="00E3366A"/>
    <w:rsid w:val="00E33AC1"/>
    <w:rsid w:val="00E33B6F"/>
    <w:rsid w:val="00E35308"/>
    <w:rsid w:val="00E356FE"/>
    <w:rsid w:val="00E3605D"/>
    <w:rsid w:val="00E36B7F"/>
    <w:rsid w:val="00E42FDB"/>
    <w:rsid w:val="00E43086"/>
    <w:rsid w:val="00E436E0"/>
    <w:rsid w:val="00E44740"/>
    <w:rsid w:val="00E453F0"/>
    <w:rsid w:val="00E45825"/>
    <w:rsid w:val="00E47F57"/>
    <w:rsid w:val="00E502D6"/>
    <w:rsid w:val="00E51162"/>
    <w:rsid w:val="00E51AA2"/>
    <w:rsid w:val="00E51C35"/>
    <w:rsid w:val="00E52258"/>
    <w:rsid w:val="00E53B83"/>
    <w:rsid w:val="00E55FD6"/>
    <w:rsid w:val="00E56D7F"/>
    <w:rsid w:val="00E60982"/>
    <w:rsid w:val="00E61800"/>
    <w:rsid w:val="00E61B2F"/>
    <w:rsid w:val="00E621E4"/>
    <w:rsid w:val="00E62359"/>
    <w:rsid w:val="00E63B50"/>
    <w:rsid w:val="00E65FF0"/>
    <w:rsid w:val="00E6643E"/>
    <w:rsid w:val="00E6661E"/>
    <w:rsid w:val="00E66831"/>
    <w:rsid w:val="00E672BC"/>
    <w:rsid w:val="00E7128D"/>
    <w:rsid w:val="00E723C5"/>
    <w:rsid w:val="00E727C4"/>
    <w:rsid w:val="00E72DA2"/>
    <w:rsid w:val="00E756FB"/>
    <w:rsid w:val="00E75AEC"/>
    <w:rsid w:val="00E75B47"/>
    <w:rsid w:val="00E80263"/>
    <w:rsid w:val="00E83528"/>
    <w:rsid w:val="00E85988"/>
    <w:rsid w:val="00E86B54"/>
    <w:rsid w:val="00E87036"/>
    <w:rsid w:val="00E87671"/>
    <w:rsid w:val="00E90355"/>
    <w:rsid w:val="00E90FB0"/>
    <w:rsid w:val="00E912DC"/>
    <w:rsid w:val="00E91D20"/>
    <w:rsid w:val="00E91FDC"/>
    <w:rsid w:val="00E92139"/>
    <w:rsid w:val="00E93EA0"/>
    <w:rsid w:val="00E949CC"/>
    <w:rsid w:val="00E94EFC"/>
    <w:rsid w:val="00E95835"/>
    <w:rsid w:val="00E9785D"/>
    <w:rsid w:val="00E97D43"/>
    <w:rsid w:val="00EA074D"/>
    <w:rsid w:val="00EA1C0B"/>
    <w:rsid w:val="00EA1C3C"/>
    <w:rsid w:val="00EA25C1"/>
    <w:rsid w:val="00EA4250"/>
    <w:rsid w:val="00EA51BD"/>
    <w:rsid w:val="00EA5E48"/>
    <w:rsid w:val="00EA75B5"/>
    <w:rsid w:val="00EB18B5"/>
    <w:rsid w:val="00EB485C"/>
    <w:rsid w:val="00EB4F5A"/>
    <w:rsid w:val="00EB72C4"/>
    <w:rsid w:val="00EC070F"/>
    <w:rsid w:val="00EC333A"/>
    <w:rsid w:val="00EC3C74"/>
    <w:rsid w:val="00EC4C31"/>
    <w:rsid w:val="00EC61D6"/>
    <w:rsid w:val="00EC6E46"/>
    <w:rsid w:val="00EC767E"/>
    <w:rsid w:val="00ED3DE9"/>
    <w:rsid w:val="00ED41C6"/>
    <w:rsid w:val="00ED5555"/>
    <w:rsid w:val="00ED5BB8"/>
    <w:rsid w:val="00ED5F36"/>
    <w:rsid w:val="00ED70A3"/>
    <w:rsid w:val="00ED75EA"/>
    <w:rsid w:val="00ED7BF6"/>
    <w:rsid w:val="00EE099E"/>
    <w:rsid w:val="00EE0CE5"/>
    <w:rsid w:val="00EE5E68"/>
    <w:rsid w:val="00EE7FA5"/>
    <w:rsid w:val="00EF00E7"/>
    <w:rsid w:val="00EF154D"/>
    <w:rsid w:val="00EF23B0"/>
    <w:rsid w:val="00EF4016"/>
    <w:rsid w:val="00EF4103"/>
    <w:rsid w:val="00EF52E1"/>
    <w:rsid w:val="00EF5776"/>
    <w:rsid w:val="00EF58CA"/>
    <w:rsid w:val="00EF6D0C"/>
    <w:rsid w:val="00EF6E2B"/>
    <w:rsid w:val="00F01E3F"/>
    <w:rsid w:val="00F06E3F"/>
    <w:rsid w:val="00F07293"/>
    <w:rsid w:val="00F10BCA"/>
    <w:rsid w:val="00F139A7"/>
    <w:rsid w:val="00F13CB4"/>
    <w:rsid w:val="00F14F64"/>
    <w:rsid w:val="00F17C01"/>
    <w:rsid w:val="00F21D2A"/>
    <w:rsid w:val="00F22A53"/>
    <w:rsid w:val="00F23B67"/>
    <w:rsid w:val="00F245D7"/>
    <w:rsid w:val="00F26872"/>
    <w:rsid w:val="00F30876"/>
    <w:rsid w:val="00F3239B"/>
    <w:rsid w:val="00F32F98"/>
    <w:rsid w:val="00F33031"/>
    <w:rsid w:val="00F34C32"/>
    <w:rsid w:val="00F353FE"/>
    <w:rsid w:val="00F35890"/>
    <w:rsid w:val="00F37B71"/>
    <w:rsid w:val="00F401F2"/>
    <w:rsid w:val="00F41016"/>
    <w:rsid w:val="00F434EA"/>
    <w:rsid w:val="00F437A2"/>
    <w:rsid w:val="00F43A39"/>
    <w:rsid w:val="00F47F9A"/>
    <w:rsid w:val="00F5112F"/>
    <w:rsid w:val="00F524BC"/>
    <w:rsid w:val="00F5265A"/>
    <w:rsid w:val="00F5690E"/>
    <w:rsid w:val="00F572BB"/>
    <w:rsid w:val="00F572CA"/>
    <w:rsid w:val="00F60B4D"/>
    <w:rsid w:val="00F62460"/>
    <w:rsid w:val="00F62488"/>
    <w:rsid w:val="00F64D3D"/>
    <w:rsid w:val="00F64E8B"/>
    <w:rsid w:val="00F67B12"/>
    <w:rsid w:val="00F72BA5"/>
    <w:rsid w:val="00F731F6"/>
    <w:rsid w:val="00F73D74"/>
    <w:rsid w:val="00F74486"/>
    <w:rsid w:val="00F748DC"/>
    <w:rsid w:val="00F74C65"/>
    <w:rsid w:val="00F74CB9"/>
    <w:rsid w:val="00F754E7"/>
    <w:rsid w:val="00F77B0C"/>
    <w:rsid w:val="00F80CDC"/>
    <w:rsid w:val="00F8424A"/>
    <w:rsid w:val="00F846D1"/>
    <w:rsid w:val="00F84AEF"/>
    <w:rsid w:val="00F84BCF"/>
    <w:rsid w:val="00F858A2"/>
    <w:rsid w:val="00F86B97"/>
    <w:rsid w:val="00F90249"/>
    <w:rsid w:val="00F9040F"/>
    <w:rsid w:val="00F933E3"/>
    <w:rsid w:val="00F9658A"/>
    <w:rsid w:val="00F96DB2"/>
    <w:rsid w:val="00F96FB2"/>
    <w:rsid w:val="00F977B6"/>
    <w:rsid w:val="00F97FB2"/>
    <w:rsid w:val="00FA106A"/>
    <w:rsid w:val="00FA1FE1"/>
    <w:rsid w:val="00FA2712"/>
    <w:rsid w:val="00FA455F"/>
    <w:rsid w:val="00FA47E8"/>
    <w:rsid w:val="00FA4ACE"/>
    <w:rsid w:val="00FB0898"/>
    <w:rsid w:val="00FB154F"/>
    <w:rsid w:val="00FB24EE"/>
    <w:rsid w:val="00FB2D24"/>
    <w:rsid w:val="00FB2FCD"/>
    <w:rsid w:val="00FB331E"/>
    <w:rsid w:val="00FB4C46"/>
    <w:rsid w:val="00FB51E6"/>
    <w:rsid w:val="00FB5BAF"/>
    <w:rsid w:val="00FB6C95"/>
    <w:rsid w:val="00FC0E2F"/>
    <w:rsid w:val="00FC0F85"/>
    <w:rsid w:val="00FC1075"/>
    <w:rsid w:val="00FC2668"/>
    <w:rsid w:val="00FC2F47"/>
    <w:rsid w:val="00FC37A0"/>
    <w:rsid w:val="00FC407F"/>
    <w:rsid w:val="00FC4606"/>
    <w:rsid w:val="00FC5866"/>
    <w:rsid w:val="00FC63FC"/>
    <w:rsid w:val="00FD0655"/>
    <w:rsid w:val="00FD098F"/>
    <w:rsid w:val="00FD4D75"/>
    <w:rsid w:val="00FE0118"/>
    <w:rsid w:val="00FE10E5"/>
    <w:rsid w:val="00FE2A54"/>
    <w:rsid w:val="00FE316C"/>
    <w:rsid w:val="00FE32E2"/>
    <w:rsid w:val="00FE51C4"/>
    <w:rsid w:val="00FE6371"/>
    <w:rsid w:val="00FE792B"/>
    <w:rsid w:val="00FF1E3E"/>
    <w:rsid w:val="00FF4AB6"/>
    <w:rsid w:val="00FF6349"/>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FFC"/>
  <w15:docId w15:val="{3F12ACEE-8042-47AE-A465-558D1D60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76"/>
    <w:rPr>
      <w:lang w:val="hr-HR"/>
    </w:rPr>
  </w:style>
  <w:style w:type="paragraph" w:styleId="Heading1">
    <w:name w:val="heading 1"/>
    <w:basedOn w:val="Normal"/>
    <w:next w:val="Normal"/>
    <w:link w:val="Heading1Char"/>
    <w:qFormat/>
    <w:rsid w:val="004A09C9"/>
    <w:pPr>
      <w:tabs>
        <w:tab w:val="left" w:pos="284"/>
        <w:tab w:val="left" w:pos="567"/>
        <w:tab w:val="left" w:pos="709"/>
      </w:tabs>
      <w:spacing w:after="200" w:line="276" w:lineRule="auto"/>
      <w:jc w:val="both"/>
      <w:outlineLvl w:val="0"/>
    </w:pPr>
    <w:rPr>
      <w:rFonts w:ascii="Arial" w:eastAsia="Calibri" w:hAnsi="Arial" w:cs="Arial"/>
      <w:b/>
      <w:sz w:val="28"/>
      <w:szCs w:val="28"/>
      <w:lang w:val="hr-BA"/>
    </w:rPr>
  </w:style>
  <w:style w:type="paragraph" w:styleId="Heading2">
    <w:name w:val="heading 2"/>
    <w:basedOn w:val="Normal"/>
    <w:next w:val="Normal"/>
    <w:link w:val="Heading2Char"/>
    <w:qFormat/>
    <w:rsid w:val="004A09C9"/>
    <w:pPr>
      <w:numPr>
        <w:numId w:val="1"/>
      </w:numPr>
      <w:tabs>
        <w:tab w:val="left" w:pos="284"/>
        <w:tab w:val="left" w:pos="709"/>
      </w:tabs>
      <w:spacing w:after="200" w:line="276" w:lineRule="auto"/>
      <w:jc w:val="both"/>
      <w:outlineLvl w:val="1"/>
    </w:pPr>
    <w:rPr>
      <w:rFonts w:ascii="Arial" w:eastAsia="Calibri" w:hAnsi="Arial" w:cs="Arial"/>
      <w:b/>
      <w:sz w:val="24"/>
      <w:szCs w:val="24"/>
      <w:lang w:val="hr-BA"/>
    </w:rPr>
  </w:style>
  <w:style w:type="paragraph" w:styleId="Heading3">
    <w:name w:val="heading 3"/>
    <w:basedOn w:val="Normal"/>
    <w:next w:val="Normal"/>
    <w:link w:val="Heading3Char"/>
    <w:qFormat/>
    <w:rsid w:val="004A09C9"/>
    <w:pPr>
      <w:numPr>
        <w:ilvl w:val="1"/>
        <w:numId w:val="1"/>
      </w:numPr>
      <w:tabs>
        <w:tab w:val="left" w:pos="284"/>
        <w:tab w:val="left" w:pos="567"/>
        <w:tab w:val="left" w:pos="709"/>
      </w:tabs>
      <w:spacing w:after="200" w:line="276" w:lineRule="auto"/>
      <w:jc w:val="both"/>
      <w:outlineLvl w:val="2"/>
    </w:pPr>
    <w:rPr>
      <w:rFonts w:ascii="Arial" w:eastAsia="Calibri" w:hAnsi="Arial" w:cs="Arial"/>
      <w:b/>
      <w:sz w:val="24"/>
      <w:szCs w:val="24"/>
      <w:lang w:val="hr-BA"/>
    </w:rPr>
  </w:style>
  <w:style w:type="paragraph" w:styleId="Heading4">
    <w:name w:val="heading 4"/>
    <w:basedOn w:val="Normal"/>
    <w:next w:val="Normal"/>
    <w:link w:val="Heading4Char"/>
    <w:qFormat/>
    <w:rsid w:val="004A09C9"/>
    <w:pPr>
      <w:numPr>
        <w:ilvl w:val="2"/>
        <w:numId w:val="1"/>
      </w:numPr>
      <w:tabs>
        <w:tab w:val="left" w:pos="284"/>
        <w:tab w:val="left" w:pos="630"/>
        <w:tab w:val="left" w:pos="900"/>
      </w:tabs>
      <w:spacing w:after="200" w:line="276" w:lineRule="auto"/>
      <w:jc w:val="both"/>
      <w:outlineLvl w:val="3"/>
    </w:pPr>
    <w:rPr>
      <w:rFonts w:ascii="Arial" w:eastAsia="Calibri" w:hAnsi="Arial" w:cs="Arial"/>
      <w:b/>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character" w:customStyle="1" w:styleId="Heading1Char">
    <w:name w:val="Heading 1 Char"/>
    <w:basedOn w:val="DefaultParagraphFont"/>
    <w:link w:val="Heading1"/>
    <w:rsid w:val="004A09C9"/>
    <w:rPr>
      <w:rFonts w:ascii="Arial" w:eastAsia="Calibri" w:hAnsi="Arial" w:cs="Arial"/>
      <w:b/>
      <w:sz w:val="28"/>
      <w:szCs w:val="28"/>
      <w:lang w:val="hr-BA"/>
    </w:rPr>
  </w:style>
  <w:style w:type="character" w:customStyle="1" w:styleId="Heading2Char">
    <w:name w:val="Heading 2 Char"/>
    <w:basedOn w:val="DefaultParagraphFont"/>
    <w:link w:val="Heading2"/>
    <w:rsid w:val="004A09C9"/>
    <w:rPr>
      <w:rFonts w:ascii="Arial" w:eastAsia="Calibri" w:hAnsi="Arial" w:cs="Arial"/>
      <w:b/>
      <w:sz w:val="24"/>
      <w:szCs w:val="24"/>
      <w:lang w:val="hr-BA"/>
    </w:rPr>
  </w:style>
  <w:style w:type="character" w:customStyle="1" w:styleId="Heading3Char">
    <w:name w:val="Heading 3 Char"/>
    <w:basedOn w:val="DefaultParagraphFont"/>
    <w:link w:val="Heading3"/>
    <w:rsid w:val="004A09C9"/>
    <w:rPr>
      <w:rFonts w:ascii="Arial" w:eastAsia="Calibri" w:hAnsi="Arial" w:cs="Arial"/>
      <w:b/>
      <w:sz w:val="24"/>
      <w:szCs w:val="24"/>
      <w:lang w:val="hr-BA"/>
    </w:rPr>
  </w:style>
  <w:style w:type="character" w:customStyle="1" w:styleId="Heading4Char">
    <w:name w:val="Heading 4 Char"/>
    <w:basedOn w:val="DefaultParagraphFont"/>
    <w:link w:val="Heading4"/>
    <w:rsid w:val="004A09C9"/>
    <w:rPr>
      <w:rFonts w:ascii="Arial" w:eastAsia="Calibri" w:hAnsi="Arial" w:cs="Arial"/>
      <w:b/>
      <w:sz w:val="24"/>
      <w:szCs w:val="24"/>
      <w:lang w:val="hr-BA"/>
    </w:rPr>
  </w:style>
  <w:style w:type="paragraph" w:styleId="TOC1">
    <w:name w:val="toc 1"/>
    <w:basedOn w:val="Normal"/>
    <w:next w:val="Normal"/>
    <w:autoRedefine/>
    <w:uiPriority w:val="39"/>
    <w:rsid w:val="00894F67"/>
    <w:pPr>
      <w:tabs>
        <w:tab w:val="right" w:leader="dot" w:pos="10170"/>
      </w:tabs>
      <w:spacing w:line="276" w:lineRule="auto"/>
      <w:ind w:left="270" w:right="-144"/>
    </w:pPr>
    <w:rPr>
      <w:rFonts w:ascii="Arial" w:eastAsia="Times New Roman" w:hAnsi="Arial" w:cs="Times New Roman"/>
      <w:b/>
      <w:noProof/>
      <w:sz w:val="24"/>
      <w:szCs w:val="20"/>
      <w:lang w:val="hr-BA"/>
    </w:rPr>
  </w:style>
  <w:style w:type="paragraph" w:customStyle="1" w:styleId="Podnaslov">
    <w:name w:val="Podnaslov"/>
    <w:basedOn w:val="Normal"/>
    <w:rsid w:val="004A09C9"/>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eastAsia="Times New Roman" w:hAnsi="Verdana" w:cs="Times New Roman"/>
      <w:b/>
      <w:sz w:val="24"/>
      <w:szCs w:val="24"/>
      <w:lang w:val="en-US"/>
    </w:rPr>
  </w:style>
  <w:style w:type="paragraph" w:customStyle="1" w:styleId="Tekst">
    <w:name w:val="Tekst"/>
    <w:basedOn w:val="Normal"/>
    <w:link w:val="TekstChar"/>
    <w:rsid w:val="004A09C9"/>
    <w:pPr>
      <w:spacing w:before="120"/>
      <w:jc w:val="both"/>
    </w:pPr>
    <w:rPr>
      <w:rFonts w:ascii="Calibri" w:eastAsia="Times New Roman" w:hAnsi="Calibri" w:cs="Times New Roman"/>
      <w:szCs w:val="24"/>
      <w:lang w:val="sr-Cyrl-CS"/>
    </w:rPr>
  </w:style>
  <w:style w:type="paragraph" w:styleId="TOC2">
    <w:name w:val="toc 2"/>
    <w:basedOn w:val="Normal"/>
    <w:next w:val="Normal"/>
    <w:autoRedefine/>
    <w:uiPriority w:val="39"/>
    <w:rsid w:val="00050F46"/>
    <w:pPr>
      <w:tabs>
        <w:tab w:val="left" w:pos="720"/>
        <w:tab w:val="right" w:leader="dot" w:pos="10170"/>
      </w:tabs>
      <w:spacing w:line="276" w:lineRule="auto"/>
      <w:ind w:left="450" w:hanging="212"/>
    </w:pPr>
    <w:rPr>
      <w:rFonts w:ascii="Arial" w:eastAsia="Times New Roman" w:hAnsi="Arial" w:cs="Arial"/>
      <w:b/>
      <w:noProof/>
      <w:sz w:val="24"/>
      <w:szCs w:val="24"/>
      <w:lang w:val="en-US"/>
    </w:rPr>
  </w:style>
  <w:style w:type="paragraph" w:styleId="TOC3">
    <w:name w:val="toc 3"/>
    <w:basedOn w:val="Normal"/>
    <w:next w:val="Normal"/>
    <w:autoRedefine/>
    <w:uiPriority w:val="39"/>
    <w:rsid w:val="00BC7CE3"/>
    <w:pPr>
      <w:tabs>
        <w:tab w:val="left" w:pos="1080"/>
        <w:tab w:val="right" w:leader="dot" w:pos="10260"/>
      </w:tabs>
      <w:spacing w:line="276" w:lineRule="auto"/>
      <w:ind w:left="1080" w:right="36" w:hanging="600"/>
    </w:pPr>
    <w:rPr>
      <w:rFonts w:ascii="Calibri" w:eastAsia="Times New Roman" w:hAnsi="Calibri" w:cs="Times New Roman"/>
      <w:szCs w:val="24"/>
      <w:lang w:val="en-US"/>
    </w:rPr>
  </w:style>
  <w:style w:type="character" w:customStyle="1" w:styleId="TekstChar">
    <w:name w:val="Tekst Char"/>
    <w:link w:val="Tekst"/>
    <w:rsid w:val="004A09C9"/>
    <w:rPr>
      <w:rFonts w:ascii="Calibri" w:eastAsia="Times New Roman" w:hAnsi="Calibri" w:cs="Times New Roman"/>
      <w:szCs w:val="24"/>
      <w:lang w:val="sr-Cyrl-CS"/>
    </w:rPr>
  </w:style>
  <w:style w:type="paragraph" w:styleId="ListParagraph">
    <w:name w:val="List Paragraph"/>
    <w:aliases w:val="Bullet point,Table of contents numbered,Colorful List - Accent 11,List Paragraph2,Akapit z listą BS,Bullet1,List Paragraph in table,PROVERE 1,Bullet Points,Liste Paragraf,List Paragraph1,PDP DOCUMENT SUBTITLE,body 2,cS List Paragraph,列出段落"/>
    <w:basedOn w:val="Normal"/>
    <w:link w:val="ListParagraphChar"/>
    <w:uiPriority w:val="34"/>
    <w:qFormat/>
    <w:rsid w:val="00EA4250"/>
    <w:pPr>
      <w:ind w:left="720"/>
      <w:contextualSpacing/>
    </w:pPr>
  </w:style>
  <w:style w:type="paragraph" w:styleId="NoSpacing">
    <w:name w:val="No Spacing"/>
    <w:link w:val="NoSpacingChar"/>
    <w:uiPriority w:val="1"/>
    <w:qFormat/>
    <w:rsid w:val="008A787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SpacingChar">
    <w:name w:val="No Spacing Char"/>
    <w:link w:val="NoSpacing"/>
    <w:uiPriority w:val="1"/>
    <w:rsid w:val="008A7870"/>
    <w:rPr>
      <w:rFonts w:ascii="Calibri" w:eastAsia="Calibri" w:hAnsi="Calibri" w:cs="Calibri"/>
      <w:color w:val="000000"/>
      <w:u w:color="000000"/>
      <w:bdr w:val="nil"/>
    </w:rPr>
  </w:style>
  <w:style w:type="paragraph" w:styleId="NormalWeb">
    <w:name w:val="Normal (Web)"/>
    <w:basedOn w:val="Normal"/>
    <w:uiPriority w:val="99"/>
    <w:rsid w:val="006F57D0"/>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intro">
    <w:name w:val="box__intro"/>
    <w:basedOn w:val="Normal"/>
    <w:rsid w:val="00AA4F1B"/>
    <w:pPr>
      <w:spacing w:before="100" w:beforeAutospacing="1" w:after="100" w:afterAutospacing="1"/>
    </w:pPr>
    <w:rPr>
      <w:rFonts w:ascii="Times New Roman" w:eastAsia="Times New Roman" w:hAnsi="Times New Roman" w:cs="Times New Roman"/>
      <w:sz w:val="24"/>
      <w:szCs w:val="24"/>
      <w:lang w:val="sr-Latn-BA" w:eastAsia="sr-Latn-BA"/>
    </w:rPr>
  </w:style>
  <w:style w:type="character" w:customStyle="1" w:styleId="ListParagraphChar">
    <w:name w:val="List Paragraph Char"/>
    <w:aliases w:val="Bullet point Char,Table of contents numbered Char,Colorful List - Accent 11 Char,List Paragraph2 Char,Akapit z listą BS Char,Bullet1 Char,List Paragraph in table Char,PROVERE 1 Char,Bullet Points Char,Liste Paragraf Char,body 2 Char"/>
    <w:link w:val="ListParagraph"/>
    <w:uiPriority w:val="34"/>
    <w:qFormat/>
    <w:locked/>
    <w:rsid w:val="00AA4F1B"/>
    <w:rPr>
      <w:lang w:val="hr-HR"/>
    </w:rPr>
  </w:style>
  <w:style w:type="character" w:styleId="Strong">
    <w:name w:val="Strong"/>
    <w:basedOn w:val="DefaultParagraphFont"/>
    <w:uiPriority w:val="22"/>
    <w:qFormat/>
    <w:rsid w:val="00AA4F1B"/>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nhideWhenUsed/>
    <w:qFormat/>
    <w:rsid w:val="00C23102"/>
    <w:rPr>
      <w:rFonts w:ascii="Calibri" w:eastAsia="Calibri" w:hAnsi="Calibri" w:cs="Times New Roman"/>
      <w:sz w:val="20"/>
      <w:szCs w:val="20"/>
      <w:lang w:val="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C23102"/>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C23102"/>
    <w:rPr>
      <w:vertAlign w:val="superscript"/>
    </w:rPr>
  </w:style>
  <w:style w:type="character" w:styleId="Emphasis">
    <w:name w:val="Emphasis"/>
    <w:basedOn w:val="DefaultParagraphFont"/>
    <w:uiPriority w:val="20"/>
    <w:qFormat/>
    <w:rsid w:val="00C23102"/>
    <w:rPr>
      <w:i/>
      <w:iCs/>
    </w:rPr>
  </w:style>
  <w:style w:type="paragraph" w:customStyle="1" w:styleId="Normal1">
    <w:name w:val="Normal1"/>
    <w:basedOn w:val="NoSpacing"/>
    <w:link w:val="normalChar"/>
    <w:qFormat/>
    <w:rsid w:val="0037149A"/>
    <w:rPr>
      <w:rFonts w:eastAsia="Arial Unicode MS" w:cs="Times New Roman"/>
      <w:color w:val="auto"/>
      <w:sz w:val="24"/>
      <w:szCs w:val="24"/>
      <w:lang w:val="sr-Latn-BA"/>
    </w:rPr>
  </w:style>
  <w:style w:type="character" w:customStyle="1" w:styleId="normalChar">
    <w:name w:val="normal Char"/>
    <w:basedOn w:val="DefaultParagraphFont"/>
    <w:link w:val="Normal1"/>
    <w:rsid w:val="0037149A"/>
    <w:rPr>
      <w:rFonts w:ascii="Calibri" w:eastAsia="Arial Unicode MS" w:hAnsi="Calibri" w:cs="Times New Roman"/>
      <w:sz w:val="24"/>
      <w:szCs w:val="24"/>
      <w:bdr w:val="nil"/>
      <w:lang w:val="sr-Latn-BA"/>
    </w:rPr>
  </w:style>
  <w:style w:type="paragraph" w:customStyle="1" w:styleId="Aktivnosti">
    <w:name w:val="Aktivnosti"/>
    <w:basedOn w:val="CommentSubject"/>
    <w:rsid w:val="00CA7024"/>
    <w:pPr>
      <w:numPr>
        <w:numId w:val="3"/>
      </w:numPr>
      <w:tabs>
        <w:tab w:val="clear" w:pos="2340"/>
        <w:tab w:val="num" w:pos="720"/>
      </w:tabs>
      <w:spacing w:before="120" w:after="120"/>
      <w:ind w:left="720" w:hanging="576"/>
    </w:pPr>
    <w:rPr>
      <w:rFonts w:ascii="Arial" w:eastAsia="Times New Roman" w:hAnsi="Arial" w:cs="Times New Roman"/>
      <w:sz w:val="24"/>
      <w:szCs w:val="24"/>
      <w:lang w:val="en-US"/>
    </w:rPr>
  </w:style>
  <w:style w:type="character" w:customStyle="1" w:styleId="hps">
    <w:name w:val="hps"/>
    <w:basedOn w:val="DefaultParagraphFont"/>
    <w:rsid w:val="00CA7024"/>
  </w:style>
  <w:style w:type="paragraph" w:styleId="CommentText">
    <w:name w:val="annotation text"/>
    <w:basedOn w:val="Normal"/>
    <w:link w:val="CommentTextChar"/>
    <w:uiPriority w:val="99"/>
    <w:unhideWhenUsed/>
    <w:rsid w:val="00CA7024"/>
    <w:rPr>
      <w:sz w:val="20"/>
      <w:szCs w:val="20"/>
    </w:rPr>
  </w:style>
  <w:style w:type="character" w:customStyle="1" w:styleId="CommentTextChar">
    <w:name w:val="Comment Text Char"/>
    <w:basedOn w:val="DefaultParagraphFont"/>
    <w:link w:val="CommentText"/>
    <w:uiPriority w:val="99"/>
    <w:rsid w:val="00CA7024"/>
    <w:rPr>
      <w:sz w:val="20"/>
      <w:szCs w:val="20"/>
      <w:lang w:val="hr-HR"/>
    </w:rPr>
  </w:style>
  <w:style w:type="paragraph" w:styleId="CommentSubject">
    <w:name w:val="annotation subject"/>
    <w:basedOn w:val="CommentText"/>
    <w:next w:val="CommentText"/>
    <w:link w:val="CommentSubjectChar"/>
    <w:uiPriority w:val="99"/>
    <w:semiHidden/>
    <w:unhideWhenUsed/>
    <w:rsid w:val="00CA7024"/>
    <w:rPr>
      <w:b/>
      <w:bCs/>
    </w:rPr>
  </w:style>
  <w:style w:type="character" w:customStyle="1" w:styleId="CommentSubjectChar">
    <w:name w:val="Comment Subject Char"/>
    <w:basedOn w:val="CommentTextChar"/>
    <w:link w:val="CommentSubject"/>
    <w:uiPriority w:val="99"/>
    <w:semiHidden/>
    <w:rsid w:val="00CA7024"/>
    <w:rPr>
      <w:b/>
      <w:bCs/>
      <w:sz w:val="20"/>
      <w:szCs w:val="20"/>
      <w:lang w:val="hr-HR"/>
    </w:rPr>
  </w:style>
  <w:style w:type="paragraph" w:styleId="BodyText">
    <w:name w:val="Body Text"/>
    <w:basedOn w:val="Normal"/>
    <w:link w:val="BodyTextChar"/>
    <w:uiPriority w:val="1"/>
    <w:qFormat/>
    <w:rsid w:val="00CB60F7"/>
    <w:pPr>
      <w:widowControl w:val="0"/>
      <w:autoSpaceDE w:val="0"/>
      <w:autoSpaceDN w:val="0"/>
      <w:jc w:val="both"/>
    </w:pPr>
    <w:rPr>
      <w:rFonts w:ascii="Gill Sans MT" w:eastAsia="Arial" w:hAnsi="Gill Sans MT" w:cs="Arial"/>
    </w:rPr>
  </w:style>
  <w:style w:type="character" w:customStyle="1" w:styleId="BodyTextChar">
    <w:name w:val="Body Text Char"/>
    <w:basedOn w:val="DefaultParagraphFont"/>
    <w:link w:val="BodyText"/>
    <w:uiPriority w:val="1"/>
    <w:rsid w:val="00CB60F7"/>
    <w:rPr>
      <w:rFonts w:ascii="Gill Sans MT" w:eastAsia="Arial" w:hAnsi="Gill Sans MT" w:cs="Arial"/>
      <w:lang w:val="hr-HR"/>
    </w:rPr>
  </w:style>
  <w:style w:type="paragraph" w:customStyle="1" w:styleId="m-1264428107876927464msolistparagraph">
    <w:name w:val="m_-1264428107876927464msolistparagraph"/>
    <w:basedOn w:val="Normal"/>
    <w:rsid w:val="00FE2A54"/>
    <w:pPr>
      <w:spacing w:before="100" w:beforeAutospacing="1" w:after="100" w:afterAutospacing="1"/>
    </w:pPr>
    <w:rPr>
      <w:rFonts w:ascii="Times New Roman" w:hAnsi="Times New Roman" w:cs="Times New Roman"/>
      <w:sz w:val="24"/>
      <w:szCs w:val="24"/>
      <w:lang w:val="en-US"/>
    </w:rPr>
  </w:style>
  <w:style w:type="numbering" w:customStyle="1" w:styleId="List31">
    <w:name w:val="List 31"/>
    <w:basedOn w:val="NoList"/>
    <w:rsid w:val="00F524BC"/>
    <w:pPr>
      <w:numPr>
        <w:numId w:val="4"/>
      </w:numPr>
    </w:p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427FB"/>
    <w:pPr>
      <w:spacing w:after="160" w:line="240" w:lineRule="exact"/>
    </w:pPr>
    <w:rPr>
      <w:vertAlign w:val="superscript"/>
      <w:lang w:val="en-US"/>
    </w:rPr>
  </w:style>
  <w:style w:type="paragraph" w:customStyle="1" w:styleId="Default">
    <w:name w:val="Default"/>
    <w:rsid w:val="00521BE3"/>
    <w:pPr>
      <w:pBdr>
        <w:top w:val="nil"/>
        <w:left w:val="nil"/>
        <w:bottom w:val="nil"/>
        <w:right w:val="nil"/>
        <w:between w:val="nil"/>
        <w:bar w:val="nil"/>
      </w:pBdr>
    </w:pPr>
    <w:rPr>
      <w:rFonts w:ascii="Arial" w:eastAsia="Arial" w:hAnsi="Arial" w:cs="Arial"/>
      <w:color w:val="000000"/>
      <w:sz w:val="24"/>
      <w:szCs w:val="24"/>
      <w:u w:color="000000"/>
      <w:bdr w:val="nil"/>
    </w:rPr>
  </w:style>
  <w:style w:type="paragraph" w:customStyle="1" w:styleId="Body">
    <w:name w:val="Body"/>
    <w:rsid w:val="00A80AA2"/>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E42F6"/>
    <w:rPr>
      <w:sz w:val="16"/>
      <w:szCs w:val="16"/>
    </w:rPr>
  </w:style>
  <w:style w:type="paragraph" w:customStyle="1" w:styleId="BodyA">
    <w:name w:val="Body A"/>
    <w:rsid w:val="00DD0883"/>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paragraph" w:customStyle="1" w:styleId="yiv6410522023msolistparagraph">
    <w:name w:val="yiv6410522023msolistparagraph"/>
    <w:basedOn w:val="Normal"/>
    <w:rsid w:val="00DC59F4"/>
    <w:pPr>
      <w:spacing w:before="100" w:beforeAutospacing="1" w:after="100" w:afterAutospacing="1"/>
    </w:pPr>
    <w:rPr>
      <w:rFonts w:ascii="Times New Roman" w:eastAsia="Times New Roman" w:hAnsi="Times New Roman" w:cs="Times New Roman"/>
      <w:sz w:val="24"/>
      <w:szCs w:val="24"/>
      <w:lang w:val="en-US"/>
    </w:rPr>
  </w:style>
  <w:style w:type="paragraph" w:customStyle="1" w:styleId="tabela">
    <w:name w:val="tabela"/>
    <w:basedOn w:val="Normal"/>
    <w:rsid w:val="00957BAB"/>
    <w:pPr>
      <w:spacing w:before="120"/>
    </w:pPr>
    <w:rPr>
      <w:rFonts w:ascii="Calibri" w:hAnsi="Calibri" w:cs="Calibri"/>
      <w:sz w:val="20"/>
      <w:szCs w:val="20"/>
      <w:lang w:val="en-US" w:eastAsia="sv-SE"/>
    </w:rPr>
  </w:style>
  <w:style w:type="numbering" w:customStyle="1" w:styleId="ImportedStyle12">
    <w:name w:val="Imported Style 12"/>
    <w:rsid w:val="002B68D9"/>
    <w:pPr>
      <w:numPr>
        <w:numId w:val="17"/>
      </w:numPr>
    </w:pPr>
  </w:style>
  <w:style w:type="numbering" w:customStyle="1" w:styleId="ImportedStyle13">
    <w:name w:val="Imported Style 13"/>
    <w:rsid w:val="002B68D9"/>
    <w:pPr>
      <w:numPr>
        <w:numId w:val="18"/>
      </w:numPr>
    </w:pPr>
  </w:style>
  <w:style w:type="numbering" w:customStyle="1" w:styleId="ImportedStyle14">
    <w:name w:val="Imported Style 14"/>
    <w:rsid w:val="002B68D9"/>
    <w:pPr>
      <w:numPr>
        <w:numId w:val="19"/>
      </w:numPr>
    </w:pPr>
  </w:style>
  <w:style w:type="numbering" w:customStyle="1" w:styleId="ImportedStyle15">
    <w:name w:val="Imported Style 15"/>
    <w:rsid w:val="002B68D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39">
      <w:bodyDiv w:val="1"/>
      <w:marLeft w:val="0"/>
      <w:marRight w:val="0"/>
      <w:marTop w:val="0"/>
      <w:marBottom w:val="0"/>
      <w:divBdr>
        <w:top w:val="none" w:sz="0" w:space="0" w:color="auto"/>
        <w:left w:val="none" w:sz="0" w:space="0" w:color="auto"/>
        <w:bottom w:val="none" w:sz="0" w:space="0" w:color="auto"/>
        <w:right w:val="none" w:sz="0" w:space="0" w:color="auto"/>
      </w:divBdr>
    </w:div>
    <w:div w:id="86586487">
      <w:bodyDiv w:val="1"/>
      <w:marLeft w:val="0"/>
      <w:marRight w:val="0"/>
      <w:marTop w:val="0"/>
      <w:marBottom w:val="0"/>
      <w:divBdr>
        <w:top w:val="none" w:sz="0" w:space="0" w:color="auto"/>
        <w:left w:val="none" w:sz="0" w:space="0" w:color="auto"/>
        <w:bottom w:val="none" w:sz="0" w:space="0" w:color="auto"/>
        <w:right w:val="none" w:sz="0" w:space="0" w:color="auto"/>
      </w:divBdr>
    </w:div>
    <w:div w:id="195705279">
      <w:bodyDiv w:val="1"/>
      <w:marLeft w:val="0"/>
      <w:marRight w:val="0"/>
      <w:marTop w:val="0"/>
      <w:marBottom w:val="0"/>
      <w:divBdr>
        <w:top w:val="none" w:sz="0" w:space="0" w:color="auto"/>
        <w:left w:val="none" w:sz="0" w:space="0" w:color="auto"/>
        <w:bottom w:val="none" w:sz="0" w:space="0" w:color="auto"/>
        <w:right w:val="none" w:sz="0" w:space="0" w:color="auto"/>
      </w:divBdr>
    </w:div>
    <w:div w:id="231046691">
      <w:bodyDiv w:val="1"/>
      <w:marLeft w:val="0"/>
      <w:marRight w:val="0"/>
      <w:marTop w:val="0"/>
      <w:marBottom w:val="0"/>
      <w:divBdr>
        <w:top w:val="none" w:sz="0" w:space="0" w:color="auto"/>
        <w:left w:val="none" w:sz="0" w:space="0" w:color="auto"/>
        <w:bottom w:val="none" w:sz="0" w:space="0" w:color="auto"/>
        <w:right w:val="none" w:sz="0" w:space="0" w:color="auto"/>
      </w:divBdr>
    </w:div>
    <w:div w:id="375392531">
      <w:bodyDiv w:val="1"/>
      <w:marLeft w:val="0"/>
      <w:marRight w:val="0"/>
      <w:marTop w:val="0"/>
      <w:marBottom w:val="0"/>
      <w:divBdr>
        <w:top w:val="none" w:sz="0" w:space="0" w:color="auto"/>
        <w:left w:val="none" w:sz="0" w:space="0" w:color="auto"/>
        <w:bottom w:val="none" w:sz="0" w:space="0" w:color="auto"/>
        <w:right w:val="none" w:sz="0" w:space="0" w:color="auto"/>
      </w:divBdr>
    </w:div>
    <w:div w:id="383137822">
      <w:bodyDiv w:val="1"/>
      <w:marLeft w:val="0"/>
      <w:marRight w:val="0"/>
      <w:marTop w:val="0"/>
      <w:marBottom w:val="0"/>
      <w:divBdr>
        <w:top w:val="none" w:sz="0" w:space="0" w:color="auto"/>
        <w:left w:val="none" w:sz="0" w:space="0" w:color="auto"/>
        <w:bottom w:val="none" w:sz="0" w:space="0" w:color="auto"/>
        <w:right w:val="none" w:sz="0" w:space="0" w:color="auto"/>
      </w:divBdr>
    </w:div>
    <w:div w:id="468671140">
      <w:bodyDiv w:val="1"/>
      <w:marLeft w:val="0"/>
      <w:marRight w:val="0"/>
      <w:marTop w:val="0"/>
      <w:marBottom w:val="0"/>
      <w:divBdr>
        <w:top w:val="none" w:sz="0" w:space="0" w:color="auto"/>
        <w:left w:val="none" w:sz="0" w:space="0" w:color="auto"/>
        <w:bottom w:val="none" w:sz="0" w:space="0" w:color="auto"/>
        <w:right w:val="none" w:sz="0" w:space="0" w:color="auto"/>
      </w:divBdr>
    </w:div>
    <w:div w:id="670640319">
      <w:bodyDiv w:val="1"/>
      <w:marLeft w:val="0"/>
      <w:marRight w:val="0"/>
      <w:marTop w:val="0"/>
      <w:marBottom w:val="0"/>
      <w:divBdr>
        <w:top w:val="none" w:sz="0" w:space="0" w:color="auto"/>
        <w:left w:val="none" w:sz="0" w:space="0" w:color="auto"/>
        <w:bottom w:val="none" w:sz="0" w:space="0" w:color="auto"/>
        <w:right w:val="none" w:sz="0" w:space="0" w:color="auto"/>
      </w:divBdr>
    </w:div>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1044713706">
      <w:bodyDiv w:val="1"/>
      <w:marLeft w:val="0"/>
      <w:marRight w:val="0"/>
      <w:marTop w:val="0"/>
      <w:marBottom w:val="0"/>
      <w:divBdr>
        <w:top w:val="none" w:sz="0" w:space="0" w:color="auto"/>
        <w:left w:val="none" w:sz="0" w:space="0" w:color="auto"/>
        <w:bottom w:val="none" w:sz="0" w:space="0" w:color="auto"/>
        <w:right w:val="none" w:sz="0" w:space="0" w:color="auto"/>
      </w:divBdr>
    </w:div>
    <w:div w:id="1207452629">
      <w:bodyDiv w:val="1"/>
      <w:marLeft w:val="0"/>
      <w:marRight w:val="0"/>
      <w:marTop w:val="0"/>
      <w:marBottom w:val="0"/>
      <w:divBdr>
        <w:top w:val="none" w:sz="0" w:space="0" w:color="auto"/>
        <w:left w:val="none" w:sz="0" w:space="0" w:color="auto"/>
        <w:bottom w:val="none" w:sz="0" w:space="0" w:color="auto"/>
        <w:right w:val="none" w:sz="0" w:space="0" w:color="auto"/>
      </w:divBdr>
    </w:div>
    <w:div w:id="1288242839">
      <w:bodyDiv w:val="1"/>
      <w:marLeft w:val="0"/>
      <w:marRight w:val="0"/>
      <w:marTop w:val="0"/>
      <w:marBottom w:val="0"/>
      <w:divBdr>
        <w:top w:val="none" w:sz="0" w:space="0" w:color="auto"/>
        <w:left w:val="none" w:sz="0" w:space="0" w:color="auto"/>
        <w:bottom w:val="none" w:sz="0" w:space="0" w:color="auto"/>
        <w:right w:val="none" w:sz="0" w:space="0" w:color="auto"/>
      </w:divBdr>
    </w:div>
    <w:div w:id="1347485921">
      <w:bodyDiv w:val="1"/>
      <w:marLeft w:val="0"/>
      <w:marRight w:val="0"/>
      <w:marTop w:val="0"/>
      <w:marBottom w:val="0"/>
      <w:divBdr>
        <w:top w:val="none" w:sz="0" w:space="0" w:color="auto"/>
        <w:left w:val="none" w:sz="0" w:space="0" w:color="auto"/>
        <w:bottom w:val="none" w:sz="0" w:space="0" w:color="auto"/>
        <w:right w:val="none" w:sz="0" w:space="0" w:color="auto"/>
      </w:divBdr>
    </w:div>
    <w:div w:id="1509058068">
      <w:bodyDiv w:val="1"/>
      <w:marLeft w:val="0"/>
      <w:marRight w:val="0"/>
      <w:marTop w:val="0"/>
      <w:marBottom w:val="0"/>
      <w:divBdr>
        <w:top w:val="none" w:sz="0" w:space="0" w:color="auto"/>
        <w:left w:val="none" w:sz="0" w:space="0" w:color="auto"/>
        <w:bottom w:val="none" w:sz="0" w:space="0" w:color="auto"/>
        <w:right w:val="none" w:sz="0" w:space="0" w:color="auto"/>
      </w:divBdr>
    </w:div>
    <w:div w:id="1568105507">
      <w:bodyDiv w:val="1"/>
      <w:marLeft w:val="0"/>
      <w:marRight w:val="0"/>
      <w:marTop w:val="0"/>
      <w:marBottom w:val="0"/>
      <w:divBdr>
        <w:top w:val="none" w:sz="0" w:space="0" w:color="auto"/>
        <w:left w:val="none" w:sz="0" w:space="0" w:color="auto"/>
        <w:bottom w:val="none" w:sz="0" w:space="0" w:color="auto"/>
        <w:right w:val="none" w:sz="0" w:space="0" w:color="auto"/>
      </w:divBdr>
    </w:div>
    <w:div w:id="1734692955">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9232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mediji-i-rod/1680a771c1" TargetMode="External"/><Relationship Id="rId1" Type="http://schemas.openxmlformats.org/officeDocument/2006/relationships/hyperlink" Target="https://arsbih.gov.ba/project/istrazivanje-o-ljudskim-pravima-majki-i-razvoju-roditeljstva-u-bosni-i-hercegov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AA01-E574-4950-A0F9-AC324D10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24731</Words>
  <Characters>140969</Characters>
  <Application>Microsoft Office Word</Application>
  <DocSecurity>0</DocSecurity>
  <Lines>1174</Lines>
  <Paragraphs>330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KRATICE</vt:lpstr>
      <vt:lpstr>    </vt:lpstr>
      <vt:lpstr>    UVOD</vt:lpstr>
      <vt:lpstr>    SAŽETAK </vt:lpstr>
      <vt:lpstr>    STRATEŠKI CILJ: Izrada, provedba i praćenje programa mjera za unaprjeđenje ravno</vt:lpstr>
      <vt:lpstr>        Sprječavanje i suzbijanje nasilja po osnovu spola, uključujući nasilje u obitelj</vt:lpstr>
      <vt:lpstr>        Javni život i odlučivanje</vt:lpstr>
      <vt:lpstr>        Rad, zapošljavanje i pristup ekonomskim resursima</vt:lpstr>
      <vt:lpstr>        Obrazovanje, znanost, kultura i sport</vt:lpstr>
      <vt:lpstr>        Zdravlje, prevencija i zaštita</vt:lpstr>
      <vt:lpstr>        Socijalna zaštita </vt:lpstr>
    </vt:vector>
  </TitlesOfParts>
  <Company>Hewlett-Packard Company</Company>
  <LinksUpToDate>false</LinksUpToDate>
  <CharactersWithSpaces>165370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Sanja.Dakic</dc:creator>
  <cp:keywords/>
  <dc:description/>
  <cp:lastModifiedBy>Sasa Leskovac</cp:lastModifiedBy>
  <cp:revision>3</cp:revision>
  <cp:lastPrinted>2023-03-13T08:02:00Z</cp:lastPrinted>
  <dcterms:created xsi:type="dcterms:W3CDTF">2023-05-24T10:25:00Z</dcterms:created>
  <dcterms:modified xsi:type="dcterms:W3CDTF">2023-05-24T10:25:00Z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eb56e005e157c52ec7ee439564d79b57dc12914544f7ba50369ff7dadd76810a</vt:lpwstr>
  </property>
</Properties>
</file>